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DE99A" w14:textId="6A39ECCE" w:rsidR="006B033F" w:rsidRPr="000C1E24" w:rsidRDefault="006B033F" w:rsidP="006B033F">
      <w:pPr>
        <w:jc w:val="center"/>
        <w:rPr>
          <w:b/>
          <w:sz w:val="28"/>
        </w:rPr>
      </w:pPr>
      <w:bookmarkStart w:id="0" w:name="_top"/>
      <w:bookmarkEnd w:id="0"/>
      <w:r w:rsidRPr="000C1E24">
        <w:rPr>
          <w:b/>
          <w:sz w:val="28"/>
        </w:rPr>
        <w:t xml:space="preserve">Соглашение № </w:t>
      </w:r>
      <w:r w:rsidR="00DA5846" w:rsidRPr="000C1E24">
        <w:rPr>
          <w:b/>
          <w:sz w:val="28"/>
        </w:rPr>
        <w:t>1</w:t>
      </w:r>
      <w:r w:rsidR="00CE464F" w:rsidRPr="000C1E24">
        <w:rPr>
          <w:b/>
          <w:sz w:val="28"/>
        </w:rPr>
        <w:t xml:space="preserve"> </w:t>
      </w:r>
      <w:r w:rsidR="00DA5846" w:rsidRPr="000C1E24">
        <w:rPr>
          <w:b/>
          <w:sz w:val="28"/>
        </w:rPr>
        <w:t>/</w:t>
      </w:r>
      <w:r w:rsidR="00CE464F" w:rsidRPr="000C1E24">
        <w:rPr>
          <w:b/>
          <w:sz w:val="28"/>
        </w:rPr>
        <w:t xml:space="preserve"> </w:t>
      </w:r>
      <w:r w:rsidR="00DA5846" w:rsidRPr="000C1E24">
        <w:rPr>
          <w:b/>
          <w:sz w:val="28"/>
        </w:rPr>
        <w:t>20</w:t>
      </w:r>
      <w:r w:rsidR="00E96CF1" w:rsidRPr="000C1E24">
        <w:rPr>
          <w:b/>
          <w:sz w:val="28"/>
        </w:rPr>
        <w:t>2</w:t>
      </w:r>
      <w:r w:rsidR="0013480F" w:rsidRPr="000C1E24">
        <w:rPr>
          <w:b/>
          <w:sz w:val="28"/>
        </w:rPr>
        <w:t>1</w:t>
      </w:r>
    </w:p>
    <w:p w14:paraId="4487873F" w14:textId="312E2301" w:rsidR="006B033F" w:rsidRDefault="00AF5309" w:rsidP="006B033F">
      <w:pPr>
        <w:jc w:val="center"/>
        <w:rPr>
          <w:sz w:val="28"/>
        </w:rPr>
      </w:pPr>
      <w:r w:rsidRPr="000C1E24">
        <w:rPr>
          <w:sz w:val="28"/>
        </w:rPr>
        <w:t>об установлении тарифов на оплату медицинской помощи по обязательному медицинскому страхованию</w:t>
      </w:r>
    </w:p>
    <w:p w14:paraId="52019B8E" w14:textId="77777777" w:rsidR="00975AC7" w:rsidRPr="000C1E24" w:rsidRDefault="00975AC7" w:rsidP="006B033F">
      <w:pPr>
        <w:jc w:val="center"/>
        <w:rPr>
          <w:sz w:val="28"/>
        </w:rPr>
      </w:pPr>
    </w:p>
    <w:p w14:paraId="22B96749" w14:textId="1EF132FD" w:rsidR="00975AC7" w:rsidRPr="00975AC7" w:rsidRDefault="00975AC7" w:rsidP="00975AC7">
      <w:pPr>
        <w:jc w:val="center"/>
        <w:rPr>
          <w:sz w:val="28"/>
        </w:rPr>
      </w:pPr>
      <w:r w:rsidRPr="00975AC7">
        <w:rPr>
          <w:sz w:val="24"/>
          <w:szCs w:val="24"/>
        </w:rPr>
        <w:t>(в редакции Соглашени</w:t>
      </w:r>
      <w:r w:rsidRPr="00975AC7">
        <w:rPr>
          <w:sz w:val="24"/>
          <w:szCs w:val="24"/>
        </w:rPr>
        <w:t>я</w:t>
      </w:r>
      <w:r w:rsidRPr="00975AC7">
        <w:rPr>
          <w:sz w:val="24"/>
          <w:szCs w:val="24"/>
        </w:rPr>
        <w:t xml:space="preserve"> №: 2/202</w:t>
      </w:r>
      <w:r w:rsidRPr="00975AC7">
        <w:rPr>
          <w:sz w:val="24"/>
          <w:szCs w:val="24"/>
        </w:rPr>
        <w:t>1</w:t>
      </w:r>
      <w:r w:rsidRPr="00975AC7">
        <w:rPr>
          <w:sz w:val="24"/>
          <w:szCs w:val="24"/>
        </w:rPr>
        <w:t xml:space="preserve"> от 0</w:t>
      </w:r>
      <w:r w:rsidRPr="00975AC7">
        <w:rPr>
          <w:sz w:val="24"/>
          <w:szCs w:val="24"/>
        </w:rPr>
        <w:t>5</w:t>
      </w:r>
      <w:r w:rsidRPr="00975AC7">
        <w:rPr>
          <w:sz w:val="24"/>
          <w:szCs w:val="24"/>
        </w:rPr>
        <w:t>.03.202</w:t>
      </w:r>
      <w:r w:rsidRPr="00975AC7">
        <w:rPr>
          <w:sz w:val="24"/>
          <w:szCs w:val="24"/>
        </w:rPr>
        <w:t>1</w:t>
      </w:r>
      <w:r w:rsidRPr="00975AC7">
        <w:rPr>
          <w:sz w:val="24"/>
          <w:szCs w:val="24"/>
        </w:rPr>
        <w:t>)</w:t>
      </w:r>
      <w:bookmarkStart w:id="1" w:name="_GoBack"/>
      <w:bookmarkEnd w:id="1"/>
    </w:p>
    <w:p w14:paraId="1E5C4E9C" w14:textId="77777777" w:rsidR="00040A53" w:rsidRPr="000C1E24" w:rsidRDefault="00040A53" w:rsidP="006B033F">
      <w:pPr>
        <w:jc w:val="center"/>
        <w:rPr>
          <w:sz w:val="28"/>
        </w:rPr>
      </w:pPr>
    </w:p>
    <w:p w14:paraId="56407E87" w14:textId="77777777" w:rsidR="001D316D" w:rsidRPr="000C1E24" w:rsidRDefault="001D316D" w:rsidP="006B033F">
      <w:pPr>
        <w:jc w:val="center"/>
        <w:rPr>
          <w:sz w:val="28"/>
        </w:rPr>
      </w:pPr>
    </w:p>
    <w:p w14:paraId="0342E24E" w14:textId="77777777" w:rsidR="00B42993" w:rsidRPr="000C1E24" w:rsidRDefault="00B42993" w:rsidP="006B033F">
      <w:pPr>
        <w:jc w:val="center"/>
        <w:rPr>
          <w:color w:val="7030A0"/>
          <w:sz w:val="28"/>
        </w:rPr>
      </w:pPr>
    </w:p>
    <w:tbl>
      <w:tblPr>
        <w:tblW w:w="0" w:type="auto"/>
        <w:tblLook w:val="04A0" w:firstRow="1" w:lastRow="0" w:firstColumn="1" w:lastColumn="0" w:noHBand="0" w:noVBand="1"/>
      </w:tblPr>
      <w:tblGrid>
        <w:gridCol w:w="5125"/>
        <w:gridCol w:w="5126"/>
      </w:tblGrid>
      <w:tr w:rsidR="00272E9A" w:rsidRPr="000C1E24" w14:paraId="68452D17" w14:textId="77777777" w:rsidTr="000727B0">
        <w:tc>
          <w:tcPr>
            <w:tcW w:w="5125" w:type="dxa"/>
            <w:shd w:val="clear" w:color="auto" w:fill="auto"/>
          </w:tcPr>
          <w:p w14:paraId="37F074F9" w14:textId="5C251C65" w:rsidR="00272E9A" w:rsidRPr="000C1E24" w:rsidRDefault="00272E9A" w:rsidP="0025167B">
            <w:pPr>
              <w:rPr>
                <w:sz w:val="28"/>
              </w:rPr>
            </w:pPr>
            <w:r w:rsidRPr="000C1E24">
              <w:rPr>
                <w:sz w:val="28"/>
              </w:rPr>
              <w:t xml:space="preserve">от </w:t>
            </w:r>
            <w:r w:rsidR="0025167B" w:rsidRPr="000C1E24">
              <w:rPr>
                <w:sz w:val="28"/>
              </w:rPr>
              <w:t>19</w:t>
            </w:r>
            <w:r w:rsidR="00EC386B" w:rsidRPr="000C1E24">
              <w:rPr>
                <w:sz w:val="28"/>
              </w:rPr>
              <w:t>.</w:t>
            </w:r>
            <w:r w:rsidR="00E43930" w:rsidRPr="000C1E24">
              <w:rPr>
                <w:sz w:val="28"/>
              </w:rPr>
              <w:t>01</w:t>
            </w:r>
            <w:r w:rsidRPr="000C1E24">
              <w:rPr>
                <w:sz w:val="28"/>
              </w:rPr>
              <w:t>.20</w:t>
            </w:r>
            <w:r w:rsidR="0013480F" w:rsidRPr="000C1E24">
              <w:rPr>
                <w:sz w:val="28"/>
              </w:rPr>
              <w:t>2</w:t>
            </w:r>
            <w:r w:rsidR="00E43930" w:rsidRPr="000C1E24">
              <w:rPr>
                <w:sz w:val="28"/>
              </w:rPr>
              <w:t>1</w:t>
            </w:r>
            <w:r w:rsidRPr="000C1E24">
              <w:rPr>
                <w:sz w:val="28"/>
              </w:rPr>
              <w:t xml:space="preserve"> года</w:t>
            </w:r>
          </w:p>
        </w:tc>
        <w:tc>
          <w:tcPr>
            <w:tcW w:w="5126" w:type="dxa"/>
            <w:shd w:val="clear" w:color="auto" w:fill="auto"/>
          </w:tcPr>
          <w:p w14:paraId="1EC43580" w14:textId="77777777" w:rsidR="00272E9A" w:rsidRPr="000C1E24" w:rsidRDefault="00272E9A" w:rsidP="000727B0">
            <w:pPr>
              <w:jc w:val="right"/>
              <w:rPr>
                <w:sz w:val="28"/>
              </w:rPr>
            </w:pPr>
            <w:r w:rsidRPr="000C1E24">
              <w:rPr>
                <w:sz w:val="28"/>
              </w:rPr>
              <w:t>г. Петропавловск-Камчатский</w:t>
            </w:r>
          </w:p>
        </w:tc>
      </w:tr>
    </w:tbl>
    <w:p w14:paraId="40DFB109" w14:textId="77777777" w:rsidR="00000CA0" w:rsidRPr="00A832FA" w:rsidRDefault="00000CA0">
      <w:pPr>
        <w:pStyle w:val="af2"/>
        <w:rPr>
          <w:rFonts w:ascii="Times New Roman" w:hAnsi="Times New Roman"/>
          <w:sz w:val="24"/>
          <w:szCs w:val="24"/>
        </w:rPr>
      </w:pPr>
      <w:r w:rsidRPr="00A832FA">
        <w:rPr>
          <w:rFonts w:ascii="Times New Roman" w:hAnsi="Times New Roman"/>
          <w:sz w:val="24"/>
          <w:szCs w:val="24"/>
        </w:rPr>
        <w:t>Оглавление</w:t>
      </w:r>
    </w:p>
    <w:p w14:paraId="1F313134" w14:textId="3971C10B" w:rsidR="00F030A1" w:rsidRPr="000C1E24" w:rsidRDefault="00000CA0" w:rsidP="00D36965">
      <w:pPr>
        <w:pStyle w:val="12"/>
        <w:rPr>
          <w:rFonts w:asciiTheme="minorHAnsi" w:eastAsiaTheme="minorEastAsia" w:hAnsiTheme="minorHAnsi" w:cstheme="minorBidi"/>
          <w:sz w:val="22"/>
          <w:szCs w:val="22"/>
          <w:lang w:val="ru-RU"/>
        </w:rPr>
      </w:pPr>
      <w:r w:rsidRPr="000C1E24">
        <w:fldChar w:fldCharType="begin"/>
      </w:r>
      <w:r w:rsidRPr="000C1E24">
        <w:rPr>
          <w:lang w:val="ru-RU"/>
        </w:rPr>
        <w:instrText xml:space="preserve"> </w:instrText>
      </w:r>
      <w:r w:rsidRPr="000C1E24">
        <w:instrText>TOC</w:instrText>
      </w:r>
      <w:r w:rsidRPr="000C1E24">
        <w:rPr>
          <w:lang w:val="ru-RU"/>
        </w:rPr>
        <w:instrText xml:space="preserve"> \</w:instrText>
      </w:r>
      <w:r w:rsidRPr="000C1E24">
        <w:instrText>o</w:instrText>
      </w:r>
      <w:r w:rsidRPr="000C1E24">
        <w:rPr>
          <w:lang w:val="ru-RU"/>
        </w:rPr>
        <w:instrText xml:space="preserve"> "1-3" \</w:instrText>
      </w:r>
      <w:r w:rsidRPr="000C1E24">
        <w:instrText>h</w:instrText>
      </w:r>
      <w:r w:rsidRPr="000C1E24">
        <w:rPr>
          <w:lang w:val="ru-RU"/>
        </w:rPr>
        <w:instrText xml:space="preserve"> \</w:instrText>
      </w:r>
      <w:r w:rsidRPr="000C1E24">
        <w:instrText>z</w:instrText>
      </w:r>
      <w:r w:rsidRPr="000C1E24">
        <w:rPr>
          <w:lang w:val="ru-RU"/>
        </w:rPr>
        <w:instrText xml:space="preserve"> \</w:instrText>
      </w:r>
      <w:r w:rsidRPr="000C1E24">
        <w:instrText>u</w:instrText>
      </w:r>
      <w:r w:rsidRPr="000C1E24">
        <w:rPr>
          <w:lang w:val="ru-RU"/>
        </w:rPr>
        <w:instrText xml:space="preserve"> </w:instrText>
      </w:r>
      <w:r w:rsidRPr="000C1E24">
        <w:fldChar w:fldCharType="separate"/>
      </w:r>
      <w:hyperlink w:anchor="_Toc61865492" w:history="1">
        <w:r w:rsidR="00F030A1" w:rsidRPr="000C1E24">
          <w:rPr>
            <w:rStyle w:val="af3"/>
          </w:rPr>
          <w:t>1. Общие положения</w:t>
        </w:r>
        <w:r w:rsidR="00F030A1" w:rsidRPr="000C1E24">
          <w:rPr>
            <w:webHidden/>
          </w:rPr>
          <w:tab/>
        </w:r>
        <w:r w:rsidR="00F030A1" w:rsidRPr="000C1E24">
          <w:rPr>
            <w:webHidden/>
          </w:rPr>
          <w:fldChar w:fldCharType="begin"/>
        </w:r>
        <w:r w:rsidR="00F030A1" w:rsidRPr="000C1E24">
          <w:rPr>
            <w:webHidden/>
          </w:rPr>
          <w:instrText xml:space="preserve"> PAGEREF _Toc61865492 \h </w:instrText>
        </w:r>
        <w:r w:rsidR="00F030A1" w:rsidRPr="000C1E24">
          <w:rPr>
            <w:webHidden/>
          </w:rPr>
        </w:r>
        <w:r w:rsidR="00F030A1" w:rsidRPr="000C1E24">
          <w:rPr>
            <w:webHidden/>
          </w:rPr>
          <w:fldChar w:fldCharType="separate"/>
        </w:r>
        <w:r w:rsidR="008E6B68">
          <w:rPr>
            <w:webHidden/>
          </w:rPr>
          <w:t>3</w:t>
        </w:r>
        <w:r w:rsidR="00F030A1" w:rsidRPr="000C1E24">
          <w:rPr>
            <w:webHidden/>
          </w:rPr>
          <w:fldChar w:fldCharType="end"/>
        </w:r>
      </w:hyperlink>
    </w:p>
    <w:p w14:paraId="3D3950FD" w14:textId="6AC029DC" w:rsidR="00F030A1" w:rsidRPr="000C1E24" w:rsidRDefault="00975AC7" w:rsidP="00D36965">
      <w:pPr>
        <w:pStyle w:val="12"/>
        <w:rPr>
          <w:rFonts w:asciiTheme="minorHAnsi" w:eastAsiaTheme="minorEastAsia" w:hAnsiTheme="minorHAnsi" w:cstheme="minorBidi"/>
          <w:sz w:val="22"/>
          <w:szCs w:val="22"/>
          <w:lang w:val="ru-RU"/>
        </w:rPr>
      </w:pPr>
      <w:hyperlink w:anchor="_Toc61865493" w:history="1">
        <w:r w:rsidR="00F030A1" w:rsidRPr="000C1E24">
          <w:rPr>
            <w:rStyle w:val="af3"/>
          </w:rPr>
          <w:t>1.1.</w:t>
        </w:r>
        <w:r w:rsidR="00F030A1" w:rsidRPr="000C1E24">
          <w:rPr>
            <w:webHidden/>
          </w:rPr>
          <w:tab/>
        </w:r>
        <w:r w:rsidR="00F030A1" w:rsidRPr="000C1E24">
          <w:rPr>
            <w:webHidden/>
          </w:rPr>
          <w:fldChar w:fldCharType="begin"/>
        </w:r>
        <w:r w:rsidR="00F030A1" w:rsidRPr="000C1E24">
          <w:rPr>
            <w:webHidden/>
          </w:rPr>
          <w:instrText xml:space="preserve"> PAGEREF _Toc61865493 \h </w:instrText>
        </w:r>
        <w:r w:rsidR="00F030A1" w:rsidRPr="000C1E24">
          <w:rPr>
            <w:webHidden/>
          </w:rPr>
        </w:r>
        <w:r w:rsidR="00F030A1" w:rsidRPr="000C1E24">
          <w:rPr>
            <w:webHidden/>
          </w:rPr>
          <w:fldChar w:fldCharType="separate"/>
        </w:r>
        <w:r w:rsidR="008E6B68">
          <w:rPr>
            <w:webHidden/>
          </w:rPr>
          <w:t>3</w:t>
        </w:r>
        <w:r w:rsidR="00F030A1" w:rsidRPr="000C1E24">
          <w:rPr>
            <w:webHidden/>
          </w:rPr>
          <w:fldChar w:fldCharType="end"/>
        </w:r>
      </w:hyperlink>
    </w:p>
    <w:p w14:paraId="5AE4BD1F" w14:textId="130D6E0F" w:rsidR="00F030A1" w:rsidRPr="000C1E24" w:rsidRDefault="00975AC7" w:rsidP="00D36965">
      <w:pPr>
        <w:pStyle w:val="12"/>
        <w:rPr>
          <w:rFonts w:asciiTheme="minorHAnsi" w:eastAsiaTheme="minorEastAsia" w:hAnsiTheme="minorHAnsi" w:cstheme="minorBidi"/>
          <w:sz w:val="22"/>
          <w:szCs w:val="22"/>
          <w:lang w:val="ru-RU"/>
        </w:rPr>
      </w:pPr>
      <w:hyperlink w:anchor="_Toc61865494" w:history="1">
        <w:r w:rsidR="00F030A1" w:rsidRPr="000C1E24">
          <w:rPr>
            <w:rStyle w:val="af3"/>
          </w:rPr>
          <w:t>1.2.</w:t>
        </w:r>
        <w:r w:rsidR="00F030A1" w:rsidRPr="000C1E24">
          <w:rPr>
            <w:webHidden/>
          </w:rPr>
          <w:tab/>
        </w:r>
        <w:r w:rsidR="00F030A1" w:rsidRPr="000C1E24">
          <w:rPr>
            <w:webHidden/>
          </w:rPr>
          <w:fldChar w:fldCharType="begin"/>
        </w:r>
        <w:r w:rsidR="00F030A1" w:rsidRPr="000C1E24">
          <w:rPr>
            <w:webHidden/>
          </w:rPr>
          <w:instrText xml:space="preserve"> PAGEREF _Toc61865494 \h </w:instrText>
        </w:r>
        <w:r w:rsidR="00F030A1" w:rsidRPr="000C1E24">
          <w:rPr>
            <w:webHidden/>
          </w:rPr>
        </w:r>
        <w:r w:rsidR="00F030A1" w:rsidRPr="000C1E24">
          <w:rPr>
            <w:webHidden/>
          </w:rPr>
          <w:fldChar w:fldCharType="separate"/>
        </w:r>
        <w:r w:rsidR="008E6B68">
          <w:rPr>
            <w:webHidden/>
          </w:rPr>
          <w:t>4</w:t>
        </w:r>
        <w:r w:rsidR="00F030A1" w:rsidRPr="000C1E24">
          <w:rPr>
            <w:webHidden/>
          </w:rPr>
          <w:fldChar w:fldCharType="end"/>
        </w:r>
      </w:hyperlink>
    </w:p>
    <w:p w14:paraId="1438257B" w14:textId="1BC9C110" w:rsidR="00F030A1" w:rsidRPr="000C1E24" w:rsidRDefault="00975AC7" w:rsidP="00D36965">
      <w:pPr>
        <w:pStyle w:val="12"/>
        <w:rPr>
          <w:rFonts w:asciiTheme="minorHAnsi" w:eastAsiaTheme="minorEastAsia" w:hAnsiTheme="minorHAnsi" w:cstheme="minorBidi"/>
          <w:sz w:val="22"/>
          <w:szCs w:val="22"/>
          <w:lang w:val="ru-RU"/>
        </w:rPr>
      </w:pPr>
      <w:hyperlink w:anchor="_Toc61865495" w:history="1">
        <w:r w:rsidR="00F030A1" w:rsidRPr="000C1E24">
          <w:rPr>
            <w:rStyle w:val="af3"/>
          </w:rPr>
          <w:t>1.3.</w:t>
        </w:r>
        <w:r w:rsidR="00F030A1" w:rsidRPr="000C1E24">
          <w:rPr>
            <w:webHidden/>
          </w:rPr>
          <w:tab/>
        </w:r>
        <w:r w:rsidR="00F030A1" w:rsidRPr="000C1E24">
          <w:rPr>
            <w:webHidden/>
          </w:rPr>
          <w:fldChar w:fldCharType="begin"/>
        </w:r>
        <w:r w:rsidR="00F030A1" w:rsidRPr="000C1E24">
          <w:rPr>
            <w:webHidden/>
          </w:rPr>
          <w:instrText xml:space="preserve"> PAGEREF _Toc61865495 \h </w:instrText>
        </w:r>
        <w:r w:rsidR="00F030A1" w:rsidRPr="000C1E24">
          <w:rPr>
            <w:webHidden/>
          </w:rPr>
        </w:r>
        <w:r w:rsidR="00F030A1" w:rsidRPr="000C1E24">
          <w:rPr>
            <w:webHidden/>
          </w:rPr>
          <w:fldChar w:fldCharType="separate"/>
        </w:r>
        <w:r w:rsidR="008E6B68">
          <w:rPr>
            <w:webHidden/>
          </w:rPr>
          <w:t>4</w:t>
        </w:r>
        <w:r w:rsidR="00F030A1" w:rsidRPr="000C1E24">
          <w:rPr>
            <w:webHidden/>
          </w:rPr>
          <w:fldChar w:fldCharType="end"/>
        </w:r>
      </w:hyperlink>
    </w:p>
    <w:p w14:paraId="4902A3A5" w14:textId="71FE7D3E" w:rsidR="00F030A1" w:rsidRPr="000C1E24" w:rsidRDefault="00975AC7" w:rsidP="00D36965">
      <w:pPr>
        <w:pStyle w:val="12"/>
        <w:rPr>
          <w:rFonts w:asciiTheme="minorHAnsi" w:eastAsiaTheme="minorEastAsia" w:hAnsiTheme="minorHAnsi" w:cstheme="minorBidi"/>
          <w:sz w:val="22"/>
          <w:szCs w:val="22"/>
          <w:lang w:val="ru-RU"/>
        </w:rPr>
      </w:pPr>
      <w:hyperlink w:anchor="_Toc61865496" w:history="1">
        <w:r w:rsidR="00F030A1" w:rsidRPr="000C1E24">
          <w:rPr>
            <w:rStyle w:val="af3"/>
          </w:rPr>
          <w:t>1.4.</w:t>
        </w:r>
        <w:r w:rsidR="00F030A1" w:rsidRPr="000C1E24">
          <w:rPr>
            <w:webHidden/>
          </w:rPr>
          <w:tab/>
        </w:r>
        <w:r w:rsidR="00F030A1" w:rsidRPr="000C1E24">
          <w:rPr>
            <w:webHidden/>
          </w:rPr>
          <w:fldChar w:fldCharType="begin"/>
        </w:r>
        <w:r w:rsidR="00F030A1" w:rsidRPr="000C1E24">
          <w:rPr>
            <w:webHidden/>
          </w:rPr>
          <w:instrText xml:space="preserve"> PAGEREF _Toc61865496 \h </w:instrText>
        </w:r>
        <w:r w:rsidR="00F030A1" w:rsidRPr="000C1E24">
          <w:rPr>
            <w:webHidden/>
          </w:rPr>
        </w:r>
        <w:r w:rsidR="00F030A1" w:rsidRPr="000C1E24">
          <w:rPr>
            <w:webHidden/>
          </w:rPr>
          <w:fldChar w:fldCharType="separate"/>
        </w:r>
        <w:r w:rsidR="008E6B68">
          <w:rPr>
            <w:webHidden/>
          </w:rPr>
          <w:t>4</w:t>
        </w:r>
        <w:r w:rsidR="00F030A1" w:rsidRPr="000C1E24">
          <w:rPr>
            <w:webHidden/>
          </w:rPr>
          <w:fldChar w:fldCharType="end"/>
        </w:r>
      </w:hyperlink>
    </w:p>
    <w:p w14:paraId="054CC11E" w14:textId="630CA9B8" w:rsidR="00F030A1" w:rsidRPr="000C1E24" w:rsidRDefault="00975AC7" w:rsidP="00D36965">
      <w:pPr>
        <w:pStyle w:val="12"/>
        <w:rPr>
          <w:rFonts w:asciiTheme="minorHAnsi" w:eastAsiaTheme="minorEastAsia" w:hAnsiTheme="minorHAnsi" w:cstheme="minorBidi"/>
          <w:sz w:val="22"/>
          <w:szCs w:val="22"/>
          <w:lang w:val="ru-RU"/>
        </w:rPr>
      </w:pPr>
      <w:hyperlink w:anchor="_Toc61865497" w:history="1">
        <w:r w:rsidR="00F030A1" w:rsidRPr="000C1E24">
          <w:rPr>
            <w:rStyle w:val="af3"/>
          </w:rPr>
          <w:t>2. Способы оплаты медицинской помощи по обязательному медицинскому страхованию, применяемые в Камчатском крае</w:t>
        </w:r>
        <w:r w:rsidR="00F030A1" w:rsidRPr="000C1E24">
          <w:rPr>
            <w:webHidden/>
          </w:rPr>
          <w:tab/>
        </w:r>
        <w:r w:rsidR="00F030A1" w:rsidRPr="000C1E24">
          <w:rPr>
            <w:webHidden/>
          </w:rPr>
          <w:fldChar w:fldCharType="begin"/>
        </w:r>
        <w:r w:rsidR="00F030A1" w:rsidRPr="000C1E24">
          <w:rPr>
            <w:webHidden/>
          </w:rPr>
          <w:instrText xml:space="preserve"> PAGEREF _Toc61865497 \h </w:instrText>
        </w:r>
        <w:r w:rsidR="00F030A1" w:rsidRPr="000C1E24">
          <w:rPr>
            <w:webHidden/>
          </w:rPr>
        </w:r>
        <w:r w:rsidR="00F030A1" w:rsidRPr="000C1E24">
          <w:rPr>
            <w:webHidden/>
          </w:rPr>
          <w:fldChar w:fldCharType="separate"/>
        </w:r>
        <w:r w:rsidR="008E6B68">
          <w:rPr>
            <w:webHidden/>
          </w:rPr>
          <w:t>5</w:t>
        </w:r>
        <w:r w:rsidR="00F030A1" w:rsidRPr="000C1E24">
          <w:rPr>
            <w:webHidden/>
          </w:rPr>
          <w:fldChar w:fldCharType="end"/>
        </w:r>
      </w:hyperlink>
    </w:p>
    <w:p w14:paraId="6C995D02" w14:textId="2EC1CAAB" w:rsidR="00F030A1" w:rsidRPr="000C1E24" w:rsidRDefault="00975AC7" w:rsidP="00D36965">
      <w:pPr>
        <w:pStyle w:val="12"/>
        <w:rPr>
          <w:rFonts w:asciiTheme="minorHAnsi" w:eastAsiaTheme="minorEastAsia" w:hAnsiTheme="minorHAnsi" w:cstheme="minorBidi"/>
          <w:sz w:val="22"/>
          <w:szCs w:val="22"/>
          <w:lang w:val="ru-RU"/>
        </w:rPr>
      </w:pPr>
      <w:hyperlink w:anchor="_Toc61865498" w:history="1">
        <w:r w:rsidR="00F030A1" w:rsidRPr="000C1E24">
          <w:rPr>
            <w:rStyle w:val="af3"/>
          </w:rPr>
          <w:t>2.1. При оплате медицинской помощи, оказанной в амбулаторных условиях:</w:t>
        </w:r>
        <w:r w:rsidR="00F030A1" w:rsidRPr="000C1E24">
          <w:rPr>
            <w:webHidden/>
          </w:rPr>
          <w:tab/>
        </w:r>
        <w:r w:rsidR="00F030A1" w:rsidRPr="000C1E24">
          <w:rPr>
            <w:webHidden/>
          </w:rPr>
          <w:fldChar w:fldCharType="begin"/>
        </w:r>
        <w:r w:rsidR="00F030A1" w:rsidRPr="000C1E24">
          <w:rPr>
            <w:webHidden/>
          </w:rPr>
          <w:instrText xml:space="preserve"> PAGEREF _Toc61865498 \h </w:instrText>
        </w:r>
        <w:r w:rsidR="00F030A1" w:rsidRPr="000C1E24">
          <w:rPr>
            <w:webHidden/>
          </w:rPr>
        </w:r>
        <w:r w:rsidR="00F030A1" w:rsidRPr="000C1E24">
          <w:rPr>
            <w:webHidden/>
          </w:rPr>
          <w:fldChar w:fldCharType="separate"/>
        </w:r>
        <w:r w:rsidR="008E6B68">
          <w:rPr>
            <w:webHidden/>
          </w:rPr>
          <w:t>5</w:t>
        </w:r>
        <w:r w:rsidR="00F030A1" w:rsidRPr="000C1E24">
          <w:rPr>
            <w:webHidden/>
          </w:rPr>
          <w:fldChar w:fldCharType="end"/>
        </w:r>
      </w:hyperlink>
    </w:p>
    <w:p w14:paraId="52921002" w14:textId="2AC1D12E" w:rsidR="00F030A1" w:rsidRPr="000C1E24" w:rsidRDefault="00975AC7" w:rsidP="00D36965">
      <w:pPr>
        <w:pStyle w:val="12"/>
        <w:rPr>
          <w:rFonts w:asciiTheme="minorHAnsi" w:eastAsiaTheme="minorEastAsia" w:hAnsiTheme="minorHAnsi" w:cstheme="minorBidi"/>
          <w:sz w:val="22"/>
          <w:szCs w:val="22"/>
          <w:lang w:val="ru-RU"/>
        </w:rPr>
      </w:pPr>
      <w:hyperlink w:anchor="_Toc61865499" w:history="1">
        <w:r w:rsidR="00F030A1" w:rsidRPr="000C1E24">
          <w:rPr>
            <w:rStyle w:val="af3"/>
          </w:rPr>
          <w:t>2.1.1.</w:t>
        </w:r>
        <w:r w:rsidR="00F030A1" w:rsidRPr="000C1E24">
          <w:rPr>
            <w:webHidden/>
          </w:rPr>
          <w:tab/>
        </w:r>
        <w:r w:rsidR="00F030A1" w:rsidRPr="000C1E24">
          <w:rPr>
            <w:webHidden/>
          </w:rPr>
          <w:fldChar w:fldCharType="begin"/>
        </w:r>
        <w:r w:rsidR="00F030A1" w:rsidRPr="000C1E24">
          <w:rPr>
            <w:webHidden/>
          </w:rPr>
          <w:instrText xml:space="preserve"> PAGEREF _Toc61865499 \h </w:instrText>
        </w:r>
        <w:r w:rsidR="00F030A1" w:rsidRPr="000C1E24">
          <w:rPr>
            <w:webHidden/>
          </w:rPr>
        </w:r>
        <w:r w:rsidR="00F030A1" w:rsidRPr="000C1E24">
          <w:rPr>
            <w:webHidden/>
          </w:rPr>
          <w:fldChar w:fldCharType="separate"/>
        </w:r>
        <w:r w:rsidR="008E6B68">
          <w:rPr>
            <w:webHidden/>
          </w:rPr>
          <w:t>5</w:t>
        </w:r>
        <w:r w:rsidR="00F030A1" w:rsidRPr="000C1E24">
          <w:rPr>
            <w:webHidden/>
          </w:rPr>
          <w:fldChar w:fldCharType="end"/>
        </w:r>
      </w:hyperlink>
    </w:p>
    <w:p w14:paraId="487D0759" w14:textId="77555964" w:rsidR="00F030A1" w:rsidRPr="000C1E24" w:rsidRDefault="00975AC7" w:rsidP="00D36965">
      <w:pPr>
        <w:pStyle w:val="12"/>
        <w:rPr>
          <w:rFonts w:asciiTheme="minorHAnsi" w:eastAsiaTheme="minorEastAsia" w:hAnsiTheme="minorHAnsi" w:cstheme="minorBidi"/>
          <w:sz w:val="22"/>
          <w:szCs w:val="22"/>
          <w:lang w:val="ru-RU"/>
        </w:rPr>
      </w:pPr>
      <w:hyperlink w:anchor="_Toc61865500" w:history="1">
        <w:r w:rsidR="00F030A1" w:rsidRPr="000C1E24">
          <w:rPr>
            <w:rStyle w:val="af3"/>
          </w:rPr>
          <w:t>2.1.2.</w:t>
        </w:r>
        <w:r w:rsidR="00F030A1" w:rsidRPr="000C1E24">
          <w:rPr>
            <w:webHidden/>
          </w:rPr>
          <w:tab/>
        </w:r>
        <w:r w:rsidR="00F030A1" w:rsidRPr="000C1E24">
          <w:rPr>
            <w:webHidden/>
          </w:rPr>
          <w:fldChar w:fldCharType="begin"/>
        </w:r>
        <w:r w:rsidR="00F030A1" w:rsidRPr="000C1E24">
          <w:rPr>
            <w:webHidden/>
          </w:rPr>
          <w:instrText xml:space="preserve"> PAGEREF _Toc61865500 \h </w:instrText>
        </w:r>
        <w:r w:rsidR="00F030A1" w:rsidRPr="000C1E24">
          <w:rPr>
            <w:webHidden/>
          </w:rPr>
        </w:r>
        <w:r w:rsidR="00F030A1" w:rsidRPr="000C1E24">
          <w:rPr>
            <w:webHidden/>
          </w:rPr>
          <w:fldChar w:fldCharType="separate"/>
        </w:r>
        <w:r w:rsidR="008E6B68">
          <w:rPr>
            <w:webHidden/>
          </w:rPr>
          <w:t>5</w:t>
        </w:r>
        <w:r w:rsidR="00F030A1" w:rsidRPr="000C1E24">
          <w:rPr>
            <w:webHidden/>
          </w:rPr>
          <w:fldChar w:fldCharType="end"/>
        </w:r>
      </w:hyperlink>
    </w:p>
    <w:p w14:paraId="41DDA625" w14:textId="5EC0D956" w:rsidR="00DE72A7" w:rsidRPr="000C1E24" w:rsidRDefault="00975AC7" w:rsidP="00D36965">
      <w:pPr>
        <w:pStyle w:val="12"/>
        <w:rPr>
          <w:lang w:val="ru-RU"/>
        </w:rPr>
      </w:pPr>
      <w:hyperlink w:anchor="_Hlk61959147" w:history="1" w:docLocation="1,16620,16626,0,,2.1.3.">
        <w:r w:rsidR="00323B78" w:rsidRPr="00323B78">
          <w:rPr>
            <w:rStyle w:val="af3"/>
          </w:rPr>
          <w:t>2.1.3.</w:t>
        </w:r>
      </w:hyperlink>
      <w:hyperlink w:anchor="_Toc61865501" w:history="1">
        <w:r w:rsidR="00DE72A7" w:rsidRPr="000C1E24">
          <w:rPr>
            <w:rStyle w:val="af3"/>
          </w:rPr>
          <w:t>.</w:t>
        </w:r>
        <w:r w:rsidR="00DE72A7" w:rsidRPr="000C1E24">
          <w:rPr>
            <w:webHidden/>
          </w:rPr>
          <w:tab/>
        </w:r>
        <w:r w:rsidR="00DE72A7" w:rsidRPr="000C1E24">
          <w:rPr>
            <w:webHidden/>
          </w:rPr>
          <w:fldChar w:fldCharType="begin"/>
        </w:r>
        <w:r w:rsidR="00DE72A7" w:rsidRPr="000C1E24">
          <w:rPr>
            <w:webHidden/>
          </w:rPr>
          <w:instrText xml:space="preserve"> PAGEREF _Toc61865501 \h </w:instrText>
        </w:r>
        <w:r w:rsidR="00DE72A7" w:rsidRPr="000C1E24">
          <w:rPr>
            <w:webHidden/>
          </w:rPr>
        </w:r>
        <w:r w:rsidR="00DE72A7" w:rsidRPr="000C1E24">
          <w:rPr>
            <w:webHidden/>
          </w:rPr>
          <w:fldChar w:fldCharType="separate"/>
        </w:r>
        <w:r w:rsidR="008E6B68">
          <w:rPr>
            <w:webHidden/>
          </w:rPr>
          <w:t>6</w:t>
        </w:r>
        <w:r w:rsidR="00DE72A7" w:rsidRPr="000C1E24">
          <w:rPr>
            <w:webHidden/>
          </w:rPr>
          <w:fldChar w:fldCharType="end"/>
        </w:r>
      </w:hyperlink>
    </w:p>
    <w:p w14:paraId="7F8FCD60" w14:textId="024193DC" w:rsidR="00F030A1" w:rsidRPr="000C1E24" w:rsidRDefault="00975AC7" w:rsidP="00D36965">
      <w:pPr>
        <w:pStyle w:val="12"/>
        <w:rPr>
          <w:rFonts w:asciiTheme="minorHAnsi" w:eastAsiaTheme="minorEastAsia" w:hAnsiTheme="minorHAnsi" w:cstheme="minorBidi"/>
          <w:sz w:val="22"/>
          <w:szCs w:val="22"/>
          <w:lang w:val="ru-RU"/>
        </w:rPr>
      </w:pPr>
      <w:hyperlink w:anchor="_Toc61865501" w:history="1">
        <w:r w:rsidR="00F030A1" w:rsidRPr="000C1E24">
          <w:rPr>
            <w:rStyle w:val="af3"/>
          </w:rPr>
          <w:t>2.1.4.</w:t>
        </w:r>
        <w:r w:rsidR="00F030A1" w:rsidRPr="000C1E24">
          <w:rPr>
            <w:webHidden/>
          </w:rPr>
          <w:tab/>
        </w:r>
        <w:r w:rsidR="00F030A1" w:rsidRPr="000C1E24">
          <w:rPr>
            <w:webHidden/>
          </w:rPr>
          <w:fldChar w:fldCharType="begin"/>
        </w:r>
        <w:r w:rsidR="00F030A1" w:rsidRPr="000C1E24">
          <w:rPr>
            <w:webHidden/>
          </w:rPr>
          <w:instrText xml:space="preserve"> PAGEREF _Toc61865501 \h </w:instrText>
        </w:r>
        <w:r w:rsidR="00F030A1" w:rsidRPr="000C1E24">
          <w:rPr>
            <w:webHidden/>
          </w:rPr>
        </w:r>
        <w:r w:rsidR="00F030A1" w:rsidRPr="000C1E24">
          <w:rPr>
            <w:webHidden/>
          </w:rPr>
          <w:fldChar w:fldCharType="separate"/>
        </w:r>
        <w:r w:rsidR="008E6B68">
          <w:rPr>
            <w:webHidden/>
          </w:rPr>
          <w:t>6</w:t>
        </w:r>
        <w:r w:rsidR="00F030A1" w:rsidRPr="000C1E24">
          <w:rPr>
            <w:webHidden/>
          </w:rPr>
          <w:fldChar w:fldCharType="end"/>
        </w:r>
      </w:hyperlink>
    </w:p>
    <w:p w14:paraId="4AC6D93B" w14:textId="202F4CAD" w:rsidR="00F030A1" w:rsidRPr="000C1E24" w:rsidRDefault="00975AC7" w:rsidP="00D36965">
      <w:pPr>
        <w:pStyle w:val="12"/>
        <w:rPr>
          <w:rFonts w:asciiTheme="minorHAnsi" w:eastAsiaTheme="minorEastAsia" w:hAnsiTheme="minorHAnsi" w:cstheme="minorBidi"/>
          <w:sz w:val="22"/>
          <w:szCs w:val="22"/>
          <w:lang w:val="ru-RU"/>
        </w:rPr>
      </w:pPr>
      <w:hyperlink w:anchor="_Toc61865502" w:history="1">
        <w:r w:rsidR="00F030A1" w:rsidRPr="000C1E24">
          <w:rPr>
            <w:rStyle w:val="af3"/>
          </w:rPr>
          <w:t>2.1.5.</w:t>
        </w:r>
        <w:r w:rsidR="00F030A1" w:rsidRPr="000C1E24">
          <w:rPr>
            <w:webHidden/>
          </w:rPr>
          <w:tab/>
        </w:r>
        <w:r w:rsidR="00F030A1" w:rsidRPr="000C1E24">
          <w:rPr>
            <w:webHidden/>
          </w:rPr>
          <w:fldChar w:fldCharType="begin"/>
        </w:r>
        <w:r w:rsidR="00F030A1" w:rsidRPr="000C1E24">
          <w:rPr>
            <w:webHidden/>
          </w:rPr>
          <w:instrText xml:space="preserve"> PAGEREF _Toc61865502 \h </w:instrText>
        </w:r>
        <w:r w:rsidR="00F030A1" w:rsidRPr="000C1E24">
          <w:rPr>
            <w:webHidden/>
          </w:rPr>
        </w:r>
        <w:r w:rsidR="00F030A1" w:rsidRPr="000C1E24">
          <w:rPr>
            <w:webHidden/>
          </w:rPr>
          <w:fldChar w:fldCharType="separate"/>
        </w:r>
        <w:r w:rsidR="008E6B68">
          <w:rPr>
            <w:webHidden/>
          </w:rPr>
          <w:t>8</w:t>
        </w:r>
        <w:r w:rsidR="00F030A1" w:rsidRPr="000C1E24">
          <w:rPr>
            <w:webHidden/>
          </w:rPr>
          <w:fldChar w:fldCharType="end"/>
        </w:r>
      </w:hyperlink>
    </w:p>
    <w:p w14:paraId="3915407E" w14:textId="5849D93A" w:rsidR="00AA7BB6" w:rsidRPr="000C1E24" w:rsidRDefault="00975AC7" w:rsidP="00D36965">
      <w:pPr>
        <w:pStyle w:val="12"/>
        <w:rPr>
          <w:lang w:val="ru-RU"/>
        </w:rPr>
      </w:pPr>
      <w:hyperlink w:anchor="_Hlk61959259" w:history="1" w:docLocation="1,25053,25061,0,,2.1.5.1.">
        <w:r w:rsidR="00323B78" w:rsidRPr="00323B78">
          <w:rPr>
            <w:rStyle w:val="af3"/>
          </w:rPr>
          <w:t>2.1.5.1.</w:t>
        </w:r>
      </w:hyperlink>
      <w:hyperlink w:anchor="_Toc61865502" w:history="1">
        <w:r w:rsidR="00AA7BB6" w:rsidRPr="000C1E24">
          <w:rPr>
            <w:webHidden/>
          </w:rPr>
          <w:tab/>
        </w:r>
        <w:r w:rsidR="00D967EC" w:rsidRPr="000C1E24">
          <w:rPr>
            <w:webHidden/>
            <w:lang w:val="ru-RU"/>
          </w:rPr>
          <w:t>9</w:t>
        </w:r>
      </w:hyperlink>
    </w:p>
    <w:p w14:paraId="498881ED" w14:textId="1B9E059B" w:rsidR="00F030A1" w:rsidRPr="000C1E24" w:rsidRDefault="00975AC7" w:rsidP="00D36965">
      <w:pPr>
        <w:pStyle w:val="12"/>
        <w:rPr>
          <w:rFonts w:asciiTheme="minorHAnsi" w:eastAsiaTheme="minorEastAsia" w:hAnsiTheme="minorHAnsi" w:cstheme="minorBidi"/>
          <w:sz w:val="22"/>
          <w:szCs w:val="22"/>
          <w:lang w:val="ru-RU"/>
        </w:rPr>
      </w:pPr>
      <w:hyperlink w:anchor="_Toc61865503" w:history="1">
        <w:r w:rsidR="00F030A1" w:rsidRPr="000C1E24">
          <w:rPr>
            <w:rStyle w:val="af3"/>
          </w:rPr>
          <w:t>2.1.6.</w:t>
        </w:r>
        <w:r w:rsidR="00F030A1" w:rsidRPr="000C1E24">
          <w:rPr>
            <w:webHidden/>
          </w:rPr>
          <w:tab/>
        </w:r>
        <w:r w:rsidR="00F030A1" w:rsidRPr="000C1E24">
          <w:rPr>
            <w:webHidden/>
          </w:rPr>
          <w:fldChar w:fldCharType="begin"/>
        </w:r>
        <w:r w:rsidR="00F030A1" w:rsidRPr="000C1E24">
          <w:rPr>
            <w:webHidden/>
          </w:rPr>
          <w:instrText xml:space="preserve"> PAGEREF _Toc61865503 \h </w:instrText>
        </w:r>
        <w:r w:rsidR="00F030A1" w:rsidRPr="000C1E24">
          <w:rPr>
            <w:webHidden/>
          </w:rPr>
        </w:r>
        <w:r w:rsidR="00F030A1" w:rsidRPr="000C1E24">
          <w:rPr>
            <w:webHidden/>
          </w:rPr>
          <w:fldChar w:fldCharType="separate"/>
        </w:r>
        <w:r w:rsidR="008E6B68">
          <w:rPr>
            <w:webHidden/>
          </w:rPr>
          <w:t>9</w:t>
        </w:r>
        <w:r w:rsidR="00F030A1" w:rsidRPr="000C1E24">
          <w:rPr>
            <w:webHidden/>
          </w:rPr>
          <w:fldChar w:fldCharType="end"/>
        </w:r>
      </w:hyperlink>
    </w:p>
    <w:p w14:paraId="14ED449B" w14:textId="637EB048" w:rsidR="00F030A1" w:rsidRPr="000C1E24" w:rsidRDefault="00975AC7" w:rsidP="00D36965">
      <w:pPr>
        <w:pStyle w:val="12"/>
        <w:rPr>
          <w:rFonts w:asciiTheme="minorHAnsi" w:eastAsiaTheme="minorEastAsia" w:hAnsiTheme="minorHAnsi" w:cstheme="minorBidi"/>
          <w:sz w:val="22"/>
          <w:szCs w:val="22"/>
          <w:lang w:val="ru-RU"/>
        </w:rPr>
      </w:pPr>
      <w:hyperlink w:anchor="_Toc61865504" w:history="1">
        <w:r w:rsidR="00F030A1" w:rsidRPr="000C1E24">
          <w:rPr>
            <w:rStyle w:val="af3"/>
          </w:rPr>
          <w:t>2.1.7.</w:t>
        </w:r>
        <w:r w:rsidR="00F030A1" w:rsidRPr="000C1E24">
          <w:rPr>
            <w:webHidden/>
          </w:rPr>
          <w:tab/>
        </w:r>
        <w:r w:rsidR="00F030A1" w:rsidRPr="000C1E24">
          <w:rPr>
            <w:webHidden/>
          </w:rPr>
          <w:fldChar w:fldCharType="begin"/>
        </w:r>
        <w:r w:rsidR="00F030A1" w:rsidRPr="000C1E24">
          <w:rPr>
            <w:webHidden/>
          </w:rPr>
          <w:instrText xml:space="preserve"> PAGEREF _Toc61865504 \h </w:instrText>
        </w:r>
        <w:r w:rsidR="00F030A1" w:rsidRPr="000C1E24">
          <w:rPr>
            <w:webHidden/>
          </w:rPr>
        </w:r>
        <w:r w:rsidR="00F030A1" w:rsidRPr="000C1E24">
          <w:rPr>
            <w:webHidden/>
          </w:rPr>
          <w:fldChar w:fldCharType="separate"/>
        </w:r>
        <w:r w:rsidR="008E6B68">
          <w:rPr>
            <w:webHidden/>
          </w:rPr>
          <w:t>10</w:t>
        </w:r>
        <w:r w:rsidR="00F030A1" w:rsidRPr="000C1E24">
          <w:rPr>
            <w:webHidden/>
          </w:rPr>
          <w:fldChar w:fldCharType="end"/>
        </w:r>
      </w:hyperlink>
    </w:p>
    <w:p w14:paraId="6D6DAA2D" w14:textId="6BDF09BF" w:rsidR="00F030A1" w:rsidRPr="000C1E24" w:rsidRDefault="00975AC7" w:rsidP="00D36965">
      <w:pPr>
        <w:pStyle w:val="12"/>
        <w:rPr>
          <w:rFonts w:asciiTheme="minorHAnsi" w:eastAsiaTheme="minorEastAsia" w:hAnsiTheme="minorHAnsi" w:cstheme="minorBidi"/>
          <w:sz w:val="22"/>
          <w:szCs w:val="22"/>
          <w:lang w:val="ru-RU"/>
        </w:rPr>
      </w:pPr>
      <w:hyperlink w:anchor="_Toc61865505" w:history="1">
        <w:r w:rsidR="00F030A1" w:rsidRPr="000C1E24">
          <w:rPr>
            <w:rStyle w:val="af3"/>
          </w:rPr>
          <w:t>2.1.8.</w:t>
        </w:r>
        <w:r w:rsidR="00F030A1" w:rsidRPr="000C1E24">
          <w:rPr>
            <w:webHidden/>
          </w:rPr>
          <w:tab/>
        </w:r>
        <w:r w:rsidR="00F030A1" w:rsidRPr="000C1E24">
          <w:rPr>
            <w:webHidden/>
          </w:rPr>
          <w:fldChar w:fldCharType="begin"/>
        </w:r>
        <w:r w:rsidR="00F030A1" w:rsidRPr="000C1E24">
          <w:rPr>
            <w:webHidden/>
          </w:rPr>
          <w:instrText xml:space="preserve"> PAGEREF _Toc61865505 \h </w:instrText>
        </w:r>
        <w:r w:rsidR="00F030A1" w:rsidRPr="000C1E24">
          <w:rPr>
            <w:webHidden/>
          </w:rPr>
        </w:r>
        <w:r w:rsidR="00F030A1" w:rsidRPr="000C1E24">
          <w:rPr>
            <w:webHidden/>
          </w:rPr>
          <w:fldChar w:fldCharType="separate"/>
        </w:r>
        <w:r w:rsidR="008E6B68">
          <w:rPr>
            <w:webHidden/>
          </w:rPr>
          <w:t>10</w:t>
        </w:r>
        <w:r w:rsidR="00F030A1" w:rsidRPr="000C1E24">
          <w:rPr>
            <w:webHidden/>
          </w:rPr>
          <w:fldChar w:fldCharType="end"/>
        </w:r>
      </w:hyperlink>
    </w:p>
    <w:p w14:paraId="23265F35" w14:textId="35FED04D" w:rsidR="00F030A1" w:rsidRPr="000C1E24" w:rsidRDefault="00975AC7" w:rsidP="00D36965">
      <w:pPr>
        <w:pStyle w:val="12"/>
        <w:rPr>
          <w:rFonts w:asciiTheme="minorHAnsi" w:eastAsiaTheme="minorEastAsia" w:hAnsiTheme="minorHAnsi" w:cstheme="minorBidi"/>
          <w:sz w:val="22"/>
          <w:szCs w:val="22"/>
          <w:lang w:val="ru-RU"/>
        </w:rPr>
      </w:pPr>
      <w:hyperlink w:anchor="_Toc61865506" w:history="1">
        <w:r w:rsidR="00F030A1" w:rsidRPr="000C1E24">
          <w:rPr>
            <w:rStyle w:val="af3"/>
          </w:rPr>
          <w:t>2.1.9.</w:t>
        </w:r>
        <w:r w:rsidR="00F030A1" w:rsidRPr="000C1E24">
          <w:rPr>
            <w:webHidden/>
          </w:rPr>
          <w:tab/>
        </w:r>
        <w:r w:rsidR="00F030A1" w:rsidRPr="000C1E24">
          <w:rPr>
            <w:webHidden/>
          </w:rPr>
          <w:fldChar w:fldCharType="begin"/>
        </w:r>
        <w:r w:rsidR="00F030A1" w:rsidRPr="000C1E24">
          <w:rPr>
            <w:webHidden/>
          </w:rPr>
          <w:instrText xml:space="preserve"> PAGEREF _Toc61865506 \h </w:instrText>
        </w:r>
        <w:r w:rsidR="00F030A1" w:rsidRPr="000C1E24">
          <w:rPr>
            <w:webHidden/>
          </w:rPr>
        </w:r>
        <w:r w:rsidR="00F030A1" w:rsidRPr="000C1E24">
          <w:rPr>
            <w:webHidden/>
          </w:rPr>
          <w:fldChar w:fldCharType="separate"/>
        </w:r>
        <w:r w:rsidR="008E6B68">
          <w:rPr>
            <w:webHidden/>
          </w:rPr>
          <w:t>10</w:t>
        </w:r>
        <w:r w:rsidR="00F030A1" w:rsidRPr="000C1E24">
          <w:rPr>
            <w:webHidden/>
          </w:rPr>
          <w:fldChar w:fldCharType="end"/>
        </w:r>
      </w:hyperlink>
    </w:p>
    <w:p w14:paraId="1D77914E" w14:textId="45D00D1A" w:rsidR="00DE72A7" w:rsidRPr="000C1E24" w:rsidRDefault="00975AC7" w:rsidP="00D36965">
      <w:pPr>
        <w:pStyle w:val="12"/>
        <w:rPr>
          <w:lang w:val="ru-RU"/>
        </w:rPr>
      </w:pPr>
      <w:hyperlink w:anchor="_Hlk61959347" w:history="1" w:docLocation="1,31343,31350,0,,2.1.10.">
        <w:r w:rsidR="00323B78" w:rsidRPr="00323B78">
          <w:rPr>
            <w:rStyle w:val="af3"/>
          </w:rPr>
          <w:t>2.1.10.</w:t>
        </w:r>
      </w:hyperlink>
      <w:hyperlink w:anchor="_Toc61865506" w:history="1">
        <w:r w:rsidR="00DE72A7" w:rsidRPr="000C1E24">
          <w:rPr>
            <w:rStyle w:val="af3"/>
          </w:rPr>
          <w:t>.</w:t>
        </w:r>
        <w:r w:rsidR="00DE72A7" w:rsidRPr="000C1E24">
          <w:rPr>
            <w:webHidden/>
          </w:rPr>
          <w:tab/>
        </w:r>
        <w:r w:rsidR="00DE72A7" w:rsidRPr="000C1E24">
          <w:rPr>
            <w:webHidden/>
            <w:lang w:val="ru-RU"/>
          </w:rPr>
          <w:t>1</w:t>
        </w:r>
      </w:hyperlink>
      <w:r w:rsidR="009644FB" w:rsidRPr="000C1E24">
        <w:rPr>
          <w:lang w:val="ru-RU"/>
        </w:rPr>
        <w:t>1</w:t>
      </w:r>
    </w:p>
    <w:p w14:paraId="121F4C99" w14:textId="448C790E" w:rsidR="00F030A1" w:rsidRPr="000C1E24" w:rsidRDefault="00975AC7" w:rsidP="00D36965">
      <w:pPr>
        <w:pStyle w:val="12"/>
        <w:rPr>
          <w:rFonts w:asciiTheme="minorHAnsi" w:eastAsiaTheme="minorEastAsia" w:hAnsiTheme="minorHAnsi" w:cstheme="minorBidi"/>
          <w:sz w:val="22"/>
          <w:szCs w:val="22"/>
          <w:lang w:val="ru-RU"/>
        </w:rPr>
      </w:pPr>
      <w:hyperlink w:anchor="_Toc61865507" w:history="1">
        <w:r w:rsidR="00F030A1" w:rsidRPr="000C1E24">
          <w:rPr>
            <w:rStyle w:val="af3"/>
          </w:rPr>
          <w:t>2.2.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и в условиях дневного стационара:</w:t>
        </w:r>
        <w:r w:rsidR="00F030A1" w:rsidRPr="000C1E24">
          <w:rPr>
            <w:webHidden/>
          </w:rPr>
          <w:tab/>
        </w:r>
        <w:r w:rsidR="00F030A1" w:rsidRPr="000C1E24">
          <w:rPr>
            <w:webHidden/>
          </w:rPr>
          <w:fldChar w:fldCharType="begin"/>
        </w:r>
        <w:r w:rsidR="00F030A1" w:rsidRPr="000C1E24">
          <w:rPr>
            <w:webHidden/>
          </w:rPr>
          <w:instrText xml:space="preserve"> PAGEREF _Toc61865507 \h </w:instrText>
        </w:r>
        <w:r w:rsidR="00F030A1" w:rsidRPr="000C1E24">
          <w:rPr>
            <w:webHidden/>
          </w:rPr>
        </w:r>
        <w:r w:rsidR="00F030A1" w:rsidRPr="000C1E24">
          <w:rPr>
            <w:webHidden/>
          </w:rPr>
          <w:fldChar w:fldCharType="separate"/>
        </w:r>
        <w:r w:rsidR="008E6B68">
          <w:rPr>
            <w:webHidden/>
          </w:rPr>
          <w:t>12</w:t>
        </w:r>
        <w:r w:rsidR="00F030A1" w:rsidRPr="000C1E24">
          <w:rPr>
            <w:webHidden/>
          </w:rPr>
          <w:fldChar w:fldCharType="end"/>
        </w:r>
      </w:hyperlink>
    </w:p>
    <w:p w14:paraId="55CA42FA" w14:textId="77CB0E04" w:rsidR="00F030A1" w:rsidRPr="000C1E24" w:rsidRDefault="00975AC7" w:rsidP="00D36965">
      <w:pPr>
        <w:pStyle w:val="12"/>
        <w:rPr>
          <w:rFonts w:asciiTheme="minorHAnsi" w:eastAsiaTheme="minorEastAsia" w:hAnsiTheme="minorHAnsi" w:cstheme="minorBidi"/>
          <w:sz w:val="22"/>
          <w:szCs w:val="22"/>
          <w:lang w:val="ru-RU"/>
        </w:rPr>
      </w:pPr>
      <w:hyperlink w:anchor="_Toc61865508" w:history="1">
        <w:r w:rsidR="00F030A1" w:rsidRPr="000C1E24">
          <w:rPr>
            <w:rStyle w:val="af3"/>
          </w:rPr>
          <w:t>2.2.1.</w:t>
        </w:r>
        <w:r w:rsidR="00F030A1" w:rsidRPr="000C1E24">
          <w:rPr>
            <w:webHidden/>
          </w:rPr>
          <w:tab/>
        </w:r>
        <w:r w:rsidR="00F030A1" w:rsidRPr="000C1E24">
          <w:rPr>
            <w:webHidden/>
          </w:rPr>
          <w:fldChar w:fldCharType="begin"/>
        </w:r>
        <w:r w:rsidR="00F030A1" w:rsidRPr="000C1E24">
          <w:rPr>
            <w:webHidden/>
          </w:rPr>
          <w:instrText xml:space="preserve"> PAGEREF _Toc61865508 \h </w:instrText>
        </w:r>
        <w:r w:rsidR="00F030A1" w:rsidRPr="000C1E24">
          <w:rPr>
            <w:webHidden/>
          </w:rPr>
        </w:r>
        <w:r w:rsidR="00F030A1" w:rsidRPr="000C1E24">
          <w:rPr>
            <w:webHidden/>
          </w:rPr>
          <w:fldChar w:fldCharType="separate"/>
        </w:r>
        <w:r w:rsidR="008E6B68">
          <w:rPr>
            <w:webHidden/>
          </w:rPr>
          <w:t>12</w:t>
        </w:r>
        <w:r w:rsidR="00F030A1" w:rsidRPr="000C1E24">
          <w:rPr>
            <w:webHidden/>
          </w:rPr>
          <w:fldChar w:fldCharType="end"/>
        </w:r>
      </w:hyperlink>
    </w:p>
    <w:p w14:paraId="4B784FE7" w14:textId="5A2F58C7" w:rsidR="00F030A1" w:rsidRPr="000C1E24" w:rsidRDefault="00975AC7" w:rsidP="00D36965">
      <w:pPr>
        <w:pStyle w:val="12"/>
        <w:rPr>
          <w:rFonts w:asciiTheme="minorHAnsi" w:eastAsiaTheme="minorEastAsia" w:hAnsiTheme="minorHAnsi" w:cstheme="minorBidi"/>
          <w:sz w:val="22"/>
          <w:szCs w:val="22"/>
          <w:lang w:val="ru-RU"/>
        </w:rPr>
      </w:pPr>
      <w:hyperlink w:anchor="_Toc61865509" w:history="1">
        <w:r w:rsidR="00F030A1" w:rsidRPr="000C1E24">
          <w:rPr>
            <w:rStyle w:val="af3"/>
          </w:rPr>
          <w:t>2.2.2.</w:t>
        </w:r>
        <w:r w:rsidR="00F030A1" w:rsidRPr="000C1E24">
          <w:rPr>
            <w:webHidden/>
          </w:rPr>
          <w:tab/>
        </w:r>
        <w:r w:rsidR="00F030A1" w:rsidRPr="000C1E24">
          <w:rPr>
            <w:webHidden/>
          </w:rPr>
          <w:fldChar w:fldCharType="begin"/>
        </w:r>
        <w:r w:rsidR="00F030A1" w:rsidRPr="000C1E24">
          <w:rPr>
            <w:webHidden/>
          </w:rPr>
          <w:instrText xml:space="preserve"> PAGEREF _Toc61865509 \h </w:instrText>
        </w:r>
        <w:r w:rsidR="00F030A1" w:rsidRPr="000C1E24">
          <w:rPr>
            <w:webHidden/>
          </w:rPr>
        </w:r>
        <w:r w:rsidR="00F030A1" w:rsidRPr="000C1E24">
          <w:rPr>
            <w:webHidden/>
          </w:rPr>
          <w:fldChar w:fldCharType="separate"/>
        </w:r>
        <w:r w:rsidR="008E6B68">
          <w:rPr>
            <w:webHidden/>
          </w:rPr>
          <w:t>12</w:t>
        </w:r>
        <w:r w:rsidR="00F030A1" w:rsidRPr="000C1E24">
          <w:rPr>
            <w:webHidden/>
          </w:rPr>
          <w:fldChar w:fldCharType="end"/>
        </w:r>
      </w:hyperlink>
    </w:p>
    <w:p w14:paraId="619E3E03" w14:textId="3E2F70A1" w:rsidR="00F030A1" w:rsidRPr="000C1E24" w:rsidRDefault="00975AC7" w:rsidP="00D36965">
      <w:pPr>
        <w:pStyle w:val="12"/>
        <w:rPr>
          <w:rFonts w:asciiTheme="minorHAnsi" w:eastAsiaTheme="minorEastAsia" w:hAnsiTheme="minorHAnsi" w:cstheme="minorBidi"/>
          <w:sz w:val="22"/>
          <w:szCs w:val="22"/>
          <w:lang w:val="ru-RU"/>
        </w:rPr>
      </w:pPr>
      <w:hyperlink w:anchor="_Toc61865510" w:history="1">
        <w:r w:rsidR="00F030A1" w:rsidRPr="000C1E24">
          <w:rPr>
            <w:rStyle w:val="af3"/>
          </w:rPr>
          <w:t>2.2.3.</w:t>
        </w:r>
        <w:r w:rsidR="00F030A1" w:rsidRPr="000C1E24">
          <w:rPr>
            <w:webHidden/>
          </w:rPr>
          <w:tab/>
        </w:r>
        <w:r w:rsidR="00F030A1" w:rsidRPr="000C1E24">
          <w:rPr>
            <w:webHidden/>
          </w:rPr>
          <w:fldChar w:fldCharType="begin"/>
        </w:r>
        <w:r w:rsidR="00F030A1" w:rsidRPr="000C1E24">
          <w:rPr>
            <w:webHidden/>
          </w:rPr>
          <w:instrText xml:space="preserve"> PAGEREF _Toc61865510 \h </w:instrText>
        </w:r>
        <w:r w:rsidR="00F030A1" w:rsidRPr="000C1E24">
          <w:rPr>
            <w:webHidden/>
          </w:rPr>
        </w:r>
        <w:r w:rsidR="00F030A1" w:rsidRPr="000C1E24">
          <w:rPr>
            <w:webHidden/>
          </w:rPr>
          <w:fldChar w:fldCharType="separate"/>
        </w:r>
        <w:r w:rsidR="008E6B68">
          <w:rPr>
            <w:webHidden/>
          </w:rPr>
          <w:t>13</w:t>
        </w:r>
        <w:r w:rsidR="00F030A1" w:rsidRPr="000C1E24">
          <w:rPr>
            <w:webHidden/>
          </w:rPr>
          <w:fldChar w:fldCharType="end"/>
        </w:r>
      </w:hyperlink>
    </w:p>
    <w:p w14:paraId="0EBDE4EA" w14:textId="5F33F76F" w:rsidR="00F030A1" w:rsidRPr="000C1E24" w:rsidRDefault="00975AC7" w:rsidP="00D36965">
      <w:pPr>
        <w:pStyle w:val="12"/>
        <w:rPr>
          <w:rFonts w:asciiTheme="minorHAnsi" w:eastAsiaTheme="minorEastAsia" w:hAnsiTheme="minorHAnsi" w:cstheme="minorBidi"/>
          <w:sz w:val="22"/>
          <w:szCs w:val="22"/>
          <w:lang w:val="ru-RU"/>
        </w:rPr>
      </w:pPr>
      <w:hyperlink w:anchor="_Toc61865511" w:history="1">
        <w:r w:rsidR="00F030A1" w:rsidRPr="000C1E24">
          <w:rPr>
            <w:rStyle w:val="af3"/>
          </w:rPr>
          <w:t>2.2.4.</w:t>
        </w:r>
        <w:r w:rsidR="00F030A1" w:rsidRPr="000C1E24">
          <w:rPr>
            <w:webHidden/>
          </w:rPr>
          <w:tab/>
        </w:r>
        <w:r w:rsidR="00F030A1" w:rsidRPr="000C1E24">
          <w:rPr>
            <w:webHidden/>
          </w:rPr>
          <w:fldChar w:fldCharType="begin"/>
        </w:r>
        <w:r w:rsidR="00F030A1" w:rsidRPr="000C1E24">
          <w:rPr>
            <w:webHidden/>
          </w:rPr>
          <w:instrText xml:space="preserve"> PAGEREF _Toc61865511 \h </w:instrText>
        </w:r>
        <w:r w:rsidR="00F030A1" w:rsidRPr="000C1E24">
          <w:rPr>
            <w:webHidden/>
          </w:rPr>
        </w:r>
        <w:r w:rsidR="00F030A1" w:rsidRPr="000C1E24">
          <w:rPr>
            <w:webHidden/>
          </w:rPr>
          <w:fldChar w:fldCharType="separate"/>
        </w:r>
        <w:r w:rsidR="008E6B68">
          <w:rPr>
            <w:webHidden/>
          </w:rPr>
          <w:t>13</w:t>
        </w:r>
        <w:r w:rsidR="00F030A1" w:rsidRPr="000C1E24">
          <w:rPr>
            <w:webHidden/>
          </w:rPr>
          <w:fldChar w:fldCharType="end"/>
        </w:r>
      </w:hyperlink>
    </w:p>
    <w:p w14:paraId="2603A719" w14:textId="3DB79CA4" w:rsidR="00F030A1" w:rsidRPr="000C1E24" w:rsidRDefault="00975AC7" w:rsidP="00D36965">
      <w:pPr>
        <w:pStyle w:val="12"/>
        <w:rPr>
          <w:rFonts w:asciiTheme="minorHAnsi" w:eastAsiaTheme="minorEastAsia" w:hAnsiTheme="minorHAnsi" w:cstheme="minorBidi"/>
          <w:sz w:val="22"/>
          <w:szCs w:val="22"/>
          <w:lang w:val="ru-RU"/>
        </w:rPr>
      </w:pPr>
      <w:hyperlink w:anchor="_Toc61865512" w:history="1">
        <w:r w:rsidR="00F030A1" w:rsidRPr="000C1E24">
          <w:rPr>
            <w:rStyle w:val="af3"/>
          </w:rPr>
          <w:t>2.2.5.</w:t>
        </w:r>
        <w:r w:rsidR="00F030A1" w:rsidRPr="000C1E24">
          <w:rPr>
            <w:webHidden/>
          </w:rPr>
          <w:tab/>
        </w:r>
        <w:r w:rsidR="00F030A1" w:rsidRPr="000C1E24">
          <w:rPr>
            <w:webHidden/>
          </w:rPr>
          <w:fldChar w:fldCharType="begin"/>
        </w:r>
        <w:r w:rsidR="00F030A1" w:rsidRPr="000C1E24">
          <w:rPr>
            <w:webHidden/>
          </w:rPr>
          <w:instrText xml:space="preserve"> PAGEREF _Toc61865512 \h </w:instrText>
        </w:r>
        <w:r w:rsidR="00F030A1" w:rsidRPr="000C1E24">
          <w:rPr>
            <w:webHidden/>
          </w:rPr>
        </w:r>
        <w:r w:rsidR="00F030A1" w:rsidRPr="000C1E24">
          <w:rPr>
            <w:webHidden/>
          </w:rPr>
          <w:fldChar w:fldCharType="separate"/>
        </w:r>
        <w:r w:rsidR="008E6B68">
          <w:rPr>
            <w:webHidden/>
          </w:rPr>
          <w:t>13</w:t>
        </w:r>
        <w:r w:rsidR="00F030A1" w:rsidRPr="000C1E24">
          <w:rPr>
            <w:webHidden/>
          </w:rPr>
          <w:fldChar w:fldCharType="end"/>
        </w:r>
      </w:hyperlink>
    </w:p>
    <w:p w14:paraId="422F5DCE" w14:textId="2CFA28AF" w:rsidR="007B57D9" w:rsidRPr="000C1E24" w:rsidRDefault="00975AC7" w:rsidP="00D36965">
      <w:pPr>
        <w:pStyle w:val="12"/>
        <w:rPr>
          <w:rFonts w:asciiTheme="minorHAnsi" w:eastAsiaTheme="minorEastAsia" w:hAnsiTheme="minorHAnsi" w:cstheme="minorBidi"/>
          <w:sz w:val="22"/>
          <w:szCs w:val="22"/>
          <w:lang w:val="ru-RU"/>
        </w:rPr>
      </w:pPr>
      <w:hyperlink w:anchor="_Hlk61959495" w:history="1" w:docLocation="1,37774,37782,0,,2.2.5.1.">
        <w:r w:rsidR="00323B78" w:rsidRPr="00323B78">
          <w:rPr>
            <w:rStyle w:val="af3"/>
          </w:rPr>
          <w:t>2.2.5.1.</w:t>
        </w:r>
      </w:hyperlink>
      <w:hyperlink w:anchor="_Toc61865512" w:history="1">
        <w:r w:rsidR="007B57D9" w:rsidRPr="000C1E24">
          <w:rPr>
            <w:webHidden/>
          </w:rPr>
          <w:tab/>
        </w:r>
      </w:hyperlink>
      <w:r w:rsidR="007B57D9" w:rsidRPr="000C1E24">
        <w:rPr>
          <w:lang w:val="ru-RU"/>
        </w:rPr>
        <w:t>14</w:t>
      </w:r>
    </w:p>
    <w:p w14:paraId="44FA6817" w14:textId="489D01B0" w:rsidR="007B57D9" w:rsidRPr="007A31F5" w:rsidRDefault="00975AC7" w:rsidP="00D36965">
      <w:pPr>
        <w:pStyle w:val="12"/>
        <w:rPr>
          <w:rFonts w:asciiTheme="minorHAnsi" w:eastAsiaTheme="minorEastAsia" w:hAnsiTheme="minorHAnsi" w:cstheme="minorBidi"/>
          <w:sz w:val="22"/>
          <w:szCs w:val="22"/>
          <w:lang w:val="ru-RU"/>
        </w:rPr>
      </w:pPr>
      <w:hyperlink w:anchor="_Hlk61959562" w:history="1" w:docLocation="1,38807,38815,0,,2.2.5.2.">
        <w:r w:rsidR="00323B78" w:rsidRPr="00323B78">
          <w:rPr>
            <w:rStyle w:val="af3"/>
          </w:rPr>
          <w:t>2.2.5.2.</w:t>
        </w:r>
      </w:hyperlink>
      <w:hyperlink w:anchor="_Toc61865512" w:history="1">
        <w:r w:rsidR="007B57D9" w:rsidRPr="000C1E24">
          <w:rPr>
            <w:webHidden/>
          </w:rPr>
          <w:tab/>
        </w:r>
      </w:hyperlink>
      <w:r w:rsidR="007A31F5">
        <w:rPr>
          <w:lang w:val="ru-RU"/>
        </w:rPr>
        <w:t>14</w:t>
      </w:r>
    </w:p>
    <w:p w14:paraId="03D4A1AF" w14:textId="0AF0F5F0" w:rsidR="007B57D9" w:rsidRPr="007A31F5" w:rsidRDefault="00975AC7" w:rsidP="00D36965">
      <w:pPr>
        <w:pStyle w:val="12"/>
        <w:rPr>
          <w:rFonts w:asciiTheme="minorHAnsi" w:eastAsiaTheme="minorEastAsia" w:hAnsiTheme="minorHAnsi" w:cstheme="minorBidi"/>
          <w:sz w:val="22"/>
          <w:szCs w:val="22"/>
          <w:lang w:val="ru-RU"/>
        </w:rPr>
      </w:pPr>
      <w:hyperlink w:anchor="_Hlk61959630" w:history="1" w:docLocation="1,39647,39655,0,,2.2.5.3.">
        <w:r w:rsidR="00306870" w:rsidRPr="00306870">
          <w:rPr>
            <w:rStyle w:val="af3"/>
          </w:rPr>
          <w:t>2.2.5.3.</w:t>
        </w:r>
      </w:hyperlink>
      <w:hyperlink w:anchor="_Toc61865512" w:history="1">
        <w:r w:rsidR="007B57D9" w:rsidRPr="000C1E24">
          <w:rPr>
            <w:webHidden/>
          </w:rPr>
          <w:tab/>
        </w:r>
      </w:hyperlink>
      <w:r w:rsidR="007A31F5">
        <w:rPr>
          <w:lang w:val="ru-RU"/>
        </w:rPr>
        <w:t>14</w:t>
      </w:r>
    </w:p>
    <w:p w14:paraId="752E257F" w14:textId="4D3B0468" w:rsidR="00F030A1" w:rsidRPr="000C1E24" w:rsidRDefault="00975AC7" w:rsidP="00D36965">
      <w:pPr>
        <w:pStyle w:val="12"/>
        <w:rPr>
          <w:rFonts w:asciiTheme="minorHAnsi" w:eastAsiaTheme="minorEastAsia" w:hAnsiTheme="minorHAnsi" w:cstheme="minorBidi"/>
          <w:sz w:val="22"/>
          <w:szCs w:val="22"/>
          <w:lang w:val="ru-RU"/>
        </w:rPr>
      </w:pPr>
      <w:hyperlink w:anchor="_Toc61865513" w:history="1">
        <w:r w:rsidR="00F030A1" w:rsidRPr="000C1E24">
          <w:rPr>
            <w:rStyle w:val="af3"/>
          </w:rPr>
          <w:t>2.2.6.</w:t>
        </w:r>
        <w:r w:rsidR="00F030A1" w:rsidRPr="000C1E24">
          <w:rPr>
            <w:webHidden/>
          </w:rPr>
          <w:tab/>
        </w:r>
        <w:r w:rsidR="00F030A1" w:rsidRPr="000C1E24">
          <w:rPr>
            <w:webHidden/>
          </w:rPr>
          <w:fldChar w:fldCharType="begin"/>
        </w:r>
        <w:r w:rsidR="00F030A1" w:rsidRPr="000C1E24">
          <w:rPr>
            <w:webHidden/>
          </w:rPr>
          <w:instrText xml:space="preserve"> PAGEREF _Toc61865513 \h </w:instrText>
        </w:r>
        <w:r w:rsidR="00F030A1" w:rsidRPr="000C1E24">
          <w:rPr>
            <w:webHidden/>
          </w:rPr>
        </w:r>
        <w:r w:rsidR="00F030A1" w:rsidRPr="000C1E24">
          <w:rPr>
            <w:webHidden/>
          </w:rPr>
          <w:fldChar w:fldCharType="separate"/>
        </w:r>
        <w:r w:rsidR="008E6B68">
          <w:rPr>
            <w:webHidden/>
          </w:rPr>
          <w:t>16</w:t>
        </w:r>
        <w:r w:rsidR="00F030A1" w:rsidRPr="000C1E24">
          <w:rPr>
            <w:webHidden/>
          </w:rPr>
          <w:fldChar w:fldCharType="end"/>
        </w:r>
      </w:hyperlink>
    </w:p>
    <w:p w14:paraId="06617AEB" w14:textId="5FBB6B3B" w:rsidR="00F030A1" w:rsidRPr="000C1E24" w:rsidRDefault="00975AC7" w:rsidP="00D36965">
      <w:pPr>
        <w:pStyle w:val="12"/>
        <w:rPr>
          <w:rFonts w:asciiTheme="minorHAnsi" w:eastAsiaTheme="minorEastAsia" w:hAnsiTheme="minorHAnsi" w:cstheme="minorBidi"/>
          <w:sz w:val="22"/>
          <w:szCs w:val="22"/>
          <w:lang w:val="ru-RU"/>
        </w:rPr>
      </w:pPr>
      <w:hyperlink w:anchor="_Toc61865514" w:history="1">
        <w:r w:rsidR="00F030A1" w:rsidRPr="000C1E24">
          <w:rPr>
            <w:rStyle w:val="af3"/>
          </w:rPr>
          <w:t>2.2.7.</w:t>
        </w:r>
        <w:r w:rsidR="00F030A1" w:rsidRPr="000C1E24">
          <w:rPr>
            <w:webHidden/>
          </w:rPr>
          <w:tab/>
        </w:r>
        <w:r w:rsidR="00F030A1" w:rsidRPr="000C1E24">
          <w:rPr>
            <w:webHidden/>
          </w:rPr>
          <w:fldChar w:fldCharType="begin"/>
        </w:r>
        <w:r w:rsidR="00F030A1" w:rsidRPr="000C1E24">
          <w:rPr>
            <w:webHidden/>
          </w:rPr>
          <w:instrText xml:space="preserve"> PAGEREF _Toc61865514 \h </w:instrText>
        </w:r>
        <w:r w:rsidR="00F030A1" w:rsidRPr="000C1E24">
          <w:rPr>
            <w:webHidden/>
          </w:rPr>
        </w:r>
        <w:r w:rsidR="00F030A1" w:rsidRPr="000C1E24">
          <w:rPr>
            <w:webHidden/>
          </w:rPr>
          <w:fldChar w:fldCharType="separate"/>
        </w:r>
        <w:r w:rsidR="008E6B68">
          <w:rPr>
            <w:webHidden/>
          </w:rPr>
          <w:t>20</w:t>
        </w:r>
        <w:r w:rsidR="00F030A1" w:rsidRPr="000C1E24">
          <w:rPr>
            <w:webHidden/>
          </w:rPr>
          <w:fldChar w:fldCharType="end"/>
        </w:r>
      </w:hyperlink>
    </w:p>
    <w:p w14:paraId="64B52D8F" w14:textId="0B6F708C" w:rsidR="00F030A1" w:rsidRPr="000C1E24" w:rsidRDefault="00975AC7" w:rsidP="00D36965">
      <w:pPr>
        <w:pStyle w:val="12"/>
        <w:rPr>
          <w:rFonts w:asciiTheme="minorHAnsi" w:eastAsiaTheme="minorEastAsia" w:hAnsiTheme="minorHAnsi" w:cstheme="minorBidi"/>
          <w:sz w:val="22"/>
          <w:szCs w:val="22"/>
          <w:lang w:val="ru-RU"/>
        </w:rPr>
      </w:pPr>
      <w:hyperlink w:anchor="_Toc61865515" w:history="1">
        <w:r w:rsidR="00F030A1" w:rsidRPr="000C1E24">
          <w:rPr>
            <w:rStyle w:val="af3"/>
          </w:rPr>
          <w:t>2.2.8.</w:t>
        </w:r>
        <w:r w:rsidR="00F030A1" w:rsidRPr="000C1E24">
          <w:rPr>
            <w:webHidden/>
          </w:rPr>
          <w:tab/>
        </w:r>
        <w:r w:rsidR="00F030A1" w:rsidRPr="000C1E24">
          <w:rPr>
            <w:webHidden/>
          </w:rPr>
          <w:fldChar w:fldCharType="begin"/>
        </w:r>
        <w:r w:rsidR="00F030A1" w:rsidRPr="000C1E24">
          <w:rPr>
            <w:webHidden/>
          </w:rPr>
          <w:instrText xml:space="preserve"> PAGEREF _Toc61865515 \h </w:instrText>
        </w:r>
        <w:r w:rsidR="00F030A1" w:rsidRPr="000C1E24">
          <w:rPr>
            <w:webHidden/>
          </w:rPr>
        </w:r>
        <w:r w:rsidR="00F030A1" w:rsidRPr="000C1E24">
          <w:rPr>
            <w:webHidden/>
          </w:rPr>
          <w:fldChar w:fldCharType="separate"/>
        </w:r>
        <w:r w:rsidR="008E6B68">
          <w:rPr>
            <w:webHidden/>
          </w:rPr>
          <w:t>20</w:t>
        </w:r>
        <w:r w:rsidR="00F030A1" w:rsidRPr="000C1E24">
          <w:rPr>
            <w:webHidden/>
          </w:rPr>
          <w:fldChar w:fldCharType="end"/>
        </w:r>
      </w:hyperlink>
    </w:p>
    <w:p w14:paraId="15A1BCE4" w14:textId="482A85F7" w:rsidR="00F030A1" w:rsidRPr="000C1E24" w:rsidRDefault="00975AC7" w:rsidP="00D36965">
      <w:pPr>
        <w:pStyle w:val="12"/>
        <w:rPr>
          <w:rFonts w:asciiTheme="minorHAnsi" w:eastAsiaTheme="minorEastAsia" w:hAnsiTheme="minorHAnsi" w:cstheme="minorBidi"/>
          <w:sz w:val="22"/>
          <w:szCs w:val="22"/>
          <w:lang w:val="ru-RU"/>
        </w:rPr>
      </w:pPr>
      <w:hyperlink w:anchor="_Toc61865516" w:history="1">
        <w:r w:rsidR="00F030A1" w:rsidRPr="000C1E24">
          <w:rPr>
            <w:rStyle w:val="af3"/>
          </w:rPr>
          <w:t>2.2.9.</w:t>
        </w:r>
        <w:r w:rsidR="00F030A1" w:rsidRPr="000C1E24">
          <w:rPr>
            <w:webHidden/>
          </w:rPr>
          <w:tab/>
        </w:r>
        <w:r w:rsidR="00F030A1" w:rsidRPr="000C1E24">
          <w:rPr>
            <w:webHidden/>
          </w:rPr>
          <w:fldChar w:fldCharType="begin"/>
        </w:r>
        <w:r w:rsidR="00F030A1" w:rsidRPr="000C1E24">
          <w:rPr>
            <w:webHidden/>
          </w:rPr>
          <w:instrText xml:space="preserve"> PAGEREF _Toc61865516 \h </w:instrText>
        </w:r>
        <w:r w:rsidR="00F030A1" w:rsidRPr="000C1E24">
          <w:rPr>
            <w:webHidden/>
          </w:rPr>
        </w:r>
        <w:r w:rsidR="00F030A1" w:rsidRPr="000C1E24">
          <w:rPr>
            <w:webHidden/>
          </w:rPr>
          <w:fldChar w:fldCharType="separate"/>
        </w:r>
        <w:r w:rsidR="008E6B68">
          <w:rPr>
            <w:webHidden/>
          </w:rPr>
          <w:t>20</w:t>
        </w:r>
        <w:r w:rsidR="00F030A1" w:rsidRPr="000C1E24">
          <w:rPr>
            <w:webHidden/>
          </w:rPr>
          <w:fldChar w:fldCharType="end"/>
        </w:r>
      </w:hyperlink>
    </w:p>
    <w:p w14:paraId="78D8268E" w14:textId="29400421" w:rsidR="00F030A1" w:rsidRPr="000C1E24" w:rsidRDefault="00975AC7" w:rsidP="00D36965">
      <w:pPr>
        <w:pStyle w:val="12"/>
        <w:rPr>
          <w:rFonts w:asciiTheme="minorHAnsi" w:eastAsiaTheme="minorEastAsia" w:hAnsiTheme="minorHAnsi" w:cstheme="minorBidi"/>
          <w:sz w:val="22"/>
          <w:szCs w:val="22"/>
          <w:lang w:val="ru-RU"/>
        </w:rPr>
      </w:pPr>
      <w:hyperlink w:anchor="_Toc61865517" w:history="1">
        <w:r w:rsidR="00F030A1" w:rsidRPr="000C1E24">
          <w:rPr>
            <w:rStyle w:val="af3"/>
          </w:rPr>
          <w:t>2.2.10.</w:t>
        </w:r>
        <w:r w:rsidR="00F030A1" w:rsidRPr="000C1E24">
          <w:rPr>
            <w:webHidden/>
          </w:rPr>
          <w:tab/>
        </w:r>
        <w:r w:rsidR="00F030A1" w:rsidRPr="000C1E24">
          <w:rPr>
            <w:webHidden/>
          </w:rPr>
          <w:fldChar w:fldCharType="begin"/>
        </w:r>
        <w:r w:rsidR="00F030A1" w:rsidRPr="000C1E24">
          <w:rPr>
            <w:webHidden/>
          </w:rPr>
          <w:instrText xml:space="preserve"> PAGEREF _Toc61865517 \h </w:instrText>
        </w:r>
        <w:r w:rsidR="00F030A1" w:rsidRPr="000C1E24">
          <w:rPr>
            <w:webHidden/>
          </w:rPr>
        </w:r>
        <w:r w:rsidR="00F030A1" w:rsidRPr="000C1E24">
          <w:rPr>
            <w:webHidden/>
          </w:rPr>
          <w:fldChar w:fldCharType="separate"/>
        </w:r>
        <w:r w:rsidR="008E6B68">
          <w:rPr>
            <w:webHidden/>
          </w:rPr>
          <w:t>21</w:t>
        </w:r>
        <w:r w:rsidR="00F030A1" w:rsidRPr="000C1E24">
          <w:rPr>
            <w:webHidden/>
          </w:rPr>
          <w:fldChar w:fldCharType="end"/>
        </w:r>
      </w:hyperlink>
    </w:p>
    <w:p w14:paraId="174C0A7A" w14:textId="359DC977" w:rsidR="00F030A1" w:rsidRPr="000C1E24" w:rsidRDefault="00975AC7" w:rsidP="00D36965">
      <w:pPr>
        <w:pStyle w:val="12"/>
        <w:rPr>
          <w:rFonts w:asciiTheme="minorHAnsi" w:eastAsiaTheme="minorEastAsia" w:hAnsiTheme="minorHAnsi" w:cstheme="minorBidi"/>
          <w:sz w:val="22"/>
          <w:szCs w:val="22"/>
          <w:lang w:val="ru-RU"/>
        </w:rPr>
      </w:pPr>
      <w:hyperlink w:anchor="_Toc61865518" w:history="1">
        <w:r w:rsidR="00F030A1" w:rsidRPr="000C1E24">
          <w:rPr>
            <w:rStyle w:val="af3"/>
          </w:rPr>
          <w:t>2.2.11.</w:t>
        </w:r>
        <w:r w:rsidR="00F030A1" w:rsidRPr="000C1E24">
          <w:rPr>
            <w:webHidden/>
          </w:rPr>
          <w:tab/>
        </w:r>
        <w:r w:rsidR="00F030A1" w:rsidRPr="000C1E24">
          <w:rPr>
            <w:webHidden/>
          </w:rPr>
          <w:fldChar w:fldCharType="begin"/>
        </w:r>
        <w:r w:rsidR="00F030A1" w:rsidRPr="000C1E24">
          <w:rPr>
            <w:webHidden/>
          </w:rPr>
          <w:instrText xml:space="preserve"> PAGEREF _Toc61865518 \h </w:instrText>
        </w:r>
        <w:r w:rsidR="00F030A1" w:rsidRPr="000C1E24">
          <w:rPr>
            <w:webHidden/>
          </w:rPr>
        </w:r>
        <w:r w:rsidR="00F030A1" w:rsidRPr="000C1E24">
          <w:rPr>
            <w:webHidden/>
          </w:rPr>
          <w:fldChar w:fldCharType="separate"/>
        </w:r>
        <w:r w:rsidR="008E6B68">
          <w:rPr>
            <w:webHidden/>
          </w:rPr>
          <w:t>21</w:t>
        </w:r>
        <w:r w:rsidR="00F030A1" w:rsidRPr="000C1E24">
          <w:rPr>
            <w:webHidden/>
          </w:rPr>
          <w:fldChar w:fldCharType="end"/>
        </w:r>
      </w:hyperlink>
    </w:p>
    <w:p w14:paraId="5B3AAB95" w14:textId="1100E202" w:rsidR="00F030A1" w:rsidRPr="000C1E24" w:rsidRDefault="00975AC7" w:rsidP="00D36965">
      <w:pPr>
        <w:pStyle w:val="12"/>
        <w:rPr>
          <w:rFonts w:asciiTheme="minorHAnsi" w:eastAsiaTheme="minorEastAsia" w:hAnsiTheme="minorHAnsi" w:cstheme="minorBidi"/>
          <w:sz w:val="22"/>
          <w:szCs w:val="22"/>
          <w:lang w:val="ru-RU"/>
        </w:rPr>
      </w:pPr>
      <w:hyperlink w:anchor="_Toc61865519" w:history="1">
        <w:r w:rsidR="00F030A1" w:rsidRPr="000C1E24">
          <w:rPr>
            <w:rStyle w:val="af3"/>
          </w:rPr>
          <w:t>2.2.12.</w:t>
        </w:r>
        <w:r w:rsidR="00F030A1" w:rsidRPr="000C1E24">
          <w:rPr>
            <w:webHidden/>
          </w:rPr>
          <w:tab/>
        </w:r>
        <w:r w:rsidR="00F030A1" w:rsidRPr="000C1E24">
          <w:rPr>
            <w:webHidden/>
          </w:rPr>
          <w:fldChar w:fldCharType="begin"/>
        </w:r>
        <w:r w:rsidR="00F030A1" w:rsidRPr="000C1E24">
          <w:rPr>
            <w:webHidden/>
          </w:rPr>
          <w:instrText xml:space="preserve"> PAGEREF _Toc61865519 \h </w:instrText>
        </w:r>
        <w:r w:rsidR="00F030A1" w:rsidRPr="000C1E24">
          <w:rPr>
            <w:webHidden/>
          </w:rPr>
        </w:r>
        <w:r w:rsidR="00F030A1" w:rsidRPr="000C1E24">
          <w:rPr>
            <w:webHidden/>
          </w:rPr>
          <w:fldChar w:fldCharType="separate"/>
        </w:r>
        <w:r w:rsidR="008E6B68">
          <w:rPr>
            <w:webHidden/>
          </w:rPr>
          <w:t>21</w:t>
        </w:r>
        <w:r w:rsidR="00F030A1" w:rsidRPr="000C1E24">
          <w:rPr>
            <w:webHidden/>
          </w:rPr>
          <w:fldChar w:fldCharType="end"/>
        </w:r>
      </w:hyperlink>
    </w:p>
    <w:p w14:paraId="4CC320B5" w14:textId="28F58236" w:rsidR="00DE72A7" w:rsidRPr="000C1E24" w:rsidRDefault="00975AC7" w:rsidP="00D36965">
      <w:pPr>
        <w:pStyle w:val="12"/>
        <w:rPr>
          <w:lang w:val="ru-RU"/>
        </w:rPr>
      </w:pPr>
      <w:hyperlink w:anchor="_Hlk61959785" w:history="1" w:docLocation="1,58560,58567,0,,2.2.13.">
        <w:r w:rsidR="00306870" w:rsidRPr="00306870">
          <w:rPr>
            <w:rStyle w:val="af3"/>
          </w:rPr>
          <w:t>2.2.13.</w:t>
        </w:r>
      </w:hyperlink>
      <w:hyperlink w:anchor="_Toc61865519" w:history="1">
        <w:r w:rsidR="00DE72A7" w:rsidRPr="000C1E24">
          <w:rPr>
            <w:rStyle w:val="af3"/>
          </w:rPr>
          <w:t>.</w:t>
        </w:r>
        <w:r w:rsidR="00DE72A7" w:rsidRPr="000C1E24">
          <w:rPr>
            <w:webHidden/>
          </w:rPr>
          <w:tab/>
        </w:r>
        <w:r w:rsidR="0077632B" w:rsidRPr="000C1E24">
          <w:rPr>
            <w:webHidden/>
            <w:lang w:val="ru-RU"/>
          </w:rPr>
          <w:t>21</w:t>
        </w:r>
      </w:hyperlink>
    </w:p>
    <w:p w14:paraId="5B6DE2CA" w14:textId="4958DEB3" w:rsidR="0077632B" w:rsidRPr="000C1E24" w:rsidRDefault="00975AC7" w:rsidP="00D36965">
      <w:pPr>
        <w:pStyle w:val="12"/>
        <w:rPr>
          <w:lang w:val="ru-RU"/>
        </w:rPr>
      </w:pPr>
      <w:hyperlink w:anchor="_Hlk61889156" w:history="1" w:docLocation="1,60176,60256,0,,2.3. При оплате скорой медицинск">
        <w:r w:rsidR="00C675AC" w:rsidRPr="00D1689E">
          <w:rPr>
            <w:rStyle w:val="af3"/>
          </w:rPr>
          <w:t>2.3. При оплате скорой медицинской помощи, оказанной вне медицинской организации</w:t>
        </w:r>
      </w:hyperlink>
      <w:hyperlink w:anchor="_Toc61865519" w:history="1">
        <w:r w:rsidR="0077632B" w:rsidRPr="000C1E24">
          <w:rPr>
            <w:rStyle w:val="af3"/>
          </w:rPr>
          <w:t>.</w:t>
        </w:r>
        <w:r w:rsidR="0077632B" w:rsidRPr="000C1E24">
          <w:rPr>
            <w:webHidden/>
          </w:rPr>
          <w:tab/>
        </w:r>
        <w:r w:rsidR="0077632B" w:rsidRPr="000C1E24">
          <w:rPr>
            <w:webHidden/>
            <w:lang w:val="ru-RU"/>
          </w:rPr>
          <w:t>2</w:t>
        </w:r>
        <w:r w:rsidR="009644FB" w:rsidRPr="000C1E24">
          <w:rPr>
            <w:webHidden/>
            <w:lang w:val="ru-RU"/>
          </w:rPr>
          <w:t>2</w:t>
        </w:r>
      </w:hyperlink>
    </w:p>
    <w:p w14:paraId="74D554FB" w14:textId="7A61E52F" w:rsidR="00F030A1" w:rsidRPr="000C1E24" w:rsidRDefault="00975AC7" w:rsidP="00D36965">
      <w:pPr>
        <w:pStyle w:val="12"/>
        <w:rPr>
          <w:rFonts w:asciiTheme="minorHAnsi" w:eastAsiaTheme="minorEastAsia" w:hAnsiTheme="minorHAnsi" w:cstheme="minorBidi"/>
          <w:sz w:val="22"/>
          <w:szCs w:val="22"/>
          <w:lang w:val="ru-RU"/>
        </w:rPr>
      </w:pPr>
      <w:hyperlink w:anchor="_Toc61865520" w:history="1">
        <w:r w:rsidR="00F030A1" w:rsidRPr="000C1E24">
          <w:rPr>
            <w:rStyle w:val="af3"/>
          </w:rPr>
          <w:t>2.3.1.</w:t>
        </w:r>
        <w:r w:rsidR="00F030A1" w:rsidRPr="000C1E24">
          <w:rPr>
            <w:webHidden/>
          </w:rPr>
          <w:tab/>
        </w:r>
        <w:r w:rsidR="00F030A1" w:rsidRPr="000C1E24">
          <w:rPr>
            <w:webHidden/>
          </w:rPr>
          <w:fldChar w:fldCharType="begin"/>
        </w:r>
        <w:r w:rsidR="00F030A1" w:rsidRPr="000C1E24">
          <w:rPr>
            <w:webHidden/>
          </w:rPr>
          <w:instrText xml:space="preserve"> PAGEREF _Toc61865520 \h </w:instrText>
        </w:r>
        <w:r w:rsidR="00F030A1" w:rsidRPr="000C1E24">
          <w:rPr>
            <w:webHidden/>
          </w:rPr>
        </w:r>
        <w:r w:rsidR="00F030A1" w:rsidRPr="000C1E24">
          <w:rPr>
            <w:webHidden/>
          </w:rPr>
          <w:fldChar w:fldCharType="separate"/>
        </w:r>
        <w:r w:rsidR="008E6B68">
          <w:rPr>
            <w:webHidden/>
          </w:rPr>
          <w:t>22</w:t>
        </w:r>
        <w:r w:rsidR="00F030A1" w:rsidRPr="000C1E24">
          <w:rPr>
            <w:webHidden/>
          </w:rPr>
          <w:fldChar w:fldCharType="end"/>
        </w:r>
      </w:hyperlink>
    </w:p>
    <w:p w14:paraId="372A29EE" w14:textId="20AD7B9D" w:rsidR="00F030A1" w:rsidRPr="000C1E24" w:rsidRDefault="00975AC7" w:rsidP="00D36965">
      <w:pPr>
        <w:pStyle w:val="12"/>
        <w:rPr>
          <w:rFonts w:asciiTheme="minorHAnsi" w:eastAsiaTheme="minorEastAsia" w:hAnsiTheme="minorHAnsi" w:cstheme="minorBidi"/>
          <w:sz w:val="22"/>
          <w:szCs w:val="22"/>
          <w:lang w:val="ru-RU"/>
        </w:rPr>
      </w:pPr>
      <w:hyperlink w:anchor="_Toc61865521" w:history="1">
        <w:r w:rsidR="00F030A1" w:rsidRPr="000C1E24">
          <w:rPr>
            <w:rStyle w:val="af3"/>
          </w:rPr>
          <w:t>2.4.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r w:rsidR="00F030A1" w:rsidRPr="000C1E24">
          <w:rPr>
            <w:webHidden/>
          </w:rPr>
          <w:tab/>
        </w:r>
        <w:r w:rsidR="00F030A1" w:rsidRPr="000C1E24">
          <w:rPr>
            <w:webHidden/>
          </w:rPr>
          <w:fldChar w:fldCharType="begin"/>
        </w:r>
        <w:r w:rsidR="00F030A1" w:rsidRPr="000C1E24">
          <w:rPr>
            <w:webHidden/>
          </w:rPr>
          <w:instrText xml:space="preserve"> PAGEREF _Toc61865521 \h </w:instrText>
        </w:r>
        <w:r w:rsidR="00F030A1" w:rsidRPr="000C1E24">
          <w:rPr>
            <w:webHidden/>
          </w:rPr>
        </w:r>
        <w:r w:rsidR="00F030A1" w:rsidRPr="000C1E24">
          <w:rPr>
            <w:webHidden/>
          </w:rPr>
          <w:fldChar w:fldCharType="separate"/>
        </w:r>
        <w:r w:rsidR="008E6B68">
          <w:rPr>
            <w:webHidden/>
          </w:rPr>
          <w:t>23</w:t>
        </w:r>
        <w:r w:rsidR="00F030A1" w:rsidRPr="000C1E24">
          <w:rPr>
            <w:webHidden/>
          </w:rPr>
          <w:fldChar w:fldCharType="end"/>
        </w:r>
      </w:hyperlink>
    </w:p>
    <w:p w14:paraId="7C3DCC95" w14:textId="6E81548F" w:rsidR="0077632B" w:rsidRPr="000C1E24" w:rsidRDefault="00975AC7" w:rsidP="00D36965">
      <w:pPr>
        <w:pStyle w:val="12"/>
        <w:rPr>
          <w:lang w:val="ru-RU"/>
        </w:rPr>
      </w:pPr>
      <w:hyperlink w:anchor="_Hlk61959926" w:history="1" w:docLocation="1,63076,63080,0,,2.5.">
        <w:r w:rsidR="00306870" w:rsidRPr="00306870">
          <w:rPr>
            <w:rStyle w:val="af3"/>
            <w:bCs/>
          </w:rPr>
          <w:t>2.5.</w:t>
        </w:r>
      </w:hyperlink>
      <w:hyperlink w:anchor="_Toc61865521" w:history="1">
        <w:r w:rsidR="0077632B" w:rsidRPr="000C1E24">
          <w:rPr>
            <w:webHidden/>
          </w:rPr>
          <w:tab/>
        </w:r>
        <w:r w:rsidR="0077632B" w:rsidRPr="000C1E24">
          <w:rPr>
            <w:webHidden/>
          </w:rPr>
          <w:fldChar w:fldCharType="begin"/>
        </w:r>
        <w:r w:rsidR="0077632B" w:rsidRPr="000C1E24">
          <w:rPr>
            <w:webHidden/>
          </w:rPr>
          <w:instrText xml:space="preserve"> PAGEREF _Toc61865521 \h </w:instrText>
        </w:r>
        <w:r w:rsidR="0077632B" w:rsidRPr="000C1E24">
          <w:rPr>
            <w:webHidden/>
          </w:rPr>
        </w:r>
        <w:r w:rsidR="0077632B" w:rsidRPr="000C1E24">
          <w:rPr>
            <w:webHidden/>
          </w:rPr>
          <w:fldChar w:fldCharType="separate"/>
        </w:r>
        <w:r w:rsidR="008E6B68">
          <w:rPr>
            <w:webHidden/>
          </w:rPr>
          <w:t>23</w:t>
        </w:r>
        <w:r w:rsidR="0077632B" w:rsidRPr="000C1E24">
          <w:rPr>
            <w:webHidden/>
          </w:rPr>
          <w:fldChar w:fldCharType="end"/>
        </w:r>
      </w:hyperlink>
    </w:p>
    <w:p w14:paraId="0D5DCF42" w14:textId="0AE92169" w:rsidR="00310E32" w:rsidRPr="000C1E24" w:rsidRDefault="00975AC7" w:rsidP="00D36965">
      <w:pPr>
        <w:pStyle w:val="12"/>
        <w:rPr>
          <w:rFonts w:eastAsiaTheme="minorEastAsia"/>
          <w:lang w:val="ru-RU"/>
        </w:rPr>
      </w:pPr>
      <w:hyperlink w:anchor="_Hlk61960033" w:history="1" w:docLocation="1,63494,63499,0,,2.6. ">
        <w:r w:rsidR="00306870" w:rsidRPr="00306870">
          <w:rPr>
            <w:rStyle w:val="af3"/>
            <w:u w:val="none"/>
          </w:rPr>
          <w:t>2.6.</w:t>
        </w:r>
        <w:r w:rsidR="00306870" w:rsidRPr="00306870">
          <w:rPr>
            <w:rStyle w:val="af3"/>
            <w:sz w:val="28"/>
            <w:szCs w:val="28"/>
          </w:rPr>
          <w:t xml:space="preserve"> </w:t>
        </w:r>
      </w:hyperlink>
      <w:hyperlink w:anchor="_Toc61865521" w:history="1">
        <w:r w:rsidR="00310E32" w:rsidRPr="000C1E24">
          <w:rPr>
            <w:webHidden/>
          </w:rPr>
          <w:tab/>
        </w:r>
        <w:r w:rsidR="00310E32" w:rsidRPr="000C1E24">
          <w:rPr>
            <w:webHidden/>
          </w:rPr>
          <w:fldChar w:fldCharType="begin"/>
        </w:r>
        <w:r w:rsidR="00310E32" w:rsidRPr="000C1E24">
          <w:rPr>
            <w:webHidden/>
          </w:rPr>
          <w:instrText xml:space="preserve"> PAGEREF _Toc61865521 \h </w:instrText>
        </w:r>
        <w:r w:rsidR="00310E32" w:rsidRPr="000C1E24">
          <w:rPr>
            <w:webHidden/>
          </w:rPr>
        </w:r>
        <w:r w:rsidR="00310E32" w:rsidRPr="000C1E24">
          <w:rPr>
            <w:webHidden/>
          </w:rPr>
          <w:fldChar w:fldCharType="separate"/>
        </w:r>
        <w:r w:rsidR="008E6B68">
          <w:rPr>
            <w:webHidden/>
          </w:rPr>
          <w:t>23</w:t>
        </w:r>
        <w:r w:rsidR="00310E32" w:rsidRPr="000C1E24">
          <w:rPr>
            <w:webHidden/>
          </w:rPr>
          <w:fldChar w:fldCharType="end"/>
        </w:r>
      </w:hyperlink>
    </w:p>
    <w:p w14:paraId="679755F7" w14:textId="7933C2FE" w:rsidR="00F030A1" w:rsidRPr="000C1E24" w:rsidRDefault="00975AC7" w:rsidP="00D36965">
      <w:pPr>
        <w:pStyle w:val="12"/>
        <w:rPr>
          <w:rFonts w:asciiTheme="minorHAnsi" w:eastAsiaTheme="minorEastAsia" w:hAnsiTheme="minorHAnsi" w:cstheme="minorBidi"/>
          <w:sz w:val="22"/>
          <w:szCs w:val="22"/>
          <w:lang w:val="ru-RU"/>
        </w:rPr>
      </w:pPr>
      <w:hyperlink w:anchor="_Toc61865522" w:history="1">
        <w:r w:rsidR="00F030A1" w:rsidRPr="000C1E24">
          <w:rPr>
            <w:rStyle w:val="af3"/>
          </w:rPr>
          <w:t>3. Тарифы на оплату медицинской помощи по обязательному медицинскому страхованию в Камчатском крае</w:t>
        </w:r>
        <w:r w:rsidR="00F030A1" w:rsidRPr="000C1E24">
          <w:rPr>
            <w:webHidden/>
          </w:rPr>
          <w:tab/>
        </w:r>
        <w:r w:rsidR="00F030A1" w:rsidRPr="000C1E24">
          <w:rPr>
            <w:webHidden/>
          </w:rPr>
          <w:fldChar w:fldCharType="begin"/>
        </w:r>
        <w:r w:rsidR="00F030A1" w:rsidRPr="000C1E24">
          <w:rPr>
            <w:webHidden/>
          </w:rPr>
          <w:instrText xml:space="preserve"> PAGEREF _Toc61865522 \h </w:instrText>
        </w:r>
        <w:r w:rsidR="00F030A1" w:rsidRPr="000C1E24">
          <w:rPr>
            <w:webHidden/>
          </w:rPr>
        </w:r>
        <w:r w:rsidR="00F030A1" w:rsidRPr="000C1E24">
          <w:rPr>
            <w:webHidden/>
          </w:rPr>
          <w:fldChar w:fldCharType="separate"/>
        </w:r>
        <w:r w:rsidR="008E6B68">
          <w:rPr>
            <w:webHidden/>
          </w:rPr>
          <w:t>23</w:t>
        </w:r>
        <w:r w:rsidR="00F030A1" w:rsidRPr="000C1E24">
          <w:rPr>
            <w:webHidden/>
          </w:rPr>
          <w:fldChar w:fldCharType="end"/>
        </w:r>
      </w:hyperlink>
    </w:p>
    <w:p w14:paraId="33C9E203" w14:textId="2D932B62" w:rsidR="00F030A1" w:rsidRPr="000C1E24" w:rsidRDefault="00975AC7" w:rsidP="00D36965">
      <w:pPr>
        <w:pStyle w:val="12"/>
        <w:rPr>
          <w:rFonts w:asciiTheme="minorHAnsi" w:eastAsiaTheme="minorEastAsia" w:hAnsiTheme="minorHAnsi" w:cstheme="minorBidi"/>
          <w:sz w:val="22"/>
          <w:szCs w:val="22"/>
          <w:lang w:val="ru-RU"/>
        </w:rPr>
      </w:pPr>
      <w:hyperlink w:anchor="_Toc61865523" w:history="1">
        <w:r w:rsidR="00F030A1" w:rsidRPr="000C1E24">
          <w:rPr>
            <w:rStyle w:val="af3"/>
          </w:rPr>
          <w:t>3.1. Установить, что тарифы на оплату медицинской помощи по обязательному медицинскому страхованию в Камчатском крае формируются дифференцированно по уровням медицинских организаций, по видам и условиям оказания медицинской помощи.</w:t>
        </w:r>
        <w:r w:rsidR="00F030A1" w:rsidRPr="000C1E24">
          <w:rPr>
            <w:webHidden/>
          </w:rPr>
          <w:tab/>
        </w:r>
        <w:r w:rsidR="00F030A1" w:rsidRPr="000C1E24">
          <w:rPr>
            <w:webHidden/>
          </w:rPr>
          <w:fldChar w:fldCharType="begin"/>
        </w:r>
        <w:r w:rsidR="00F030A1" w:rsidRPr="000C1E24">
          <w:rPr>
            <w:webHidden/>
          </w:rPr>
          <w:instrText xml:space="preserve"> PAGEREF _Toc61865523 \h </w:instrText>
        </w:r>
        <w:r w:rsidR="00F030A1" w:rsidRPr="000C1E24">
          <w:rPr>
            <w:webHidden/>
          </w:rPr>
        </w:r>
        <w:r w:rsidR="00F030A1" w:rsidRPr="000C1E24">
          <w:rPr>
            <w:webHidden/>
          </w:rPr>
          <w:fldChar w:fldCharType="separate"/>
        </w:r>
        <w:r w:rsidR="008E6B68">
          <w:rPr>
            <w:webHidden/>
          </w:rPr>
          <w:t>23</w:t>
        </w:r>
        <w:r w:rsidR="00F030A1" w:rsidRPr="000C1E24">
          <w:rPr>
            <w:webHidden/>
          </w:rPr>
          <w:fldChar w:fldCharType="end"/>
        </w:r>
      </w:hyperlink>
    </w:p>
    <w:p w14:paraId="32F7DE28" w14:textId="08EF737F" w:rsidR="00A72BE2" w:rsidRPr="000C1E24" w:rsidRDefault="00975AC7" w:rsidP="00D36965">
      <w:pPr>
        <w:pStyle w:val="12"/>
        <w:rPr>
          <w:lang w:val="ru-RU"/>
        </w:rPr>
      </w:pPr>
      <w:hyperlink w:anchor="_Hlk61960151" w:history="1" w:docLocation="1,64133,64137,0,,3.2.">
        <w:r w:rsidR="00306870" w:rsidRPr="00306870">
          <w:rPr>
            <w:rStyle w:val="af3"/>
            <w:bCs/>
            <w:kern w:val="32"/>
          </w:rPr>
          <w:t>3.2.</w:t>
        </w:r>
      </w:hyperlink>
      <w:hyperlink w:anchor="_Hlk61889156" w:history="1" w:docLocation="1,60010,60090,0,,2.3. При оплате скорой медицинск">
        <w:hyperlink w:anchor="_Hlk61938915" w:history="1" w:docLocation="1,63804,63809,0,,3.2. ">
          <w:r w:rsidR="0054170C" w:rsidRPr="00306870">
            <w:rPr>
              <w:rStyle w:val="af3"/>
              <w:bCs/>
              <w:color w:val="auto"/>
              <w:kern w:val="32"/>
              <w:u w:val="none"/>
            </w:rPr>
            <w:t>.</w:t>
          </w:r>
        </w:hyperlink>
      </w:hyperlink>
      <w:r w:rsidR="00A72BE2" w:rsidRPr="000C1E24">
        <w:rPr>
          <w:webHidden/>
        </w:rPr>
        <w:tab/>
      </w:r>
      <w:r w:rsidR="00A72BE2" w:rsidRPr="000C1E24">
        <w:rPr>
          <w:webHidden/>
        </w:rPr>
        <w:fldChar w:fldCharType="begin"/>
      </w:r>
      <w:r w:rsidR="00A72BE2" w:rsidRPr="000C1E24">
        <w:rPr>
          <w:webHidden/>
        </w:rPr>
        <w:instrText xml:space="preserve"> PAGEREF _Toc61865523 \h </w:instrText>
      </w:r>
      <w:r w:rsidR="00A72BE2" w:rsidRPr="000C1E24">
        <w:rPr>
          <w:webHidden/>
        </w:rPr>
      </w:r>
      <w:r w:rsidR="00A72BE2" w:rsidRPr="000C1E24">
        <w:rPr>
          <w:webHidden/>
        </w:rPr>
        <w:fldChar w:fldCharType="separate"/>
      </w:r>
      <w:r w:rsidR="008E6B68">
        <w:rPr>
          <w:webHidden/>
        </w:rPr>
        <w:t>23</w:t>
      </w:r>
      <w:r w:rsidR="00A72BE2" w:rsidRPr="000C1E24">
        <w:rPr>
          <w:webHidden/>
        </w:rPr>
        <w:fldChar w:fldCharType="end"/>
      </w:r>
    </w:p>
    <w:p w14:paraId="62F05B8A" w14:textId="3ECCBD16" w:rsidR="00F030A1" w:rsidRPr="000C1E24" w:rsidRDefault="00975AC7" w:rsidP="00D36965">
      <w:pPr>
        <w:pStyle w:val="12"/>
        <w:rPr>
          <w:rFonts w:asciiTheme="minorHAnsi" w:eastAsiaTheme="minorEastAsia" w:hAnsiTheme="minorHAnsi" w:cstheme="minorBidi"/>
          <w:sz w:val="22"/>
          <w:szCs w:val="22"/>
          <w:lang w:val="ru-RU"/>
        </w:rPr>
      </w:pPr>
      <w:hyperlink w:anchor="_Toc61865524" w:history="1">
        <w:r w:rsidR="00F030A1" w:rsidRPr="000C1E24">
          <w:rPr>
            <w:rStyle w:val="af3"/>
          </w:rPr>
          <w:t>3.2.1.</w:t>
        </w:r>
        <w:r w:rsidR="00F030A1" w:rsidRPr="000C1E24">
          <w:rPr>
            <w:webHidden/>
          </w:rPr>
          <w:tab/>
        </w:r>
        <w:r w:rsidR="00F030A1" w:rsidRPr="000C1E24">
          <w:rPr>
            <w:webHidden/>
          </w:rPr>
          <w:fldChar w:fldCharType="begin"/>
        </w:r>
        <w:r w:rsidR="00F030A1" w:rsidRPr="000C1E24">
          <w:rPr>
            <w:webHidden/>
          </w:rPr>
          <w:instrText xml:space="preserve"> PAGEREF _Toc61865524 \h </w:instrText>
        </w:r>
        <w:r w:rsidR="00F030A1" w:rsidRPr="000C1E24">
          <w:rPr>
            <w:webHidden/>
          </w:rPr>
        </w:r>
        <w:r w:rsidR="00F030A1" w:rsidRPr="000C1E24">
          <w:rPr>
            <w:webHidden/>
          </w:rPr>
          <w:fldChar w:fldCharType="separate"/>
        </w:r>
        <w:r w:rsidR="008E6B68">
          <w:rPr>
            <w:webHidden/>
          </w:rPr>
          <w:t>24</w:t>
        </w:r>
        <w:r w:rsidR="00F030A1" w:rsidRPr="000C1E24">
          <w:rPr>
            <w:webHidden/>
          </w:rPr>
          <w:fldChar w:fldCharType="end"/>
        </w:r>
      </w:hyperlink>
    </w:p>
    <w:p w14:paraId="39F49DCA" w14:textId="4F9AC9FF" w:rsidR="00F030A1" w:rsidRPr="000C1E24" w:rsidRDefault="00975AC7" w:rsidP="00D36965">
      <w:pPr>
        <w:pStyle w:val="12"/>
        <w:rPr>
          <w:rFonts w:asciiTheme="minorHAnsi" w:eastAsiaTheme="minorEastAsia" w:hAnsiTheme="minorHAnsi" w:cstheme="minorBidi"/>
          <w:sz w:val="22"/>
          <w:szCs w:val="22"/>
          <w:lang w:val="ru-RU"/>
        </w:rPr>
      </w:pPr>
      <w:hyperlink w:anchor="_Toc61865525" w:history="1">
        <w:r w:rsidR="00F030A1" w:rsidRPr="000C1E24">
          <w:rPr>
            <w:rStyle w:val="af3"/>
          </w:rPr>
          <w:t>3.2.2.</w:t>
        </w:r>
        <w:r w:rsidR="00F030A1" w:rsidRPr="000C1E24">
          <w:rPr>
            <w:webHidden/>
          </w:rPr>
          <w:tab/>
        </w:r>
        <w:r w:rsidR="00F030A1" w:rsidRPr="000C1E24">
          <w:rPr>
            <w:webHidden/>
          </w:rPr>
          <w:fldChar w:fldCharType="begin"/>
        </w:r>
        <w:r w:rsidR="00F030A1" w:rsidRPr="000C1E24">
          <w:rPr>
            <w:webHidden/>
          </w:rPr>
          <w:instrText xml:space="preserve"> PAGEREF _Toc61865525 \h </w:instrText>
        </w:r>
        <w:r w:rsidR="00F030A1" w:rsidRPr="000C1E24">
          <w:rPr>
            <w:webHidden/>
          </w:rPr>
        </w:r>
        <w:r w:rsidR="00F030A1" w:rsidRPr="000C1E24">
          <w:rPr>
            <w:webHidden/>
          </w:rPr>
          <w:fldChar w:fldCharType="separate"/>
        </w:r>
        <w:r w:rsidR="008E6B68">
          <w:rPr>
            <w:webHidden/>
          </w:rPr>
          <w:t>25</w:t>
        </w:r>
        <w:r w:rsidR="00F030A1" w:rsidRPr="000C1E24">
          <w:rPr>
            <w:webHidden/>
          </w:rPr>
          <w:fldChar w:fldCharType="end"/>
        </w:r>
      </w:hyperlink>
    </w:p>
    <w:p w14:paraId="5043EB07" w14:textId="2CDA90D3" w:rsidR="00A72BE2" w:rsidRPr="000C1E24" w:rsidRDefault="00975AC7" w:rsidP="00D36965">
      <w:pPr>
        <w:pStyle w:val="12"/>
      </w:pPr>
      <w:hyperlink w:anchor="_Hlk61960348" w:history="1" w:docLocation="1,68064,68068,0,,3.3.">
        <w:r w:rsidR="00BB633F" w:rsidRPr="00BB633F">
          <w:rPr>
            <w:rStyle w:val="af3"/>
          </w:rPr>
          <w:t>3.3.</w:t>
        </w:r>
      </w:hyperlink>
      <w:r w:rsidR="00A72BE2" w:rsidRPr="00BB633F">
        <w:t>.</w:t>
      </w:r>
      <w:r w:rsidR="00A72BE2" w:rsidRPr="000C1E24">
        <w:rPr>
          <w:webHidden/>
        </w:rPr>
        <w:tab/>
      </w:r>
      <w:r w:rsidR="00A72BE2" w:rsidRPr="000C1E24">
        <w:rPr>
          <w:webHidden/>
        </w:rPr>
        <w:fldChar w:fldCharType="begin"/>
      </w:r>
      <w:r w:rsidR="00A72BE2" w:rsidRPr="000C1E24">
        <w:rPr>
          <w:webHidden/>
        </w:rPr>
        <w:instrText xml:space="preserve"> PAGEREF _Toc61865525 \h </w:instrText>
      </w:r>
      <w:r w:rsidR="00A72BE2" w:rsidRPr="000C1E24">
        <w:rPr>
          <w:webHidden/>
        </w:rPr>
      </w:r>
      <w:r w:rsidR="00A72BE2" w:rsidRPr="000C1E24">
        <w:rPr>
          <w:webHidden/>
        </w:rPr>
        <w:fldChar w:fldCharType="separate"/>
      </w:r>
      <w:r w:rsidR="008E6B68">
        <w:rPr>
          <w:webHidden/>
        </w:rPr>
        <w:t>25</w:t>
      </w:r>
      <w:r w:rsidR="00A72BE2" w:rsidRPr="000C1E24">
        <w:rPr>
          <w:webHidden/>
        </w:rPr>
        <w:fldChar w:fldCharType="end"/>
      </w:r>
    </w:p>
    <w:p w14:paraId="61D7DA86" w14:textId="60BB8229" w:rsidR="00A72BE2" w:rsidRPr="000C1E24" w:rsidRDefault="00975AC7" w:rsidP="00B43539">
      <w:pPr>
        <w:pStyle w:val="12"/>
        <w:jc w:val="center"/>
      </w:pPr>
      <w:hyperlink w:anchor="_Hlk61960440" w:history="1" w:docLocation="1,68575,68581,0,,3.3.1.">
        <w:r w:rsidR="00B43539" w:rsidRPr="00B43539">
          <w:rPr>
            <w:rStyle w:val="af3"/>
          </w:rPr>
          <w:t>3.3.1.</w:t>
        </w:r>
      </w:hyperlink>
      <w:r w:rsidR="00A72BE2" w:rsidRPr="000C1E24">
        <w:rPr>
          <w:webHidden/>
        </w:rPr>
        <w:tab/>
      </w:r>
      <w:r w:rsidR="00A72BE2" w:rsidRPr="000C1E24">
        <w:rPr>
          <w:webHidden/>
        </w:rPr>
        <w:fldChar w:fldCharType="begin"/>
      </w:r>
      <w:r w:rsidR="00A72BE2" w:rsidRPr="000C1E24">
        <w:rPr>
          <w:webHidden/>
        </w:rPr>
        <w:instrText xml:space="preserve"> PAGEREF _Toc61865525 \h </w:instrText>
      </w:r>
      <w:r w:rsidR="00A72BE2" w:rsidRPr="000C1E24">
        <w:rPr>
          <w:webHidden/>
        </w:rPr>
      </w:r>
      <w:r w:rsidR="00A72BE2" w:rsidRPr="000C1E24">
        <w:rPr>
          <w:webHidden/>
        </w:rPr>
        <w:fldChar w:fldCharType="separate"/>
      </w:r>
      <w:r w:rsidR="008E6B68">
        <w:rPr>
          <w:webHidden/>
        </w:rPr>
        <w:t>25</w:t>
      </w:r>
      <w:r w:rsidR="00A72BE2" w:rsidRPr="000C1E24">
        <w:rPr>
          <w:webHidden/>
        </w:rPr>
        <w:fldChar w:fldCharType="end"/>
      </w:r>
    </w:p>
    <w:p w14:paraId="7856345B" w14:textId="43C39381"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26" w:history="1">
        <w:r w:rsidR="00F030A1" w:rsidRPr="000C1E24">
          <w:rPr>
            <w:rStyle w:val="af3"/>
          </w:rPr>
          <w:t>3.3.2.</w:t>
        </w:r>
        <w:r w:rsidR="00F030A1" w:rsidRPr="000C1E24">
          <w:rPr>
            <w:webHidden/>
          </w:rPr>
          <w:tab/>
        </w:r>
        <w:r w:rsidR="00F030A1" w:rsidRPr="000C1E24">
          <w:rPr>
            <w:webHidden/>
          </w:rPr>
          <w:fldChar w:fldCharType="begin"/>
        </w:r>
        <w:r w:rsidR="00F030A1" w:rsidRPr="000C1E24">
          <w:rPr>
            <w:webHidden/>
          </w:rPr>
          <w:instrText xml:space="preserve"> PAGEREF _Toc61865526 \h </w:instrText>
        </w:r>
        <w:r w:rsidR="00F030A1" w:rsidRPr="000C1E24">
          <w:rPr>
            <w:webHidden/>
          </w:rPr>
        </w:r>
        <w:r w:rsidR="00F030A1" w:rsidRPr="000C1E24">
          <w:rPr>
            <w:webHidden/>
          </w:rPr>
          <w:fldChar w:fldCharType="separate"/>
        </w:r>
        <w:r w:rsidR="008E6B68">
          <w:rPr>
            <w:webHidden/>
          </w:rPr>
          <w:t>26</w:t>
        </w:r>
        <w:r w:rsidR="00F030A1" w:rsidRPr="000C1E24">
          <w:rPr>
            <w:webHidden/>
          </w:rPr>
          <w:fldChar w:fldCharType="end"/>
        </w:r>
      </w:hyperlink>
    </w:p>
    <w:p w14:paraId="1E238F6E" w14:textId="007A3ACF"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27" w:history="1">
        <w:r w:rsidR="00F030A1" w:rsidRPr="000C1E24">
          <w:rPr>
            <w:rStyle w:val="af3"/>
          </w:rPr>
          <w:t>3.3.3.</w:t>
        </w:r>
        <w:r w:rsidR="00F030A1" w:rsidRPr="000C1E24">
          <w:rPr>
            <w:webHidden/>
          </w:rPr>
          <w:tab/>
        </w:r>
        <w:r w:rsidR="00F030A1" w:rsidRPr="000C1E24">
          <w:rPr>
            <w:webHidden/>
          </w:rPr>
          <w:fldChar w:fldCharType="begin"/>
        </w:r>
        <w:r w:rsidR="00F030A1" w:rsidRPr="000C1E24">
          <w:rPr>
            <w:webHidden/>
          </w:rPr>
          <w:instrText xml:space="preserve"> PAGEREF _Toc61865527 \h </w:instrText>
        </w:r>
        <w:r w:rsidR="00F030A1" w:rsidRPr="000C1E24">
          <w:rPr>
            <w:webHidden/>
          </w:rPr>
        </w:r>
        <w:r w:rsidR="00F030A1" w:rsidRPr="000C1E24">
          <w:rPr>
            <w:webHidden/>
          </w:rPr>
          <w:fldChar w:fldCharType="separate"/>
        </w:r>
        <w:r w:rsidR="008E6B68">
          <w:rPr>
            <w:webHidden/>
          </w:rPr>
          <w:t>26</w:t>
        </w:r>
        <w:r w:rsidR="00F030A1" w:rsidRPr="000C1E24">
          <w:rPr>
            <w:webHidden/>
          </w:rPr>
          <w:fldChar w:fldCharType="end"/>
        </w:r>
      </w:hyperlink>
    </w:p>
    <w:p w14:paraId="6AB2A4CE" w14:textId="00361D0F" w:rsidR="00A72BE2" w:rsidRPr="000C1E24" w:rsidRDefault="00975AC7" w:rsidP="00B43539">
      <w:pPr>
        <w:pStyle w:val="12"/>
        <w:jc w:val="center"/>
        <w:rPr>
          <w:lang w:val="ru-RU"/>
        </w:rPr>
      </w:pPr>
      <w:hyperlink w:anchor="_Hlk61960663" w:history="1" w:docLocation="1,76036,76044,4094,Default,3.3.3.1.">
        <w:r w:rsidR="00B43539" w:rsidRPr="00B43539">
          <w:rPr>
            <w:rStyle w:val="af3"/>
          </w:rPr>
          <w:t>3.3.3.1.</w:t>
        </w:r>
      </w:hyperlink>
      <w:hyperlink w:anchor="_Toc61865527" w:history="1">
        <w:r w:rsidR="00A72BE2" w:rsidRPr="000C1E24">
          <w:rPr>
            <w:webHidden/>
          </w:rPr>
          <w:tab/>
        </w:r>
        <w:r w:rsidR="00A72BE2" w:rsidRPr="000C1E24">
          <w:rPr>
            <w:webHidden/>
          </w:rPr>
          <w:fldChar w:fldCharType="begin"/>
        </w:r>
        <w:r w:rsidR="00A72BE2" w:rsidRPr="000C1E24">
          <w:rPr>
            <w:webHidden/>
          </w:rPr>
          <w:instrText xml:space="preserve"> PAGEREF _Toc61865527 \h </w:instrText>
        </w:r>
        <w:r w:rsidR="00A72BE2" w:rsidRPr="000C1E24">
          <w:rPr>
            <w:webHidden/>
          </w:rPr>
        </w:r>
        <w:r w:rsidR="00A72BE2" w:rsidRPr="000C1E24">
          <w:rPr>
            <w:webHidden/>
          </w:rPr>
          <w:fldChar w:fldCharType="separate"/>
        </w:r>
        <w:r w:rsidR="008E6B68">
          <w:rPr>
            <w:webHidden/>
          </w:rPr>
          <w:t>26</w:t>
        </w:r>
        <w:r w:rsidR="00A72BE2" w:rsidRPr="000C1E24">
          <w:rPr>
            <w:webHidden/>
          </w:rPr>
          <w:fldChar w:fldCharType="end"/>
        </w:r>
      </w:hyperlink>
    </w:p>
    <w:p w14:paraId="554238EA" w14:textId="37859D65"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28" w:history="1">
        <w:r w:rsidR="00F030A1" w:rsidRPr="000C1E24">
          <w:rPr>
            <w:rStyle w:val="af3"/>
          </w:rPr>
          <w:t>3.3.3.2.</w:t>
        </w:r>
        <w:r w:rsidR="00F030A1" w:rsidRPr="000C1E24">
          <w:rPr>
            <w:webHidden/>
          </w:rPr>
          <w:tab/>
        </w:r>
        <w:r w:rsidR="00F030A1" w:rsidRPr="000C1E24">
          <w:rPr>
            <w:webHidden/>
          </w:rPr>
          <w:fldChar w:fldCharType="begin"/>
        </w:r>
        <w:r w:rsidR="00F030A1" w:rsidRPr="000C1E24">
          <w:rPr>
            <w:webHidden/>
          </w:rPr>
          <w:instrText xml:space="preserve"> PAGEREF _Toc61865528 \h </w:instrText>
        </w:r>
        <w:r w:rsidR="00F030A1" w:rsidRPr="000C1E24">
          <w:rPr>
            <w:webHidden/>
          </w:rPr>
        </w:r>
        <w:r w:rsidR="00F030A1" w:rsidRPr="000C1E24">
          <w:rPr>
            <w:webHidden/>
          </w:rPr>
          <w:fldChar w:fldCharType="separate"/>
        </w:r>
        <w:r w:rsidR="008E6B68">
          <w:rPr>
            <w:webHidden/>
          </w:rPr>
          <w:t>28</w:t>
        </w:r>
        <w:r w:rsidR="00F030A1" w:rsidRPr="000C1E24">
          <w:rPr>
            <w:webHidden/>
          </w:rPr>
          <w:fldChar w:fldCharType="end"/>
        </w:r>
      </w:hyperlink>
    </w:p>
    <w:p w14:paraId="688E4D8F" w14:textId="7BF23F29"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29" w:history="1">
        <w:r w:rsidR="00F030A1" w:rsidRPr="000C1E24">
          <w:rPr>
            <w:rStyle w:val="af3"/>
          </w:rPr>
          <w:t>3.3.4.</w:t>
        </w:r>
        <w:r w:rsidR="00F030A1" w:rsidRPr="000C1E24">
          <w:rPr>
            <w:webHidden/>
          </w:rPr>
          <w:tab/>
        </w:r>
        <w:r w:rsidR="00F030A1" w:rsidRPr="000C1E24">
          <w:rPr>
            <w:webHidden/>
          </w:rPr>
          <w:fldChar w:fldCharType="begin"/>
        </w:r>
        <w:r w:rsidR="00F030A1" w:rsidRPr="000C1E24">
          <w:rPr>
            <w:webHidden/>
          </w:rPr>
          <w:instrText xml:space="preserve"> PAGEREF _Toc61865529 \h </w:instrText>
        </w:r>
        <w:r w:rsidR="00F030A1" w:rsidRPr="000C1E24">
          <w:rPr>
            <w:webHidden/>
          </w:rPr>
        </w:r>
        <w:r w:rsidR="00F030A1" w:rsidRPr="000C1E24">
          <w:rPr>
            <w:webHidden/>
          </w:rPr>
          <w:fldChar w:fldCharType="separate"/>
        </w:r>
        <w:r w:rsidR="008E6B68">
          <w:rPr>
            <w:webHidden/>
          </w:rPr>
          <w:t>28</w:t>
        </w:r>
        <w:r w:rsidR="00F030A1" w:rsidRPr="000C1E24">
          <w:rPr>
            <w:webHidden/>
          </w:rPr>
          <w:fldChar w:fldCharType="end"/>
        </w:r>
      </w:hyperlink>
    </w:p>
    <w:p w14:paraId="576B1965" w14:textId="5C2DD106" w:rsidR="00A72BE2" w:rsidRPr="000C1E24" w:rsidRDefault="00975AC7" w:rsidP="00B43539">
      <w:pPr>
        <w:pStyle w:val="12"/>
        <w:jc w:val="center"/>
      </w:pPr>
      <w:hyperlink w:anchor="_Hlk61960778" w:history="1" w:docLocation="1,81519,81525,0,,3.3.5.">
        <w:r w:rsidR="00B43539" w:rsidRPr="00B43539">
          <w:rPr>
            <w:rStyle w:val="af3"/>
          </w:rPr>
          <w:t>3.3.5.</w:t>
        </w:r>
      </w:hyperlink>
      <w:r w:rsidR="00A72BE2" w:rsidRPr="000C1E24">
        <w:t>.</w:t>
      </w:r>
      <w:r w:rsidR="00A72BE2" w:rsidRPr="000C1E24">
        <w:rPr>
          <w:webHidden/>
        </w:rPr>
        <w:tab/>
      </w:r>
      <w:r w:rsidR="00A72BE2" w:rsidRPr="000C1E24">
        <w:rPr>
          <w:webHidden/>
        </w:rPr>
        <w:fldChar w:fldCharType="begin"/>
      </w:r>
      <w:r w:rsidR="00A72BE2" w:rsidRPr="000C1E24">
        <w:rPr>
          <w:webHidden/>
        </w:rPr>
        <w:instrText xml:space="preserve"> PAGEREF _Toc61865529 \h </w:instrText>
      </w:r>
      <w:r w:rsidR="00A72BE2" w:rsidRPr="000C1E24">
        <w:rPr>
          <w:webHidden/>
        </w:rPr>
      </w:r>
      <w:r w:rsidR="00A72BE2" w:rsidRPr="000C1E24">
        <w:rPr>
          <w:webHidden/>
        </w:rPr>
        <w:fldChar w:fldCharType="separate"/>
      </w:r>
      <w:r w:rsidR="008E6B68">
        <w:rPr>
          <w:webHidden/>
        </w:rPr>
        <w:t>28</w:t>
      </w:r>
      <w:r w:rsidR="00A72BE2" w:rsidRPr="000C1E24">
        <w:rPr>
          <w:webHidden/>
        </w:rPr>
        <w:fldChar w:fldCharType="end"/>
      </w:r>
    </w:p>
    <w:p w14:paraId="36425E03" w14:textId="0F2432B9"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30" w:history="1">
        <w:r w:rsidR="00F030A1" w:rsidRPr="000C1E24">
          <w:rPr>
            <w:rStyle w:val="af3"/>
          </w:rPr>
          <w:t>3.4. В целях оплаты медицинской помощи, оказываемой в амбулаторных условиях с 01.01.2021 года, утвердить в соответствии с приложением 2.2 к настоящему Соглашению:</w:t>
        </w:r>
        <w:r w:rsidR="00F030A1" w:rsidRPr="000C1E24">
          <w:rPr>
            <w:webHidden/>
          </w:rPr>
          <w:tab/>
        </w:r>
        <w:r w:rsidR="00215721" w:rsidRPr="000C1E24">
          <w:rPr>
            <w:webHidden/>
            <w:lang w:val="ru-RU"/>
          </w:rPr>
          <w:t>30</w:t>
        </w:r>
      </w:hyperlink>
    </w:p>
    <w:p w14:paraId="63E79610" w14:textId="5282A3B9" w:rsidR="00D36965" w:rsidRPr="00D36965" w:rsidRDefault="00975AC7" w:rsidP="00B43539">
      <w:pPr>
        <w:pStyle w:val="12"/>
        <w:jc w:val="center"/>
      </w:pPr>
      <w:hyperlink w:anchor="_Hlk61890385" w:history="1" w:docLocation="1,84649,84656,0,,3.4.1. ">
        <w:r w:rsidR="00D36965" w:rsidRPr="00D36965">
          <w:rPr>
            <w:rStyle w:val="af3"/>
          </w:rPr>
          <w:t>3.4.1…</w:t>
        </w:r>
        <w:r w:rsidR="00D36965" w:rsidRPr="00D36965">
          <w:rPr>
            <w:rStyle w:val="af3"/>
            <w:lang w:val="ru-RU"/>
          </w:rPr>
          <w:t>………………………………………………</w:t>
        </w:r>
        <w:r w:rsidR="00D36965">
          <w:rPr>
            <w:rStyle w:val="af3"/>
            <w:lang w:val="ru-RU"/>
          </w:rPr>
          <w:t>…………………………………………………...31</w:t>
        </w:r>
        <w:r w:rsidR="00D36965" w:rsidRPr="00D36965">
          <w:rPr>
            <w:rStyle w:val="af3"/>
          </w:rPr>
          <w:t xml:space="preserve"> </w:t>
        </w:r>
      </w:hyperlink>
    </w:p>
    <w:p w14:paraId="1A5E6746" w14:textId="3C56320D" w:rsidR="00D36965" w:rsidRPr="00D36965" w:rsidRDefault="00975AC7" w:rsidP="00B43539">
      <w:pPr>
        <w:pStyle w:val="12"/>
        <w:jc w:val="center"/>
      </w:pPr>
      <w:hyperlink w:anchor="_Hlk61890625" w:history="1" w:docLocation="1,86152,86159,0,,3.4.2. ">
        <w:r w:rsidR="00D36965" w:rsidRPr="00D36965">
          <w:rPr>
            <w:rStyle w:val="af3"/>
          </w:rPr>
          <w:t>3.4.2</w:t>
        </w:r>
        <w:r w:rsidR="00D36965">
          <w:rPr>
            <w:rStyle w:val="af3"/>
          </w:rPr>
          <w:t>…</w:t>
        </w:r>
        <w:r w:rsidR="00D36965">
          <w:rPr>
            <w:rStyle w:val="af3"/>
            <w:lang w:val="ru-RU"/>
          </w:rPr>
          <w:t>……………………………………………………………………………………………...……32</w:t>
        </w:r>
        <w:r w:rsidR="00D36965" w:rsidRPr="00D36965">
          <w:rPr>
            <w:rStyle w:val="af3"/>
          </w:rPr>
          <w:t xml:space="preserve"> </w:t>
        </w:r>
      </w:hyperlink>
    </w:p>
    <w:p w14:paraId="2B1D649F" w14:textId="3F1712B0" w:rsidR="00F030A1" w:rsidRPr="000C1E24" w:rsidRDefault="00975AC7" w:rsidP="00B43539">
      <w:pPr>
        <w:pStyle w:val="12"/>
        <w:jc w:val="center"/>
        <w:rPr>
          <w:rFonts w:asciiTheme="minorHAnsi" w:eastAsiaTheme="minorEastAsia" w:hAnsiTheme="minorHAnsi" w:cstheme="minorBidi"/>
          <w:sz w:val="22"/>
          <w:szCs w:val="22"/>
          <w:lang w:val="ru-RU"/>
        </w:rPr>
      </w:pPr>
      <w:hyperlink w:anchor="_Hlk61961326" w:history="1" w:docLocation="1,87426,87434,0,,3.4.2.1.">
        <w:r w:rsidR="000D2F5E" w:rsidRPr="000D2F5E">
          <w:rPr>
            <w:rStyle w:val="af3"/>
          </w:rPr>
          <w:t>3.4.2.1.</w:t>
        </w:r>
      </w:hyperlink>
      <w:hyperlink w:anchor="_Toc61865531" w:history="1">
        <w:r w:rsidR="00F030A1" w:rsidRPr="000C1E24">
          <w:rPr>
            <w:rStyle w:val="af3"/>
          </w:rPr>
          <w:t>.</w:t>
        </w:r>
        <w:r w:rsidR="00F030A1" w:rsidRPr="000C1E24">
          <w:rPr>
            <w:webHidden/>
          </w:rPr>
          <w:tab/>
        </w:r>
        <w:r w:rsidR="00D36965">
          <w:rPr>
            <w:webHidden/>
            <w:lang w:val="ru-RU"/>
          </w:rPr>
          <w:t>…</w:t>
        </w:r>
        <w:r w:rsidR="00F030A1" w:rsidRPr="000C1E24">
          <w:rPr>
            <w:webHidden/>
          </w:rPr>
          <w:fldChar w:fldCharType="begin"/>
        </w:r>
        <w:r w:rsidR="00F030A1" w:rsidRPr="000C1E24">
          <w:rPr>
            <w:webHidden/>
          </w:rPr>
          <w:instrText xml:space="preserve"> PAGEREF _Toc61865531 \h </w:instrText>
        </w:r>
        <w:r w:rsidR="00F030A1" w:rsidRPr="000C1E24">
          <w:rPr>
            <w:webHidden/>
          </w:rPr>
        </w:r>
        <w:r w:rsidR="00F030A1" w:rsidRPr="000C1E24">
          <w:rPr>
            <w:webHidden/>
          </w:rPr>
          <w:fldChar w:fldCharType="separate"/>
        </w:r>
        <w:r w:rsidR="008E6B68">
          <w:rPr>
            <w:webHidden/>
          </w:rPr>
          <w:t>33</w:t>
        </w:r>
        <w:r w:rsidR="00F030A1" w:rsidRPr="000C1E24">
          <w:rPr>
            <w:webHidden/>
          </w:rPr>
          <w:fldChar w:fldCharType="end"/>
        </w:r>
      </w:hyperlink>
    </w:p>
    <w:p w14:paraId="785CBD58" w14:textId="4AD6E103" w:rsidR="00A9626E" w:rsidRPr="000C1E24" w:rsidRDefault="00975AC7" w:rsidP="00B43539">
      <w:pPr>
        <w:pStyle w:val="12"/>
        <w:jc w:val="center"/>
        <w:rPr>
          <w:lang w:val="ru-RU"/>
        </w:rPr>
      </w:pPr>
      <w:hyperlink w:anchor="_Hlk61961436" w:history="1" w:docLocation="1,88315,88323,0,,3.4.2.2.">
        <w:r w:rsidR="000D2F5E" w:rsidRPr="000D2F5E">
          <w:rPr>
            <w:rStyle w:val="af3"/>
          </w:rPr>
          <w:t>3.4.2.2.</w:t>
        </w:r>
      </w:hyperlink>
      <w:hyperlink w:anchor="_Toc61865531" w:history="1">
        <w:r w:rsidR="00A9626E" w:rsidRPr="000C1E24">
          <w:rPr>
            <w:rStyle w:val="af3"/>
          </w:rPr>
          <w:t>.</w:t>
        </w:r>
        <w:r w:rsidR="00A9626E" w:rsidRPr="000C1E24">
          <w:rPr>
            <w:webHidden/>
          </w:rPr>
          <w:tab/>
        </w:r>
        <w:r w:rsidR="00A9626E" w:rsidRPr="000C1E24">
          <w:rPr>
            <w:webHidden/>
          </w:rPr>
          <w:fldChar w:fldCharType="begin"/>
        </w:r>
        <w:r w:rsidR="00A9626E" w:rsidRPr="000C1E24">
          <w:rPr>
            <w:webHidden/>
          </w:rPr>
          <w:instrText xml:space="preserve"> PAGEREF _Toc61865531 \h </w:instrText>
        </w:r>
        <w:r w:rsidR="00A9626E" w:rsidRPr="000C1E24">
          <w:rPr>
            <w:webHidden/>
          </w:rPr>
        </w:r>
        <w:r w:rsidR="00A9626E" w:rsidRPr="000C1E24">
          <w:rPr>
            <w:webHidden/>
          </w:rPr>
          <w:fldChar w:fldCharType="separate"/>
        </w:r>
        <w:r w:rsidR="008E6B68">
          <w:rPr>
            <w:webHidden/>
          </w:rPr>
          <w:t>33</w:t>
        </w:r>
        <w:r w:rsidR="00A9626E" w:rsidRPr="000C1E24">
          <w:rPr>
            <w:webHidden/>
          </w:rPr>
          <w:fldChar w:fldCharType="end"/>
        </w:r>
      </w:hyperlink>
    </w:p>
    <w:p w14:paraId="23E87852" w14:textId="1801814C" w:rsidR="00A9626E" w:rsidRPr="000C1E24" w:rsidRDefault="00975AC7" w:rsidP="00B43539">
      <w:pPr>
        <w:pStyle w:val="12"/>
        <w:jc w:val="center"/>
        <w:rPr>
          <w:lang w:val="ru-RU"/>
        </w:rPr>
      </w:pPr>
      <w:hyperlink w:anchor="_Hlk61961507" w:history="1" w:docLocation="1,88782,88790,0,,3.4.2.3.">
        <w:r w:rsidR="000D2F5E" w:rsidRPr="003A4CB8">
          <w:rPr>
            <w:rStyle w:val="af3"/>
          </w:rPr>
          <w:t>3.4.2.3.</w:t>
        </w:r>
      </w:hyperlink>
      <w:r w:rsidR="00A9626E" w:rsidRPr="000C1E24">
        <w:fldChar w:fldCharType="begin"/>
      </w:r>
      <w:r w:rsidR="00A9626E" w:rsidRPr="000C1E24">
        <w:instrText xml:space="preserve"> HYPERLINK \l "_Toc61865531" </w:instrText>
      </w:r>
      <w:r w:rsidR="00A9626E" w:rsidRPr="000C1E24">
        <w:fldChar w:fldCharType="separate"/>
      </w:r>
      <w:hyperlink w:anchor="_Toc61865531" w:history="1">
        <w:r w:rsidR="00A9626E" w:rsidRPr="000C1E24">
          <w:rPr>
            <w:webHidden/>
          </w:rPr>
          <w:tab/>
        </w:r>
        <w:r w:rsidR="00A9626E" w:rsidRPr="000C1E24">
          <w:rPr>
            <w:webHidden/>
          </w:rPr>
          <w:fldChar w:fldCharType="begin"/>
        </w:r>
        <w:r w:rsidR="00A9626E" w:rsidRPr="000C1E24">
          <w:rPr>
            <w:webHidden/>
          </w:rPr>
          <w:instrText xml:space="preserve"> PAGEREF _Toc61865531 \h </w:instrText>
        </w:r>
        <w:r w:rsidR="00A9626E" w:rsidRPr="000C1E24">
          <w:rPr>
            <w:webHidden/>
          </w:rPr>
        </w:r>
        <w:r w:rsidR="00A9626E" w:rsidRPr="000C1E24">
          <w:rPr>
            <w:webHidden/>
          </w:rPr>
          <w:fldChar w:fldCharType="separate"/>
        </w:r>
        <w:r w:rsidR="008E6B68">
          <w:rPr>
            <w:webHidden/>
          </w:rPr>
          <w:t>33</w:t>
        </w:r>
        <w:r w:rsidR="00A9626E" w:rsidRPr="000C1E24">
          <w:rPr>
            <w:webHidden/>
          </w:rPr>
          <w:fldChar w:fldCharType="end"/>
        </w:r>
      </w:hyperlink>
    </w:p>
    <w:p w14:paraId="60DBD019" w14:textId="3669B3DB" w:rsidR="00A9626E" w:rsidRPr="000C1E24" w:rsidRDefault="00A9626E" w:rsidP="00B43539">
      <w:pPr>
        <w:pStyle w:val="12"/>
        <w:jc w:val="center"/>
      </w:pPr>
      <w:r w:rsidRPr="000C1E24">
        <w:fldChar w:fldCharType="end"/>
      </w:r>
      <w:hyperlink w:anchor="_Hlk61961752" w:history="1" w:docLocation="1,89995,90003,0,,3.4.2.4.">
        <w:r w:rsidR="003A4CB8" w:rsidRPr="003A4CB8">
          <w:rPr>
            <w:rStyle w:val="af3"/>
          </w:rPr>
          <w:t>3.4.2.4.</w:t>
        </w:r>
      </w:hyperlink>
      <w:hyperlink w:anchor="_Toc61865531" w:history="1">
        <w:r w:rsidRPr="000C1E24">
          <w:rPr>
            <w:rStyle w:val="af3"/>
          </w:rPr>
          <w:t>.</w:t>
        </w:r>
        <w:hyperlink w:anchor="_Toc61865531" w:history="1">
          <w:r w:rsidRPr="000C1E24">
            <w:rPr>
              <w:webHidden/>
            </w:rPr>
            <w:tab/>
          </w:r>
          <w:r w:rsidRPr="000C1E24">
            <w:rPr>
              <w:webHidden/>
            </w:rPr>
            <w:fldChar w:fldCharType="begin"/>
          </w:r>
          <w:r w:rsidRPr="000C1E24">
            <w:rPr>
              <w:webHidden/>
            </w:rPr>
            <w:instrText xml:space="preserve"> PAGEREF _Toc61865531 \h </w:instrText>
          </w:r>
          <w:r w:rsidRPr="000C1E24">
            <w:rPr>
              <w:webHidden/>
            </w:rPr>
          </w:r>
          <w:r w:rsidRPr="000C1E24">
            <w:rPr>
              <w:webHidden/>
            </w:rPr>
            <w:fldChar w:fldCharType="separate"/>
          </w:r>
          <w:r w:rsidR="008E6B68">
            <w:rPr>
              <w:webHidden/>
            </w:rPr>
            <w:t>33</w:t>
          </w:r>
          <w:r w:rsidRPr="000C1E24">
            <w:rPr>
              <w:webHidden/>
            </w:rPr>
            <w:fldChar w:fldCharType="end"/>
          </w:r>
        </w:hyperlink>
      </w:hyperlink>
    </w:p>
    <w:p w14:paraId="21A9DED6" w14:textId="65DED1B8"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31" w:history="1" w:docLocation="1,91049,91055,0,,3.4.3.">
        <w:r w:rsidR="00E65C46" w:rsidRPr="00E65C46">
          <w:rPr>
            <w:rStyle w:val="af3"/>
            <w:kern w:val="32"/>
          </w:rPr>
          <w:t>3.4.3.</w:t>
        </w:r>
      </w:hyperlink>
      <w:hyperlink w:anchor="_Toc61865532" w:history="1">
        <w:r w:rsidR="00F030A1" w:rsidRPr="000C1E24">
          <w:rPr>
            <w:rStyle w:val="af3"/>
          </w:rPr>
          <w:t>.</w:t>
        </w:r>
        <w:r w:rsidR="00F030A1" w:rsidRPr="000C1E24">
          <w:rPr>
            <w:webHidden/>
          </w:rPr>
          <w:tab/>
        </w:r>
        <w:r w:rsidR="00F030A1" w:rsidRPr="000C1E24">
          <w:rPr>
            <w:webHidden/>
          </w:rPr>
          <w:fldChar w:fldCharType="begin"/>
        </w:r>
        <w:r w:rsidR="00F030A1" w:rsidRPr="000C1E24">
          <w:rPr>
            <w:webHidden/>
          </w:rPr>
          <w:instrText xml:space="preserve"> PAGEREF _Toc61865532 \h </w:instrText>
        </w:r>
        <w:r w:rsidR="00F030A1" w:rsidRPr="000C1E24">
          <w:rPr>
            <w:webHidden/>
          </w:rPr>
        </w:r>
        <w:r w:rsidR="00F030A1" w:rsidRPr="000C1E24">
          <w:rPr>
            <w:webHidden/>
          </w:rPr>
          <w:fldChar w:fldCharType="separate"/>
        </w:r>
        <w:r w:rsidR="008E6B68">
          <w:rPr>
            <w:webHidden/>
          </w:rPr>
          <w:t>34</w:t>
        </w:r>
        <w:r w:rsidR="00F030A1" w:rsidRPr="000C1E24">
          <w:rPr>
            <w:webHidden/>
          </w:rPr>
          <w:fldChar w:fldCharType="end"/>
        </w:r>
      </w:hyperlink>
    </w:p>
    <w:p w14:paraId="0CD67EA1" w14:textId="3F1E397B"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32" w:history="1" w:docLocation="1,93420,93426,0,,3.4.4.">
        <w:r w:rsidR="00E65C46" w:rsidRPr="00E65C46">
          <w:rPr>
            <w:rStyle w:val="af3"/>
            <w:kern w:val="32"/>
          </w:rPr>
          <w:t>3.4.4.</w:t>
        </w:r>
      </w:hyperlink>
      <w:hyperlink w:anchor="_Toc61865533" w:history="1">
        <w:r w:rsidR="00F030A1" w:rsidRPr="000C1E24">
          <w:rPr>
            <w:rStyle w:val="af3"/>
          </w:rPr>
          <w:t>.</w:t>
        </w:r>
        <w:r w:rsidR="00F030A1" w:rsidRPr="000C1E24">
          <w:rPr>
            <w:webHidden/>
          </w:rPr>
          <w:tab/>
        </w:r>
        <w:r w:rsidR="00F030A1" w:rsidRPr="000C1E24">
          <w:rPr>
            <w:webHidden/>
          </w:rPr>
          <w:fldChar w:fldCharType="begin"/>
        </w:r>
        <w:r w:rsidR="00F030A1" w:rsidRPr="000C1E24">
          <w:rPr>
            <w:webHidden/>
          </w:rPr>
          <w:instrText xml:space="preserve"> PAGEREF _Toc61865533 \h </w:instrText>
        </w:r>
        <w:r w:rsidR="00F030A1" w:rsidRPr="000C1E24">
          <w:rPr>
            <w:webHidden/>
          </w:rPr>
        </w:r>
        <w:r w:rsidR="00F030A1" w:rsidRPr="000C1E24">
          <w:rPr>
            <w:webHidden/>
          </w:rPr>
          <w:fldChar w:fldCharType="separate"/>
        </w:r>
        <w:r w:rsidR="008E6B68">
          <w:rPr>
            <w:webHidden/>
          </w:rPr>
          <w:t>34</w:t>
        </w:r>
        <w:r w:rsidR="00F030A1" w:rsidRPr="000C1E24">
          <w:rPr>
            <w:webHidden/>
          </w:rPr>
          <w:fldChar w:fldCharType="end"/>
        </w:r>
      </w:hyperlink>
    </w:p>
    <w:p w14:paraId="1BA101F0" w14:textId="50598D27" w:rsidR="00A059E5" w:rsidRPr="000C1E24" w:rsidRDefault="00975AC7" w:rsidP="00B43539">
      <w:pPr>
        <w:pStyle w:val="12"/>
        <w:jc w:val="center"/>
        <w:rPr>
          <w:rFonts w:asciiTheme="minorHAnsi" w:eastAsiaTheme="minorEastAsia" w:hAnsiTheme="minorHAnsi" w:cstheme="minorBidi"/>
          <w:sz w:val="22"/>
          <w:szCs w:val="22"/>
          <w:lang w:val="ru-RU"/>
        </w:rPr>
      </w:pPr>
      <w:hyperlink w:anchor="_Toc61865533" w:history="1">
        <w:r w:rsidR="00A059E5" w:rsidRPr="000C1E24">
          <w:rPr>
            <w:rStyle w:val="af3"/>
          </w:rPr>
          <w:t>3.4.</w:t>
        </w:r>
        <w:r w:rsidR="00A059E5">
          <w:rPr>
            <w:rStyle w:val="af3"/>
            <w:lang w:val="ru-RU"/>
          </w:rPr>
          <w:t>5</w:t>
        </w:r>
        <w:r w:rsidR="00A059E5" w:rsidRPr="000C1E24">
          <w:rPr>
            <w:rStyle w:val="af3"/>
          </w:rPr>
          <w:t>.</w:t>
        </w:r>
        <w:r w:rsidR="00A059E5" w:rsidRPr="000C1E24">
          <w:rPr>
            <w:webHidden/>
          </w:rPr>
          <w:tab/>
        </w:r>
        <w:r w:rsidR="00A059E5" w:rsidRPr="000C1E24">
          <w:rPr>
            <w:webHidden/>
          </w:rPr>
          <w:fldChar w:fldCharType="begin"/>
        </w:r>
        <w:r w:rsidR="00A059E5" w:rsidRPr="000C1E24">
          <w:rPr>
            <w:webHidden/>
          </w:rPr>
          <w:instrText xml:space="preserve"> PAGEREF _Toc61865533 \h </w:instrText>
        </w:r>
        <w:r w:rsidR="00A059E5" w:rsidRPr="000C1E24">
          <w:rPr>
            <w:webHidden/>
          </w:rPr>
        </w:r>
        <w:r w:rsidR="00A059E5" w:rsidRPr="000C1E24">
          <w:rPr>
            <w:webHidden/>
          </w:rPr>
          <w:fldChar w:fldCharType="separate"/>
        </w:r>
        <w:r w:rsidR="008E6B68">
          <w:rPr>
            <w:webHidden/>
          </w:rPr>
          <w:t>34</w:t>
        </w:r>
        <w:r w:rsidR="00A059E5" w:rsidRPr="000C1E24">
          <w:rPr>
            <w:webHidden/>
          </w:rPr>
          <w:fldChar w:fldCharType="end"/>
        </w:r>
      </w:hyperlink>
    </w:p>
    <w:p w14:paraId="0AD40246" w14:textId="26D230C6" w:rsidR="00A059E5" w:rsidRPr="000C1E24" w:rsidRDefault="00975AC7" w:rsidP="00B43539">
      <w:pPr>
        <w:pStyle w:val="12"/>
        <w:jc w:val="center"/>
        <w:rPr>
          <w:rFonts w:asciiTheme="minorHAnsi" w:eastAsiaTheme="minorEastAsia" w:hAnsiTheme="minorHAnsi" w:cstheme="minorBidi"/>
          <w:sz w:val="22"/>
          <w:szCs w:val="22"/>
          <w:lang w:val="ru-RU"/>
        </w:rPr>
      </w:pPr>
      <w:hyperlink w:anchor="_Hlk61962242" w:history="1" w:docLocation="1,94515,94523,0,,3.4.5.1.">
        <w:r w:rsidR="001831BF" w:rsidRPr="001831BF">
          <w:rPr>
            <w:rStyle w:val="af3"/>
          </w:rPr>
          <w:t>3.4.5.1.</w:t>
        </w:r>
      </w:hyperlink>
      <w:hyperlink w:anchor="_Hlk61962242" w:history="1" w:docLocation="1,94449,94457,0,,3.4.5.1.">
        <w:r w:rsidR="00E65C46" w:rsidRPr="00E65C46">
          <w:rPr>
            <w:rStyle w:val="af3"/>
          </w:rPr>
          <w:t>.</w:t>
        </w:r>
      </w:hyperlink>
      <w:hyperlink w:anchor="_Toc61865533" w:history="1">
        <w:r w:rsidR="00A059E5" w:rsidRPr="000C1E24">
          <w:rPr>
            <w:rStyle w:val="af3"/>
          </w:rPr>
          <w:t>.</w:t>
        </w:r>
        <w:r w:rsidR="00A059E5" w:rsidRPr="000C1E24">
          <w:rPr>
            <w:webHidden/>
          </w:rPr>
          <w:tab/>
        </w:r>
        <w:r w:rsidR="00A059E5" w:rsidRPr="000C1E24">
          <w:rPr>
            <w:webHidden/>
          </w:rPr>
          <w:fldChar w:fldCharType="begin"/>
        </w:r>
        <w:r w:rsidR="00A059E5" w:rsidRPr="000C1E24">
          <w:rPr>
            <w:webHidden/>
          </w:rPr>
          <w:instrText xml:space="preserve"> PAGEREF _Toc61865533 \h </w:instrText>
        </w:r>
        <w:r w:rsidR="00A059E5" w:rsidRPr="000C1E24">
          <w:rPr>
            <w:webHidden/>
          </w:rPr>
        </w:r>
        <w:r w:rsidR="00A059E5" w:rsidRPr="000C1E24">
          <w:rPr>
            <w:webHidden/>
          </w:rPr>
          <w:fldChar w:fldCharType="separate"/>
        </w:r>
        <w:r w:rsidR="008E6B68">
          <w:rPr>
            <w:webHidden/>
          </w:rPr>
          <w:t>34</w:t>
        </w:r>
        <w:r w:rsidR="00A059E5" w:rsidRPr="000C1E24">
          <w:rPr>
            <w:webHidden/>
          </w:rPr>
          <w:fldChar w:fldCharType="end"/>
        </w:r>
      </w:hyperlink>
    </w:p>
    <w:p w14:paraId="0267DFBF" w14:textId="296917C5" w:rsidR="00A059E5" w:rsidRPr="000C1E24" w:rsidRDefault="00975AC7" w:rsidP="00B43539">
      <w:pPr>
        <w:pStyle w:val="12"/>
        <w:jc w:val="center"/>
        <w:rPr>
          <w:rFonts w:asciiTheme="minorHAnsi" w:eastAsiaTheme="minorEastAsia" w:hAnsiTheme="minorHAnsi" w:cstheme="minorBidi"/>
          <w:sz w:val="22"/>
          <w:szCs w:val="22"/>
          <w:lang w:val="ru-RU"/>
        </w:rPr>
      </w:pPr>
      <w:hyperlink w:anchor="_Hlk61962940" w:history="1" w:docLocation="1,95709,95717,0,,3.4.5.2.">
        <w:r w:rsidR="001831BF" w:rsidRPr="001831BF">
          <w:rPr>
            <w:rStyle w:val="af3"/>
          </w:rPr>
          <w:t>3.4.5.2.</w:t>
        </w:r>
      </w:hyperlink>
      <w:hyperlink w:anchor="_Toc61865533" w:history="1">
        <w:r w:rsidR="00A059E5" w:rsidRPr="000C1E24">
          <w:rPr>
            <w:rStyle w:val="af3"/>
          </w:rPr>
          <w:t>.</w:t>
        </w:r>
        <w:r w:rsidR="00A059E5" w:rsidRPr="000C1E24">
          <w:rPr>
            <w:webHidden/>
          </w:rPr>
          <w:tab/>
        </w:r>
        <w:r w:rsidR="00A059E5" w:rsidRPr="000C1E24">
          <w:rPr>
            <w:webHidden/>
          </w:rPr>
          <w:fldChar w:fldCharType="begin"/>
        </w:r>
        <w:r w:rsidR="00A059E5" w:rsidRPr="000C1E24">
          <w:rPr>
            <w:webHidden/>
          </w:rPr>
          <w:instrText xml:space="preserve"> PAGEREF _Toc61865533 \h </w:instrText>
        </w:r>
        <w:r w:rsidR="00A059E5" w:rsidRPr="000C1E24">
          <w:rPr>
            <w:webHidden/>
          </w:rPr>
        </w:r>
        <w:r w:rsidR="00A059E5" w:rsidRPr="000C1E24">
          <w:rPr>
            <w:webHidden/>
          </w:rPr>
          <w:fldChar w:fldCharType="separate"/>
        </w:r>
        <w:r w:rsidR="008E6B68">
          <w:rPr>
            <w:webHidden/>
          </w:rPr>
          <w:t>34</w:t>
        </w:r>
        <w:r w:rsidR="00A059E5" w:rsidRPr="000C1E24">
          <w:rPr>
            <w:webHidden/>
          </w:rPr>
          <w:fldChar w:fldCharType="end"/>
        </w:r>
      </w:hyperlink>
    </w:p>
    <w:p w14:paraId="65FF4B38" w14:textId="0126FDDF" w:rsidR="00A059E5" w:rsidRPr="000C1E24" w:rsidRDefault="00975AC7" w:rsidP="00B43539">
      <w:pPr>
        <w:pStyle w:val="12"/>
        <w:jc w:val="center"/>
        <w:rPr>
          <w:rFonts w:asciiTheme="minorHAnsi" w:eastAsiaTheme="minorEastAsia" w:hAnsiTheme="minorHAnsi" w:cstheme="minorBidi"/>
          <w:sz w:val="22"/>
          <w:szCs w:val="22"/>
          <w:lang w:val="ru-RU"/>
        </w:rPr>
      </w:pPr>
      <w:hyperlink w:anchor="_Hlk61963003" w:history="1" w:docLocation="1,96523,96530,157,,3.4.5.3">
        <w:r w:rsidR="001831BF" w:rsidRPr="00B64BC1">
          <w:rPr>
            <w:rStyle w:val="af3"/>
            <w:kern w:val="32"/>
          </w:rPr>
          <w:t>3.4.5.3</w:t>
        </w:r>
      </w:hyperlink>
      <w:hyperlink w:anchor="_Toc61865533" w:history="1">
        <w:r w:rsidR="00A059E5" w:rsidRPr="000C1E24">
          <w:rPr>
            <w:rStyle w:val="af3"/>
          </w:rPr>
          <w:t>.</w:t>
        </w:r>
        <w:r w:rsidR="00A059E5" w:rsidRPr="000C1E24">
          <w:rPr>
            <w:webHidden/>
          </w:rPr>
          <w:tab/>
        </w:r>
        <w:r w:rsidR="00A059E5" w:rsidRPr="000C1E24">
          <w:rPr>
            <w:webHidden/>
          </w:rPr>
          <w:fldChar w:fldCharType="begin"/>
        </w:r>
        <w:r w:rsidR="00A059E5" w:rsidRPr="000C1E24">
          <w:rPr>
            <w:webHidden/>
          </w:rPr>
          <w:instrText xml:space="preserve"> PAGEREF _Toc61865533 \h </w:instrText>
        </w:r>
        <w:r w:rsidR="00A059E5" w:rsidRPr="000C1E24">
          <w:rPr>
            <w:webHidden/>
          </w:rPr>
        </w:r>
        <w:r w:rsidR="00A059E5" w:rsidRPr="000C1E24">
          <w:rPr>
            <w:webHidden/>
          </w:rPr>
          <w:fldChar w:fldCharType="separate"/>
        </w:r>
        <w:r w:rsidR="008E6B68">
          <w:rPr>
            <w:webHidden/>
          </w:rPr>
          <w:t>34</w:t>
        </w:r>
        <w:r w:rsidR="00A059E5" w:rsidRPr="000C1E24">
          <w:rPr>
            <w:webHidden/>
          </w:rPr>
          <w:fldChar w:fldCharType="end"/>
        </w:r>
      </w:hyperlink>
    </w:p>
    <w:p w14:paraId="56DA11F7" w14:textId="62B99097" w:rsidR="00A059E5" w:rsidRDefault="00975AC7" w:rsidP="00B43539">
      <w:pPr>
        <w:pStyle w:val="12"/>
        <w:jc w:val="center"/>
        <w:rPr>
          <w:lang w:val="ru-RU"/>
        </w:rPr>
      </w:pPr>
      <w:hyperlink w:anchor="_Hlk61964002" w:history="1" w:docLocation="1,97887,97893,1,,3.4.6.">
        <w:r w:rsidR="00B64BC1" w:rsidRPr="00B64BC1">
          <w:rPr>
            <w:rStyle w:val="af3"/>
            <w:kern w:val="32"/>
          </w:rPr>
          <w:t>3.4.6.</w:t>
        </w:r>
      </w:hyperlink>
      <w:hyperlink w:anchor="_Toc61865533" w:history="1">
        <w:r w:rsidR="00A059E5" w:rsidRPr="000C1E24">
          <w:rPr>
            <w:rStyle w:val="af3"/>
          </w:rPr>
          <w:t>.</w:t>
        </w:r>
        <w:r w:rsidR="00A059E5" w:rsidRPr="000C1E24">
          <w:rPr>
            <w:webHidden/>
          </w:rPr>
          <w:tab/>
        </w:r>
        <w:r w:rsidR="00A059E5" w:rsidRPr="000C1E24">
          <w:rPr>
            <w:webHidden/>
          </w:rPr>
          <w:fldChar w:fldCharType="begin"/>
        </w:r>
        <w:r w:rsidR="00A059E5" w:rsidRPr="000C1E24">
          <w:rPr>
            <w:webHidden/>
          </w:rPr>
          <w:instrText xml:space="preserve"> PAGEREF _Toc61865533 \h </w:instrText>
        </w:r>
        <w:r w:rsidR="00A059E5" w:rsidRPr="000C1E24">
          <w:rPr>
            <w:webHidden/>
          </w:rPr>
        </w:r>
        <w:r w:rsidR="00A059E5" w:rsidRPr="000C1E24">
          <w:rPr>
            <w:webHidden/>
          </w:rPr>
          <w:fldChar w:fldCharType="separate"/>
        </w:r>
        <w:r w:rsidR="008E6B68">
          <w:rPr>
            <w:webHidden/>
          </w:rPr>
          <w:t>34</w:t>
        </w:r>
        <w:r w:rsidR="00A059E5" w:rsidRPr="000C1E24">
          <w:rPr>
            <w:webHidden/>
          </w:rPr>
          <w:fldChar w:fldCharType="end"/>
        </w:r>
      </w:hyperlink>
    </w:p>
    <w:p w14:paraId="003307D2" w14:textId="06283C70" w:rsidR="00EC15B1" w:rsidRPr="000C1E24" w:rsidRDefault="00975AC7" w:rsidP="00B43539">
      <w:pPr>
        <w:pStyle w:val="12"/>
        <w:jc w:val="center"/>
        <w:rPr>
          <w:lang w:val="ru-RU"/>
        </w:rPr>
      </w:pPr>
      <w:hyperlink w:anchor="_Hlk61888787" w:history="1" w:docLocation="1,96271,96364,0,,3.5. В целях оплаты медицинской ">
        <w:r w:rsidR="00562243" w:rsidRPr="00562243">
          <w:rPr>
            <w:rStyle w:val="af3"/>
            <w:bCs/>
          </w:rPr>
          <w:t>3.5. В целях оплаты медицинской помощи, оказываемой в стационарных условиях с 01.01.2021 года</w:t>
        </w:r>
      </w:hyperlink>
      <w:r w:rsidR="00EC15B1" w:rsidRPr="00562243">
        <w:rPr>
          <w:lang w:val="ru-RU"/>
        </w:rPr>
        <w:t>..</w:t>
      </w:r>
      <w:r w:rsidR="00EC15B1" w:rsidRPr="000C1E24">
        <w:rPr>
          <w:webHidden/>
          <w:lang w:val="ru-RU"/>
        </w:rPr>
        <w:tab/>
      </w:r>
      <w:r w:rsidR="00A059E5">
        <w:rPr>
          <w:webHidden/>
          <w:lang w:val="ru-RU"/>
        </w:rPr>
        <w:t>36</w:t>
      </w:r>
    </w:p>
    <w:p w14:paraId="67FA0DC7" w14:textId="4AA61347"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4470" w:history="1" w:docLocation="1,100223,100229,4094,ConsPlusNormal,3.5.1.">
        <w:r w:rsidR="00B64BC1" w:rsidRPr="00B64BC1">
          <w:rPr>
            <w:rStyle w:val="af3"/>
          </w:rPr>
          <w:t>3.5.1.</w:t>
        </w:r>
      </w:hyperlink>
      <w:hyperlink w:anchor="_Toc61865535" w:history="1">
        <w:r w:rsidR="00EC15B1" w:rsidRPr="000C1E24">
          <w:rPr>
            <w:rStyle w:val="af3"/>
          </w:rPr>
          <w:t>.</w:t>
        </w:r>
        <w:r w:rsidR="00EC15B1" w:rsidRPr="000C1E24">
          <w:rPr>
            <w:webHidden/>
          </w:rPr>
          <w:tab/>
        </w:r>
        <w:r w:rsidR="00A059E5">
          <w:rPr>
            <w:webHidden/>
            <w:lang w:val="ru-RU"/>
          </w:rPr>
          <w:t>36</w:t>
        </w:r>
      </w:hyperlink>
    </w:p>
    <w:p w14:paraId="2825896F" w14:textId="028C81F2"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4547" w:history="1" w:docLocation="1,100859,100865,4094,ConsPlusNormal,3.5.2.">
        <w:r w:rsidR="00B64BC1" w:rsidRPr="00B64BC1">
          <w:rPr>
            <w:rStyle w:val="af3"/>
          </w:rPr>
          <w:t>3.5.2.</w:t>
        </w:r>
      </w:hyperlink>
      <w:hyperlink w:anchor="_Toc61865535" w:history="1">
        <w:r w:rsidR="00EC15B1" w:rsidRPr="000C1E24">
          <w:rPr>
            <w:rStyle w:val="af3"/>
          </w:rPr>
          <w:t>.</w:t>
        </w:r>
        <w:r w:rsidR="00EC15B1" w:rsidRPr="000C1E24">
          <w:rPr>
            <w:webHidden/>
          </w:rPr>
          <w:tab/>
        </w:r>
        <w:r w:rsidR="00A059E5">
          <w:rPr>
            <w:webHidden/>
            <w:lang w:val="ru-RU"/>
          </w:rPr>
          <w:t>37</w:t>
        </w:r>
      </w:hyperlink>
    </w:p>
    <w:p w14:paraId="7F08A734" w14:textId="26686886"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4650" w:history="1" w:docLocation="1,101272,101278,0,,3.5.3.">
        <w:r w:rsidR="006B2878" w:rsidRPr="00EF4908">
          <w:rPr>
            <w:rStyle w:val="af3"/>
          </w:rPr>
          <w:t>3.5.3.</w:t>
        </w:r>
      </w:hyperlink>
      <w:hyperlink w:anchor="_Toc61865535" w:history="1">
        <w:r w:rsidR="00EC15B1" w:rsidRPr="000C1E24">
          <w:rPr>
            <w:rStyle w:val="af3"/>
          </w:rPr>
          <w:t>.</w:t>
        </w:r>
        <w:r w:rsidR="00EC15B1" w:rsidRPr="000C1E24">
          <w:rPr>
            <w:webHidden/>
          </w:rPr>
          <w:tab/>
        </w:r>
        <w:r w:rsidR="00A059E5">
          <w:rPr>
            <w:webHidden/>
            <w:lang w:val="ru-RU"/>
          </w:rPr>
          <w:t>37</w:t>
        </w:r>
      </w:hyperlink>
    </w:p>
    <w:p w14:paraId="25BCABE3" w14:textId="64AB850A"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4754" w:history="1" w:docLocation="1,102653,102659,0,,3.5.4.">
        <w:r w:rsidR="00EF4908" w:rsidRPr="00EF4908">
          <w:rPr>
            <w:rStyle w:val="af3"/>
          </w:rPr>
          <w:t>3.5.4.</w:t>
        </w:r>
      </w:hyperlink>
      <w:hyperlink w:anchor="_Toc61865535" w:history="1">
        <w:r w:rsidR="00EC15B1" w:rsidRPr="000C1E24">
          <w:rPr>
            <w:rStyle w:val="af3"/>
          </w:rPr>
          <w:t>.</w:t>
        </w:r>
        <w:r w:rsidR="00EC15B1" w:rsidRPr="000C1E24">
          <w:rPr>
            <w:webHidden/>
          </w:rPr>
          <w:tab/>
        </w:r>
        <w:r w:rsidR="00A059E5">
          <w:rPr>
            <w:webHidden/>
            <w:lang w:val="ru-RU"/>
          </w:rPr>
          <w:t>37</w:t>
        </w:r>
      </w:hyperlink>
    </w:p>
    <w:p w14:paraId="35F8BA75" w14:textId="3C6D11B8"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4864" w:history="1" w:docLocation="1,103175,103183,0,,3.5.4.1.">
        <w:r w:rsidR="00EF4908" w:rsidRPr="00EF4908">
          <w:rPr>
            <w:rStyle w:val="af3"/>
          </w:rPr>
          <w:t>3.5.4.1.</w:t>
        </w:r>
      </w:hyperlink>
      <w:hyperlink w:anchor="_Toc61865535" w:history="1">
        <w:r w:rsidR="00EC15B1" w:rsidRPr="000C1E24">
          <w:rPr>
            <w:webHidden/>
          </w:rPr>
          <w:tab/>
        </w:r>
        <w:r w:rsidR="00A059E5">
          <w:rPr>
            <w:webHidden/>
            <w:lang w:val="ru-RU"/>
          </w:rPr>
          <w:t>38</w:t>
        </w:r>
      </w:hyperlink>
    </w:p>
    <w:p w14:paraId="21ADD178" w14:textId="060CBE8D"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5076" w:history="1" w:docLocation="1,107046,107054,0,,3.5.4.2.">
        <w:r w:rsidR="00B3594E" w:rsidRPr="00B3594E">
          <w:rPr>
            <w:rStyle w:val="af3"/>
          </w:rPr>
          <w:t>3.5.4.2.</w:t>
        </w:r>
      </w:hyperlink>
      <w:hyperlink w:anchor="_Toc61865535" w:history="1">
        <w:r w:rsidR="00EC15B1" w:rsidRPr="000C1E24">
          <w:rPr>
            <w:rStyle w:val="af3"/>
          </w:rPr>
          <w:t>.</w:t>
        </w:r>
        <w:r w:rsidR="00EC15B1" w:rsidRPr="000C1E24">
          <w:rPr>
            <w:webHidden/>
          </w:rPr>
          <w:tab/>
        </w:r>
        <w:r w:rsidR="00A059E5">
          <w:rPr>
            <w:webHidden/>
            <w:lang w:val="ru-RU"/>
          </w:rPr>
          <w:t>39</w:t>
        </w:r>
      </w:hyperlink>
    </w:p>
    <w:p w14:paraId="2449A776" w14:textId="738865EA"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5172" w:history="1" w:docLocation="1,124095,124103,0,,3.5.4.3.">
        <w:r w:rsidR="00B3594E" w:rsidRPr="00137C61">
          <w:rPr>
            <w:rStyle w:val="af3"/>
            <w:bCs/>
          </w:rPr>
          <w:t>3.5.4.3.</w:t>
        </w:r>
      </w:hyperlink>
      <w:hyperlink w:anchor="_Toc61865535" w:history="1">
        <w:r w:rsidR="00EC15B1" w:rsidRPr="000C1E24">
          <w:rPr>
            <w:webHidden/>
          </w:rPr>
          <w:tab/>
        </w:r>
        <w:r w:rsidR="00A059E5">
          <w:rPr>
            <w:webHidden/>
            <w:lang w:val="ru-RU"/>
          </w:rPr>
          <w:t>49</w:t>
        </w:r>
      </w:hyperlink>
    </w:p>
    <w:p w14:paraId="38AA1C8E" w14:textId="6F4B6669"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5269" w:history="1" w:docLocation="1,124538,124546,0,,3.5.4.4.">
        <w:r w:rsidR="00162E2A" w:rsidRPr="00162E2A">
          <w:rPr>
            <w:rStyle w:val="af3"/>
          </w:rPr>
          <w:t>3.5.4.4.</w:t>
        </w:r>
      </w:hyperlink>
      <w:hyperlink w:anchor="_Toc61865535" w:history="1">
        <w:r w:rsidR="00EC15B1" w:rsidRPr="000C1E24">
          <w:rPr>
            <w:rStyle w:val="af3"/>
          </w:rPr>
          <w:t>.</w:t>
        </w:r>
        <w:r w:rsidR="00EC15B1" w:rsidRPr="000C1E24">
          <w:rPr>
            <w:webHidden/>
          </w:rPr>
          <w:tab/>
        </w:r>
        <w:r w:rsidR="00A059E5">
          <w:rPr>
            <w:webHidden/>
            <w:lang w:val="ru-RU"/>
          </w:rPr>
          <w:t>49</w:t>
        </w:r>
      </w:hyperlink>
    </w:p>
    <w:p w14:paraId="7428B165" w14:textId="03C15F3F"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5404" w:history="1" w:docLocation="1,124952,124958,0,,3.5.5.">
        <w:r w:rsidR="00162E2A" w:rsidRPr="00162E2A">
          <w:rPr>
            <w:rStyle w:val="af3"/>
          </w:rPr>
          <w:t>3.5.5.</w:t>
        </w:r>
      </w:hyperlink>
      <w:hyperlink w:anchor="_Toc61865535" w:history="1">
        <w:r w:rsidR="00EC15B1" w:rsidRPr="000C1E24">
          <w:rPr>
            <w:rStyle w:val="af3"/>
          </w:rPr>
          <w:t>.</w:t>
        </w:r>
        <w:r w:rsidR="00EC15B1" w:rsidRPr="000C1E24">
          <w:rPr>
            <w:webHidden/>
          </w:rPr>
          <w:tab/>
        </w:r>
        <w:r w:rsidR="00A059E5">
          <w:rPr>
            <w:webHidden/>
            <w:lang w:val="ru-RU"/>
          </w:rPr>
          <w:t>49</w:t>
        </w:r>
      </w:hyperlink>
    </w:p>
    <w:p w14:paraId="5F5C3586" w14:textId="3B9721E9"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35" w:history="1">
        <w:r w:rsidR="00F030A1" w:rsidRPr="000C1E24">
          <w:rPr>
            <w:rStyle w:val="af3"/>
          </w:rPr>
          <w:t>3.5.6.</w:t>
        </w:r>
        <w:r w:rsidR="00F030A1" w:rsidRPr="000C1E24">
          <w:rPr>
            <w:webHidden/>
          </w:rPr>
          <w:tab/>
        </w:r>
        <w:r w:rsidR="00F030A1" w:rsidRPr="000C1E24">
          <w:rPr>
            <w:webHidden/>
          </w:rPr>
          <w:fldChar w:fldCharType="begin"/>
        </w:r>
        <w:r w:rsidR="00F030A1" w:rsidRPr="000C1E24">
          <w:rPr>
            <w:webHidden/>
          </w:rPr>
          <w:instrText xml:space="preserve"> PAGEREF _Toc61865535 \h </w:instrText>
        </w:r>
        <w:r w:rsidR="00F030A1" w:rsidRPr="000C1E24">
          <w:rPr>
            <w:webHidden/>
          </w:rPr>
        </w:r>
        <w:r w:rsidR="00F030A1" w:rsidRPr="000C1E24">
          <w:rPr>
            <w:webHidden/>
          </w:rPr>
          <w:fldChar w:fldCharType="separate"/>
        </w:r>
        <w:r w:rsidR="008E6B68">
          <w:rPr>
            <w:webHidden/>
          </w:rPr>
          <w:t>49</w:t>
        </w:r>
        <w:r w:rsidR="00F030A1" w:rsidRPr="000C1E24">
          <w:rPr>
            <w:webHidden/>
          </w:rPr>
          <w:fldChar w:fldCharType="end"/>
        </w:r>
      </w:hyperlink>
    </w:p>
    <w:p w14:paraId="6F7E3835" w14:textId="0EFEFF11"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36" w:history="1">
        <w:r w:rsidR="00F030A1" w:rsidRPr="000C1E24">
          <w:rPr>
            <w:rStyle w:val="af3"/>
          </w:rPr>
          <w:t>3.5.7.</w:t>
        </w:r>
        <w:r w:rsidR="00F030A1" w:rsidRPr="000C1E24">
          <w:rPr>
            <w:webHidden/>
          </w:rPr>
          <w:tab/>
        </w:r>
        <w:r w:rsidR="00F030A1" w:rsidRPr="000C1E24">
          <w:rPr>
            <w:webHidden/>
          </w:rPr>
          <w:fldChar w:fldCharType="begin"/>
        </w:r>
        <w:r w:rsidR="00F030A1" w:rsidRPr="000C1E24">
          <w:rPr>
            <w:webHidden/>
          </w:rPr>
          <w:instrText xml:space="preserve"> PAGEREF _Toc61865536 \h </w:instrText>
        </w:r>
        <w:r w:rsidR="00F030A1" w:rsidRPr="000C1E24">
          <w:rPr>
            <w:webHidden/>
          </w:rPr>
        </w:r>
        <w:r w:rsidR="00F030A1" w:rsidRPr="000C1E24">
          <w:rPr>
            <w:webHidden/>
          </w:rPr>
          <w:fldChar w:fldCharType="separate"/>
        </w:r>
        <w:r w:rsidR="008E6B68">
          <w:rPr>
            <w:webHidden/>
          </w:rPr>
          <w:t>50</w:t>
        </w:r>
        <w:r w:rsidR="00F030A1" w:rsidRPr="000C1E24">
          <w:rPr>
            <w:webHidden/>
          </w:rPr>
          <w:fldChar w:fldCharType="end"/>
        </w:r>
      </w:hyperlink>
    </w:p>
    <w:p w14:paraId="583F43FC" w14:textId="7D352A51"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37" w:history="1">
        <w:r w:rsidR="00F030A1" w:rsidRPr="000C1E24">
          <w:rPr>
            <w:rStyle w:val="af3"/>
          </w:rPr>
          <w:t>3.6. В целях оплаты медицинской помощи, оказываемой в условиях дневного стационара с 01.01.2021 года, утвердить в соответствии с приложением 4.1 к настоящему Соглашению:</w:t>
        </w:r>
        <w:r w:rsidR="00F030A1" w:rsidRPr="000C1E24">
          <w:rPr>
            <w:webHidden/>
          </w:rPr>
          <w:tab/>
        </w:r>
        <w:r w:rsidR="00F030A1" w:rsidRPr="000C1E24">
          <w:rPr>
            <w:webHidden/>
          </w:rPr>
          <w:fldChar w:fldCharType="begin"/>
        </w:r>
        <w:r w:rsidR="00F030A1" w:rsidRPr="000C1E24">
          <w:rPr>
            <w:webHidden/>
          </w:rPr>
          <w:instrText xml:space="preserve"> PAGEREF _Toc61865537 \h </w:instrText>
        </w:r>
        <w:r w:rsidR="00F030A1" w:rsidRPr="000C1E24">
          <w:rPr>
            <w:webHidden/>
          </w:rPr>
        </w:r>
        <w:r w:rsidR="00F030A1" w:rsidRPr="000C1E24">
          <w:rPr>
            <w:webHidden/>
          </w:rPr>
          <w:fldChar w:fldCharType="separate"/>
        </w:r>
        <w:r w:rsidR="008E6B68">
          <w:rPr>
            <w:webHidden/>
          </w:rPr>
          <w:t>50</w:t>
        </w:r>
        <w:r w:rsidR="00F030A1" w:rsidRPr="000C1E24">
          <w:rPr>
            <w:webHidden/>
          </w:rPr>
          <w:fldChar w:fldCharType="end"/>
        </w:r>
      </w:hyperlink>
    </w:p>
    <w:p w14:paraId="20987CFC" w14:textId="2E35F2AD"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5571" w:history="1" w:docLocation="1,129139,129145,4094,ConsPlusNormal,3.6.1.">
        <w:r w:rsidR="00162E2A" w:rsidRPr="00162E2A">
          <w:rPr>
            <w:rStyle w:val="af3"/>
          </w:rPr>
          <w:t>3.6.1.</w:t>
        </w:r>
      </w:hyperlink>
      <w:hyperlink w:anchor="_Toc61865538" w:history="1">
        <w:r w:rsidR="00EC15B1" w:rsidRPr="000C1E24">
          <w:rPr>
            <w:rStyle w:val="af3"/>
          </w:rPr>
          <w:t>.</w:t>
        </w:r>
        <w:r w:rsidR="00EC15B1" w:rsidRPr="000C1E24">
          <w:rPr>
            <w:webHidden/>
          </w:rPr>
          <w:tab/>
        </w:r>
        <w:r w:rsidR="00A059E5">
          <w:rPr>
            <w:webHidden/>
            <w:lang w:val="ru-RU"/>
          </w:rPr>
          <w:t>51</w:t>
        </w:r>
      </w:hyperlink>
    </w:p>
    <w:p w14:paraId="78A14F49" w14:textId="4ACB85FF"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5690" w:history="1" w:docLocation="1,129499,129505,0,,3.6.2.">
        <w:r w:rsidR="00162E2A" w:rsidRPr="00162E2A">
          <w:rPr>
            <w:rStyle w:val="af3"/>
          </w:rPr>
          <w:t>3.6.2.</w:t>
        </w:r>
      </w:hyperlink>
      <w:hyperlink w:anchor="_Toc61865538" w:history="1">
        <w:r w:rsidR="00EC15B1" w:rsidRPr="000C1E24">
          <w:rPr>
            <w:rStyle w:val="af3"/>
          </w:rPr>
          <w:t>.</w:t>
        </w:r>
        <w:r w:rsidR="00EC15B1" w:rsidRPr="000C1E24">
          <w:rPr>
            <w:webHidden/>
          </w:rPr>
          <w:tab/>
        </w:r>
        <w:r w:rsidR="00A059E5">
          <w:rPr>
            <w:webHidden/>
            <w:lang w:val="ru-RU"/>
          </w:rPr>
          <w:t>51</w:t>
        </w:r>
      </w:hyperlink>
    </w:p>
    <w:p w14:paraId="72A34384" w14:textId="09517718"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7664" w:history="1" w:docLocation="1,129853,129859,0,,3.6.3.">
        <w:r w:rsidR="007D6439" w:rsidRPr="007D6439">
          <w:rPr>
            <w:rStyle w:val="af3"/>
          </w:rPr>
          <w:t>3.6.3.</w:t>
        </w:r>
      </w:hyperlink>
      <w:hyperlink w:anchor="_Toc61865538" w:history="1">
        <w:r w:rsidR="00EC15B1" w:rsidRPr="000C1E24">
          <w:rPr>
            <w:rStyle w:val="af3"/>
          </w:rPr>
          <w:t>.</w:t>
        </w:r>
        <w:r w:rsidR="00EC15B1" w:rsidRPr="000C1E24">
          <w:rPr>
            <w:webHidden/>
          </w:rPr>
          <w:tab/>
        </w:r>
        <w:r w:rsidR="00A059E5">
          <w:rPr>
            <w:webHidden/>
            <w:lang w:val="ru-RU"/>
          </w:rPr>
          <w:t>51</w:t>
        </w:r>
      </w:hyperlink>
    </w:p>
    <w:p w14:paraId="4F9C0948" w14:textId="2045B0B2" w:rsidR="00EC15B1" w:rsidRPr="000C1E24" w:rsidRDefault="00975AC7" w:rsidP="00B43539">
      <w:pPr>
        <w:pStyle w:val="12"/>
        <w:jc w:val="center"/>
        <w:rPr>
          <w:rFonts w:asciiTheme="minorHAnsi" w:eastAsiaTheme="minorEastAsia" w:hAnsiTheme="minorHAnsi" w:cstheme="minorBidi"/>
          <w:sz w:val="22"/>
          <w:szCs w:val="22"/>
          <w:lang w:val="ru-RU"/>
        </w:rPr>
      </w:pPr>
      <w:hyperlink w:anchor="_Hlk61967743" w:history="1" w:docLocation="1,131320,131326,0,,3.6.4.">
        <w:r w:rsidR="007D6439" w:rsidRPr="007D6439">
          <w:rPr>
            <w:rStyle w:val="af3"/>
            <w:bCs/>
            <w:kern w:val="32"/>
          </w:rPr>
          <w:t>3.6.4.</w:t>
        </w:r>
      </w:hyperlink>
      <w:hyperlink w:anchor="_Toc61865538" w:history="1">
        <w:r w:rsidR="00EC15B1" w:rsidRPr="000C1E24">
          <w:rPr>
            <w:rStyle w:val="af3"/>
          </w:rPr>
          <w:t>.</w:t>
        </w:r>
        <w:r w:rsidR="00EC15B1" w:rsidRPr="000C1E24">
          <w:rPr>
            <w:webHidden/>
          </w:rPr>
          <w:tab/>
        </w:r>
        <w:r w:rsidR="00EC15B1" w:rsidRPr="000C1E24">
          <w:rPr>
            <w:webHidden/>
          </w:rPr>
          <w:fldChar w:fldCharType="begin"/>
        </w:r>
        <w:r w:rsidR="00EC15B1" w:rsidRPr="000C1E24">
          <w:rPr>
            <w:webHidden/>
          </w:rPr>
          <w:instrText xml:space="preserve"> PAGEREF _Toc61865538 \h </w:instrText>
        </w:r>
        <w:r w:rsidR="00EC15B1" w:rsidRPr="000C1E24">
          <w:rPr>
            <w:webHidden/>
          </w:rPr>
        </w:r>
        <w:r w:rsidR="00EC15B1" w:rsidRPr="000C1E24">
          <w:rPr>
            <w:webHidden/>
          </w:rPr>
          <w:fldChar w:fldCharType="separate"/>
        </w:r>
        <w:r w:rsidR="008E6B68">
          <w:rPr>
            <w:webHidden/>
          </w:rPr>
          <w:t>52</w:t>
        </w:r>
        <w:r w:rsidR="00EC15B1" w:rsidRPr="000C1E24">
          <w:rPr>
            <w:webHidden/>
          </w:rPr>
          <w:fldChar w:fldCharType="end"/>
        </w:r>
      </w:hyperlink>
    </w:p>
    <w:p w14:paraId="0E2008C5" w14:textId="5FDEEB92"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38" w:history="1">
        <w:r w:rsidR="00F030A1" w:rsidRPr="000C1E24">
          <w:rPr>
            <w:rStyle w:val="af3"/>
          </w:rPr>
          <w:t>3.6.5.</w:t>
        </w:r>
        <w:r w:rsidR="00F030A1" w:rsidRPr="000C1E24">
          <w:rPr>
            <w:webHidden/>
          </w:rPr>
          <w:tab/>
        </w:r>
        <w:r w:rsidR="00F030A1" w:rsidRPr="000C1E24">
          <w:rPr>
            <w:webHidden/>
          </w:rPr>
          <w:fldChar w:fldCharType="begin"/>
        </w:r>
        <w:r w:rsidR="00F030A1" w:rsidRPr="000C1E24">
          <w:rPr>
            <w:webHidden/>
          </w:rPr>
          <w:instrText xml:space="preserve"> PAGEREF _Toc61865538 \h </w:instrText>
        </w:r>
        <w:r w:rsidR="00F030A1" w:rsidRPr="000C1E24">
          <w:rPr>
            <w:webHidden/>
          </w:rPr>
        </w:r>
        <w:r w:rsidR="00F030A1" w:rsidRPr="000C1E24">
          <w:rPr>
            <w:webHidden/>
          </w:rPr>
          <w:fldChar w:fldCharType="separate"/>
        </w:r>
        <w:r w:rsidR="008E6B68">
          <w:rPr>
            <w:webHidden/>
          </w:rPr>
          <w:t>52</w:t>
        </w:r>
        <w:r w:rsidR="00F030A1" w:rsidRPr="000C1E24">
          <w:rPr>
            <w:webHidden/>
          </w:rPr>
          <w:fldChar w:fldCharType="end"/>
        </w:r>
      </w:hyperlink>
    </w:p>
    <w:p w14:paraId="7DFD2875" w14:textId="4D9456E9"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39" w:history="1">
        <w:r w:rsidR="00F030A1" w:rsidRPr="000C1E24">
          <w:rPr>
            <w:rStyle w:val="af3"/>
          </w:rPr>
          <w:t>3.7. В целях оплаты скорой медицинской помощи, оказываемой  с 01.01.2021 года, утвердить в соответствии с приложением 5.1 к настоящему Соглашению:</w:t>
        </w:r>
        <w:r w:rsidR="00F030A1" w:rsidRPr="000C1E24">
          <w:rPr>
            <w:webHidden/>
          </w:rPr>
          <w:tab/>
        </w:r>
        <w:r w:rsidR="00F030A1" w:rsidRPr="000C1E24">
          <w:rPr>
            <w:webHidden/>
          </w:rPr>
          <w:fldChar w:fldCharType="begin"/>
        </w:r>
        <w:r w:rsidR="00F030A1" w:rsidRPr="000C1E24">
          <w:rPr>
            <w:webHidden/>
          </w:rPr>
          <w:instrText xml:space="preserve"> PAGEREF _Toc61865539 \h </w:instrText>
        </w:r>
        <w:r w:rsidR="00F030A1" w:rsidRPr="000C1E24">
          <w:rPr>
            <w:webHidden/>
          </w:rPr>
        </w:r>
        <w:r w:rsidR="00F030A1" w:rsidRPr="000C1E24">
          <w:rPr>
            <w:webHidden/>
          </w:rPr>
          <w:fldChar w:fldCharType="separate"/>
        </w:r>
        <w:r w:rsidR="008E6B68">
          <w:rPr>
            <w:webHidden/>
          </w:rPr>
          <w:t>52</w:t>
        </w:r>
        <w:r w:rsidR="00F030A1" w:rsidRPr="000C1E24">
          <w:rPr>
            <w:webHidden/>
          </w:rPr>
          <w:fldChar w:fldCharType="end"/>
        </w:r>
      </w:hyperlink>
    </w:p>
    <w:p w14:paraId="740607DD" w14:textId="5FEEB37A" w:rsidR="00F030A1" w:rsidRPr="000C1E24" w:rsidRDefault="00975AC7" w:rsidP="00B43539">
      <w:pPr>
        <w:pStyle w:val="12"/>
        <w:jc w:val="center"/>
        <w:rPr>
          <w:rFonts w:asciiTheme="minorHAnsi" w:eastAsiaTheme="minorEastAsia" w:hAnsiTheme="minorHAnsi" w:cstheme="minorBidi"/>
          <w:sz w:val="22"/>
          <w:szCs w:val="22"/>
          <w:lang w:val="ru-RU"/>
        </w:rPr>
      </w:pPr>
      <w:hyperlink w:anchor="_Hlk61967846" w:history="1" w:docLocation="1,133523,133529,0,,3.7.1.">
        <w:r w:rsidR="007D6439" w:rsidRPr="005A4087">
          <w:rPr>
            <w:rStyle w:val="af3"/>
          </w:rPr>
          <w:t>3.7.1.</w:t>
        </w:r>
      </w:hyperlink>
      <w:hyperlink w:anchor="_Toc61865540" w:history="1">
        <w:r w:rsidR="00F030A1" w:rsidRPr="000C1E24">
          <w:rPr>
            <w:webHidden/>
          </w:rPr>
          <w:tab/>
        </w:r>
        <w:r w:rsidR="00F030A1" w:rsidRPr="000C1E24">
          <w:rPr>
            <w:webHidden/>
          </w:rPr>
          <w:fldChar w:fldCharType="begin"/>
        </w:r>
        <w:r w:rsidR="00F030A1" w:rsidRPr="000C1E24">
          <w:rPr>
            <w:webHidden/>
          </w:rPr>
          <w:instrText xml:space="preserve"> PAGEREF _Toc61865540 \h </w:instrText>
        </w:r>
        <w:r w:rsidR="00F030A1" w:rsidRPr="000C1E24">
          <w:rPr>
            <w:webHidden/>
          </w:rPr>
        </w:r>
        <w:r w:rsidR="00F030A1" w:rsidRPr="000C1E24">
          <w:rPr>
            <w:webHidden/>
          </w:rPr>
          <w:fldChar w:fldCharType="separate"/>
        </w:r>
        <w:r w:rsidR="008E6B68">
          <w:rPr>
            <w:webHidden/>
          </w:rPr>
          <w:t>52</w:t>
        </w:r>
        <w:r w:rsidR="00F030A1" w:rsidRPr="000C1E24">
          <w:rPr>
            <w:webHidden/>
          </w:rPr>
          <w:fldChar w:fldCharType="end"/>
        </w:r>
      </w:hyperlink>
    </w:p>
    <w:p w14:paraId="266890C3" w14:textId="1D8E4EE2"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41" w:history="1">
        <w:r w:rsidR="00F030A1" w:rsidRPr="000C1E24">
          <w:rPr>
            <w:rStyle w:val="af3"/>
          </w:rPr>
          <w:t>3.7.2.</w:t>
        </w:r>
        <w:r w:rsidR="00F030A1" w:rsidRPr="000C1E24">
          <w:rPr>
            <w:webHidden/>
          </w:rPr>
          <w:tab/>
        </w:r>
        <w:r w:rsidR="00F030A1" w:rsidRPr="000C1E24">
          <w:rPr>
            <w:webHidden/>
          </w:rPr>
          <w:fldChar w:fldCharType="begin"/>
        </w:r>
        <w:r w:rsidR="00F030A1" w:rsidRPr="000C1E24">
          <w:rPr>
            <w:webHidden/>
          </w:rPr>
          <w:instrText xml:space="preserve"> PAGEREF _Toc61865541 \h </w:instrText>
        </w:r>
        <w:r w:rsidR="00F030A1" w:rsidRPr="000C1E24">
          <w:rPr>
            <w:webHidden/>
          </w:rPr>
        </w:r>
        <w:r w:rsidR="00F030A1" w:rsidRPr="000C1E24">
          <w:rPr>
            <w:webHidden/>
          </w:rPr>
          <w:fldChar w:fldCharType="separate"/>
        </w:r>
        <w:r w:rsidR="008E6B68">
          <w:rPr>
            <w:webHidden/>
          </w:rPr>
          <w:t>53</w:t>
        </w:r>
        <w:r w:rsidR="00F030A1" w:rsidRPr="000C1E24">
          <w:rPr>
            <w:webHidden/>
          </w:rPr>
          <w:fldChar w:fldCharType="end"/>
        </w:r>
      </w:hyperlink>
    </w:p>
    <w:p w14:paraId="14865CD6" w14:textId="5AFBE967"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42" w:history="1">
        <w:r w:rsidR="00F030A1" w:rsidRPr="000C1E24">
          <w:rPr>
            <w:rStyle w:val="af3"/>
          </w:rPr>
          <w:t>3.7.3.</w:t>
        </w:r>
        <w:r w:rsidR="00F030A1" w:rsidRPr="000C1E24">
          <w:rPr>
            <w:webHidden/>
          </w:rPr>
          <w:tab/>
        </w:r>
        <w:r w:rsidR="00F030A1" w:rsidRPr="000C1E24">
          <w:rPr>
            <w:webHidden/>
          </w:rPr>
          <w:fldChar w:fldCharType="begin"/>
        </w:r>
        <w:r w:rsidR="00F030A1" w:rsidRPr="000C1E24">
          <w:rPr>
            <w:webHidden/>
          </w:rPr>
          <w:instrText xml:space="preserve"> PAGEREF _Toc61865542 \h </w:instrText>
        </w:r>
        <w:r w:rsidR="00F030A1" w:rsidRPr="000C1E24">
          <w:rPr>
            <w:webHidden/>
          </w:rPr>
        </w:r>
        <w:r w:rsidR="00F030A1" w:rsidRPr="000C1E24">
          <w:rPr>
            <w:webHidden/>
          </w:rPr>
          <w:fldChar w:fldCharType="separate"/>
        </w:r>
        <w:r w:rsidR="008E6B68">
          <w:rPr>
            <w:webHidden/>
          </w:rPr>
          <w:t>53</w:t>
        </w:r>
        <w:r w:rsidR="00F030A1" w:rsidRPr="000C1E24">
          <w:rPr>
            <w:webHidden/>
          </w:rPr>
          <w:fldChar w:fldCharType="end"/>
        </w:r>
      </w:hyperlink>
    </w:p>
    <w:p w14:paraId="51CFC10C" w14:textId="69C5A2DA" w:rsidR="00EC15B1" w:rsidRPr="000C1E24" w:rsidRDefault="00975AC7" w:rsidP="00B43539">
      <w:pPr>
        <w:pStyle w:val="12"/>
        <w:jc w:val="center"/>
        <w:rPr>
          <w:lang w:val="ru-RU"/>
        </w:rPr>
      </w:pPr>
      <w:hyperlink w:anchor="_Hlk61888926" w:history="1" w:docLocation="1,131912,132296,0,,3.8. В целях оплаты медицинской ">
        <w:r w:rsidR="00562243" w:rsidRPr="00562243">
          <w:rPr>
            <w:rStyle w:val="af3"/>
          </w:rPr>
          <w:t xml:space="preserve">3.8. В целях оплаты медицинской помощи </w:t>
        </w:r>
        <w:r w:rsidR="00562243" w:rsidRPr="00562243">
          <w:rPr>
            <w:rStyle w:val="af3"/>
            <w:bCs/>
          </w:rPr>
          <w:t>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соответствующей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hyperlink>
      <w:r w:rsidR="00EC15B1" w:rsidRPr="00562243">
        <w:rPr>
          <w:lang w:val="ru-RU"/>
        </w:rPr>
        <w:t>.</w:t>
      </w:r>
      <w:r w:rsidR="00EC15B1" w:rsidRPr="000C1E24">
        <w:rPr>
          <w:webHidden/>
          <w:lang w:val="ru-RU"/>
        </w:rPr>
        <w:tab/>
      </w:r>
      <w:r w:rsidR="00EC15B1" w:rsidRPr="000C1E24">
        <w:rPr>
          <w:webHidden/>
          <w:lang w:val="ru-RU"/>
        </w:rPr>
        <w:fldChar w:fldCharType="begin"/>
      </w:r>
      <w:r w:rsidR="00EC15B1" w:rsidRPr="000C1E24">
        <w:rPr>
          <w:webHidden/>
          <w:lang w:val="ru-RU"/>
        </w:rPr>
        <w:instrText xml:space="preserve"> PAGEREF _Toc61865542 \h </w:instrText>
      </w:r>
      <w:r w:rsidR="00EC15B1" w:rsidRPr="000C1E24">
        <w:rPr>
          <w:webHidden/>
          <w:lang w:val="ru-RU"/>
        </w:rPr>
      </w:r>
      <w:r w:rsidR="00EC15B1" w:rsidRPr="000C1E24">
        <w:rPr>
          <w:webHidden/>
          <w:lang w:val="ru-RU"/>
        </w:rPr>
        <w:fldChar w:fldCharType="separate"/>
      </w:r>
      <w:r w:rsidR="008E6B68">
        <w:rPr>
          <w:webHidden/>
          <w:lang w:val="ru-RU"/>
        </w:rPr>
        <w:t>53</w:t>
      </w:r>
      <w:r w:rsidR="00EC15B1" w:rsidRPr="000C1E24">
        <w:rPr>
          <w:webHidden/>
          <w:lang w:val="ru-RU"/>
        </w:rPr>
        <w:fldChar w:fldCharType="end"/>
      </w:r>
    </w:p>
    <w:p w14:paraId="00AB5959" w14:textId="2239BFB4" w:rsidR="00EC15B1" w:rsidRPr="000C1E24" w:rsidRDefault="00975AC7" w:rsidP="00B43539">
      <w:pPr>
        <w:pStyle w:val="12"/>
        <w:jc w:val="center"/>
      </w:pPr>
      <w:hyperlink w:anchor="_Hlk61967972" w:history="1" w:docLocation="1,137603,137609,0,,3.8.1.">
        <w:r w:rsidR="005A4087" w:rsidRPr="005A4087">
          <w:rPr>
            <w:rStyle w:val="af3"/>
          </w:rPr>
          <w:t>3.8.1.</w:t>
        </w:r>
      </w:hyperlink>
      <w:r w:rsidR="00EC15B1" w:rsidRPr="000C1E24">
        <w:rPr>
          <w:webHidden/>
        </w:rPr>
        <w:tab/>
      </w:r>
      <w:r w:rsidR="00EC15B1" w:rsidRPr="000C1E24">
        <w:rPr>
          <w:webHidden/>
        </w:rPr>
        <w:fldChar w:fldCharType="begin"/>
      </w:r>
      <w:r w:rsidR="00EC15B1" w:rsidRPr="000C1E24">
        <w:rPr>
          <w:webHidden/>
        </w:rPr>
        <w:instrText xml:space="preserve"> PAGEREF _Toc61865542 \h </w:instrText>
      </w:r>
      <w:r w:rsidR="00EC15B1" w:rsidRPr="000C1E24">
        <w:rPr>
          <w:webHidden/>
        </w:rPr>
      </w:r>
      <w:r w:rsidR="00EC15B1" w:rsidRPr="000C1E24">
        <w:rPr>
          <w:webHidden/>
        </w:rPr>
        <w:fldChar w:fldCharType="separate"/>
      </w:r>
      <w:r w:rsidR="008E6B68">
        <w:rPr>
          <w:webHidden/>
        </w:rPr>
        <w:t>53</w:t>
      </w:r>
      <w:r w:rsidR="00EC15B1" w:rsidRPr="000C1E24">
        <w:rPr>
          <w:webHidden/>
        </w:rPr>
        <w:fldChar w:fldCharType="end"/>
      </w:r>
    </w:p>
    <w:p w14:paraId="58493E43" w14:textId="34D89F3C" w:rsidR="00EC15B1" w:rsidRPr="000C1E24" w:rsidRDefault="00975AC7" w:rsidP="00B43539">
      <w:pPr>
        <w:pStyle w:val="12"/>
        <w:jc w:val="center"/>
      </w:pPr>
      <w:hyperlink w:anchor="_Hlk61968084" w:history="1" w:docLocation="1,138988,138994,0,,3.8.2.">
        <w:r w:rsidR="005A4087" w:rsidRPr="006557D6">
          <w:rPr>
            <w:rStyle w:val="af3"/>
          </w:rPr>
          <w:t>3.8.2.</w:t>
        </w:r>
      </w:hyperlink>
      <w:r w:rsidR="00EC15B1" w:rsidRPr="000C1E24">
        <w:rPr>
          <w:webHidden/>
        </w:rPr>
        <w:tab/>
      </w:r>
      <w:r w:rsidR="00EC15B1" w:rsidRPr="000C1E24">
        <w:rPr>
          <w:webHidden/>
        </w:rPr>
        <w:fldChar w:fldCharType="begin"/>
      </w:r>
      <w:r w:rsidR="00EC15B1" w:rsidRPr="000C1E24">
        <w:rPr>
          <w:webHidden/>
        </w:rPr>
        <w:instrText xml:space="preserve"> PAGEREF _Toc61865542 \h </w:instrText>
      </w:r>
      <w:r w:rsidR="00EC15B1" w:rsidRPr="000C1E24">
        <w:rPr>
          <w:webHidden/>
        </w:rPr>
      </w:r>
      <w:r w:rsidR="00EC15B1" w:rsidRPr="000C1E24">
        <w:rPr>
          <w:webHidden/>
        </w:rPr>
        <w:fldChar w:fldCharType="separate"/>
      </w:r>
      <w:r w:rsidR="008E6B68">
        <w:rPr>
          <w:webHidden/>
        </w:rPr>
        <w:t>53</w:t>
      </w:r>
      <w:r w:rsidR="00EC15B1" w:rsidRPr="000C1E24">
        <w:rPr>
          <w:webHidden/>
        </w:rPr>
        <w:fldChar w:fldCharType="end"/>
      </w:r>
    </w:p>
    <w:p w14:paraId="556897AE" w14:textId="5014BA06" w:rsidR="00EC15B1" w:rsidRPr="000C1E24" w:rsidRDefault="00975AC7" w:rsidP="00B43539">
      <w:pPr>
        <w:pStyle w:val="12"/>
        <w:jc w:val="center"/>
      </w:pPr>
      <w:hyperlink w:anchor="_Hlk61968221" w:history="1" w:docLocation="1,139662,139668,4094,Default,3.8.3.">
        <w:r w:rsidR="006557D6" w:rsidRPr="00306F79">
          <w:rPr>
            <w:rStyle w:val="af3"/>
          </w:rPr>
          <w:t>3.8.3.</w:t>
        </w:r>
      </w:hyperlink>
      <w:r w:rsidR="00EC15B1" w:rsidRPr="000C1E24">
        <w:rPr>
          <w:webHidden/>
        </w:rPr>
        <w:tab/>
      </w:r>
      <w:r w:rsidR="00EC15B1" w:rsidRPr="000C1E24">
        <w:rPr>
          <w:webHidden/>
        </w:rPr>
        <w:fldChar w:fldCharType="begin"/>
      </w:r>
      <w:r w:rsidR="00EC15B1" w:rsidRPr="000C1E24">
        <w:rPr>
          <w:webHidden/>
        </w:rPr>
        <w:instrText xml:space="preserve"> PAGEREF _Toc61865542 \h </w:instrText>
      </w:r>
      <w:r w:rsidR="00EC15B1" w:rsidRPr="000C1E24">
        <w:rPr>
          <w:webHidden/>
        </w:rPr>
      </w:r>
      <w:r w:rsidR="00EC15B1" w:rsidRPr="000C1E24">
        <w:rPr>
          <w:webHidden/>
        </w:rPr>
        <w:fldChar w:fldCharType="separate"/>
      </w:r>
      <w:r w:rsidR="008E6B68">
        <w:rPr>
          <w:webHidden/>
        </w:rPr>
        <w:t>53</w:t>
      </w:r>
      <w:r w:rsidR="00EC15B1" w:rsidRPr="000C1E24">
        <w:rPr>
          <w:webHidden/>
        </w:rPr>
        <w:fldChar w:fldCharType="end"/>
      </w:r>
    </w:p>
    <w:p w14:paraId="01A448F9" w14:textId="543BCBA3"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43" w:history="1">
        <w:r w:rsidR="00F030A1" w:rsidRPr="000C1E24">
          <w:rPr>
            <w:rStyle w:val="af3"/>
          </w:rPr>
          <w:t>4. Размеры неоплаты,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w:t>
        </w:r>
        <w:r w:rsidR="00F030A1" w:rsidRPr="000C1E24">
          <w:rPr>
            <w:webHidden/>
          </w:rPr>
          <w:tab/>
        </w:r>
        <w:r w:rsidR="00F030A1" w:rsidRPr="000C1E24">
          <w:rPr>
            <w:webHidden/>
          </w:rPr>
          <w:fldChar w:fldCharType="begin"/>
        </w:r>
        <w:r w:rsidR="00F030A1" w:rsidRPr="000C1E24">
          <w:rPr>
            <w:webHidden/>
          </w:rPr>
          <w:instrText xml:space="preserve"> PAGEREF _Toc61865543 \h </w:instrText>
        </w:r>
        <w:r w:rsidR="00F030A1" w:rsidRPr="000C1E24">
          <w:rPr>
            <w:webHidden/>
          </w:rPr>
        </w:r>
        <w:r w:rsidR="00F030A1" w:rsidRPr="000C1E24">
          <w:rPr>
            <w:webHidden/>
          </w:rPr>
          <w:fldChar w:fldCharType="separate"/>
        </w:r>
        <w:r w:rsidR="008E6B68">
          <w:rPr>
            <w:webHidden/>
          </w:rPr>
          <w:t>55</w:t>
        </w:r>
        <w:r w:rsidR="00F030A1" w:rsidRPr="000C1E24">
          <w:rPr>
            <w:webHidden/>
          </w:rPr>
          <w:fldChar w:fldCharType="end"/>
        </w:r>
      </w:hyperlink>
    </w:p>
    <w:p w14:paraId="0B797C19" w14:textId="726BF653" w:rsidR="00C95FFA" w:rsidRPr="00336692" w:rsidRDefault="00975AC7" w:rsidP="00B43539">
      <w:pPr>
        <w:pStyle w:val="12"/>
        <w:jc w:val="center"/>
        <w:rPr>
          <w:lang w:val="ru-RU"/>
        </w:rPr>
      </w:pPr>
      <w:hyperlink w:anchor="_Hlk61968339" w:history="1" w:docLocation="1,140192,140196,0,,4.1.">
        <w:r w:rsidR="00E00188" w:rsidRPr="000A1A7E">
          <w:rPr>
            <w:rStyle w:val="af3"/>
          </w:rPr>
          <w:t>4.1.</w:t>
        </w:r>
      </w:hyperlink>
      <w:r w:rsidR="00C95FFA" w:rsidRPr="000C1E24">
        <w:rPr>
          <w:webHidden/>
        </w:rPr>
        <w:tab/>
      </w:r>
      <w:r w:rsidR="00336692">
        <w:rPr>
          <w:webHidden/>
          <w:lang w:val="ru-RU"/>
        </w:rPr>
        <w:t>55</w:t>
      </w:r>
    </w:p>
    <w:p w14:paraId="4E9A87D9" w14:textId="4242DBEC" w:rsidR="00C95FFA" w:rsidRPr="00336692" w:rsidRDefault="00975AC7" w:rsidP="00B43539">
      <w:pPr>
        <w:pStyle w:val="12"/>
        <w:jc w:val="center"/>
        <w:rPr>
          <w:lang w:val="ru-RU"/>
        </w:rPr>
      </w:pPr>
      <w:hyperlink w:anchor="_Hlk61968469" w:history="1" w:docLocation="1,140895,140899,0,,4.2.">
        <w:r w:rsidR="000A1A7E" w:rsidRPr="000A1A7E">
          <w:rPr>
            <w:rStyle w:val="af3"/>
          </w:rPr>
          <w:t>4.2.</w:t>
        </w:r>
      </w:hyperlink>
      <w:r w:rsidR="00C95FFA" w:rsidRPr="000C1E24">
        <w:rPr>
          <w:webHidden/>
        </w:rPr>
        <w:tab/>
      </w:r>
      <w:r w:rsidR="00336692">
        <w:rPr>
          <w:webHidden/>
          <w:lang w:val="ru-RU"/>
        </w:rPr>
        <w:t>55</w:t>
      </w:r>
    </w:p>
    <w:p w14:paraId="195A7596" w14:textId="63F3BEBE" w:rsidR="00C95FFA" w:rsidRPr="00336692" w:rsidRDefault="00975AC7" w:rsidP="00B43539">
      <w:pPr>
        <w:pStyle w:val="12"/>
        <w:jc w:val="center"/>
        <w:rPr>
          <w:lang w:val="ru-RU"/>
        </w:rPr>
      </w:pPr>
      <w:hyperlink w:anchor="_Hlk61968576" w:history="1" w:docLocation="1,142248,142254,0,,4.2.1.">
        <w:r w:rsidR="000A1A7E" w:rsidRPr="000A1A7E">
          <w:rPr>
            <w:rStyle w:val="af3"/>
          </w:rPr>
          <w:t>4.2.1.</w:t>
        </w:r>
      </w:hyperlink>
      <w:r w:rsidR="00C95FFA" w:rsidRPr="000C1E24">
        <w:rPr>
          <w:webHidden/>
        </w:rPr>
        <w:tab/>
      </w:r>
      <w:r w:rsidR="00336692">
        <w:rPr>
          <w:webHidden/>
          <w:lang w:val="ru-RU"/>
        </w:rPr>
        <w:t>55</w:t>
      </w:r>
    </w:p>
    <w:p w14:paraId="5DB9DF7C" w14:textId="3B302118" w:rsidR="005324D3" w:rsidRPr="00336692" w:rsidRDefault="00975AC7" w:rsidP="00B43539">
      <w:pPr>
        <w:pStyle w:val="12"/>
        <w:jc w:val="center"/>
        <w:rPr>
          <w:lang w:val="ru-RU"/>
        </w:rPr>
      </w:pPr>
      <w:hyperlink w:anchor="_Hlk61968673" w:history="1" w:docLocation="1,143087,143093,0,,4.2.2.">
        <w:r w:rsidR="0070182D" w:rsidRPr="0070182D">
          <w:rPr>
            <w:rStyle w:val="af3"/>
          </w:rPr>
          <w:t>4.2.2.</w:t>
        </w:r>
      </w:hyperlink>
      <w:r w:rsidR="005324D3" w:rsidRPr="000C1E24">
        <w:rPr>
          <w:webHidden/>
        </w:rPr>
        <w:tab/>
      </w:r>
      <w:r w:rsidR="00336692">
        <w:rPr>
          <w:webHidden/>
          <w:lang w:val="ru-RU"/>
        </w:rPr>
        <w:t>56</w:t>
      </w:r>
    </w:p>
    <w:p w14:paraId="3E5DC898" w14:textId="493396B7" w:rsidR="00C95FFA" w:rsidRPr="00336692" w:rsidRDefault="00975AC7" w:rsidP="00B43539">
      <w:pPr>
        <w:pStyle w:val="12"/>
        <w:jc w:val="center"/>
        <w:rPr>
          <w:lang w:val="ru-RU"/>
        </w:rPr>
      </w:pPr>
      <w:hyperlink w:anchor="_Hlk61968831" w:history="1" w:docLocation="1,145467,145471,0,,4.3.">
        <w:r w:rsidR="00806388" w:rsidRPr="00806388">
          <w:rPr>
            <w:rStyle w:val="af3"/>
          </w:rPr>
          <w:t>4.3.</w:t>
        </w:r>
      </w:hyperlink>
      <w:hyperlink w:anchor="_Hlk61968831" w:history="1" w:docLocation="1,145403,145407,0,,4.3.">
        <w:r w:rsidR="0070182D" w:rsidRPr="0070182D">
          <w:rPr>
            <w:rStyle w:val="af3"/>
          </w:rPr>
          <w:t>.</w:t>
        </w:r>
      </w:hyperlink>
      <w:r w:rsidR="00C95FFA" w:rsidRPr="000C1E24">
        <w:rPr>
          <w:webHidden/>
        </w:rPr>
        <w:tab/>
      </w:r>
      <w:r w:rsidR="00336692">
        <w:rPr>
          <w:webHidden/>
          <w:lang w:val="ru-RU"/>
        </w:rPr>
        <w:t>57</w:t>
      </w:r>
    </w:p>
    <w:p w14:paraId="7DEBD867" w14:textId="6FBE27CA" w:rsidR="006D7404" w:rsidRPr="00336692" w:rsidRDefault="00975AC7" w:rsidP="00B43539">
      <w:pPr>
        <w:pStyle w:val="12"/>
        <w:jc w:val="center"/>
        <w:rPr>
          <w:lang w:val="ru-RU"/>
        </w:rPr>
      </w:pPr>
      <w:hyperlink w:anchor="_Hlk61969080" w:history="1" w:docLocation="1,147153,147157,4094,Прижатый влево,4.4.">
        <w:r w:rsidR="00806388" w:rsidRPr="00FA006C">
          <w:rPr>
            <w:rStyle w:val="af3"/>
          </w:rPr>
          <w:t>4.4.</w:t>
        </w:r>
      </w:hyperlink>
      <w:r w:rsidR="006D7404" w:rsidRPr="000C1E24">
        <w:rPr>
          <w:webHidden/>
        </w:rPr>
        <w:tab/>
      </w:r>
      <w:r w:rsidR="00336692">
        <w:rPr>
          <w:webHidden/>
          <w:lang w:val="ru-RU"/>
        </w:rPr>
        <w:t>58</w:t>
      </w:r>
    </w:p>
    <w:p w14:paraId="16903A06" w14:textId="0A915819"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44" w:history="1">
        <w:r w:rsidR="00F030A1" w:rsidRPr="000C1E24">
          <w:rPr>
            <w:rStyle w:val="af3"/>
          </w:rPr>
          <w:t>5. Заключительные положения.</w:t>
        </w:r>
        <w:r w:rsidR="00F030A1" w:rsidRPr="000C1E24">
          <w:rPr>
            <w:webHidden/>
          </w:rPr>
          <w:tab/>
        </w:r>
        <w:r w:rsidR="00F030A1" w:rsidRPr="000C1E24">
          <w:rPr>
            <w:webHidden/>
          </w:rPr>
          <w:fldChar w:fldCharType="begin"/>
        </w:r>
        <w:r w:rsidR="00F030A1" w:rsidRPr="000C1E24">
          <w:rPr>
            <w:webHidden/>
          </w:rPr>
          <w:instrText xml:space="preserve"> PAGEREF _Toc61865544 \h </w:instrText>
        </w:r>
        <w:r w:rsidR="00F030A1" w:rsidRPr="000C1E24">
          <w:rPr>
            <w:webHidden/>
          </w:rPr>
        </w:r>
        <w:r w:rsidR="00F030A1" w:rsidRPr="000C1E24">
          <w:rPr>
            <w:webHidden/>
          </w:rPr>
          <w:fldChar w:fldCharType="separate"/>
        </w:r>
        <w:r w:rsidR="008E6B68">
          <w:rPr>
            <w:webHidden/>
          </w:rPr>
          <w:t>58</w:t>
        </w:r>
        <w:r w:rsidR="00F030A1" w:rsidRPr="000C1E24">
          <w:rPr>
            <w:webHidden/>
          </w:rPr>
          <w:fldChar w:fldCharType="end"/>
        </w:r>
      </w:hyperlink>
    </w:p>
    <w:p w14:paraId="360EA92F" w14:textId="23A7BB6A" w:rsidR="00F030A1" w:rsidRPr="000C1E24" w:rsidRDefault="00975AC7" w:rsidP="00B43539">
      <w:pPr>
        <w:pStyle w:val="12"/>
        <w:jc w:val="center"/>
        <w:rPr>
          <w:rFonts w:asciiTheme="minorHAnsi" w:eastAsiaTheme="minorEastAsia" w:hAnsiTheme="minorHAnsi" w:cstheme="minorBidi"/>
          <w:sz w:val="22"/>
          <w:szCs w:val="22"/>
          <w:lang w:val="ru-RU"/>
        </w:rPr>
      </w:pPr>
      <w:hyperlink w:anchor="_Toc61865545" w:history="1">
        <w:r w:rsidR="00F030A1" w:rsidRPr="000C1E24">
          <w:rPr>
            <w:rStyle w:val="af3"/>
          </w:rPr>
          <w:t>5.1.</w:t>
        </w:r>
        <w:r w:rsidR="00F030A1" w:rsidRPr="000C1E24">
          <w:rPr>
            <w:webHidden/>
          </w:rPr>
          <w:tab/>
        </w:r>
        <w:r w:rsidR="00F030A1" w:rsidRPr="000C1E24">
          <w:rPr>
            <w:webHidden/>
          </w:rPr>
          <w:fldChar w:fldCharType="begin"/>
        </w:r>
        <w:r w:rsidR="00F030A1" w:rsidRPr="000C1E24">
          <w:rPr>
            <w:webHidden/>
          </w:rPr>
          <w:instrText xml:space="preserve"> PAGEREF _Toc61865545 \h </w:instrText>
        </w:r>
        <w:r w:rsidR="00F030A1" w:rsidRPr="000C1E24">
          <w:rPr>
            <w:webHidden/>
          </w:rPr>
        </w:r>
        <w:r w:rsidR="00F030A1" w:rsidRPr="000C1E24">
          <w:rPr>
            <w:webHidden/>
          </w:rPr>
          <w:fldChar w:fldCharType="separate"/>
        </w:r>
        <w:r w:rsidR="008E6B68">
          <w:rPr>
            <w:webHidden/>
          </w:rPr>
          <w:t>58</w:t>
        </w:r>
        <w:r w:rsidR="00F030A1" w:rsidRPr="000C1E24">
          <w:rPr>
            <w:webHidden/>
          </w:rPr>
          <w:fldChar w:fldCharType="end"/>
        </w:r>
      </w:hyperlink>
    </w:p>
    <w:p w14:paraId="6B7D4D78" w14:textId="71C4E8C8" w:rsidR="00F030A1" w:rsidRPr="00C22714" w:rsidRDefault="00975AC7" w:rsidP="00B43539">
      <w:pPr>
        <w:pStyle w:val="12"/>
        <w:jc w:val="center"/>
        <w:rPr>
          <w:rFonts w:asciiTheme="minorHAnsi" w:eastAsiaTheme="minorEastAsia" w:hAnsiTheme="minorHAnsi" w:cstheme="minorBidi"/>
          <w:sz w:val="22"/>
          <w:szCs w:val="22"/>
          <w:lang w:val="ru-RU"/>
        </w:rPr>
      </w:pPr>
      <w:hyperlink w:anchor="_Toc61865546" w:history="1">
        <w:r w:rsidR="00F030A1" w:rsidRPr="0054170C">
          <w:rPr>
            <w:rStyle w:val="af3"/>
            <w:lang w:val="ru-RU"/>
          </w:rPr>
          <w:t>5.2.</w:t>
        </w:r>
        <w:r w:rsidR="00F030A1" w:rsidRPr="0054170C">
          <w:rPr>
            <w:webHidden/>
            <w:lang w:val="ru-RU"/>
          </w:rPr>
          <w:tab/>
        </w:r>
      </w:hyperlink>
      <w:r w:rsidR="00C22714">
        <w:rPr>
          <w:lang w:val="ru-RU"/>
        </w:rPr>
        <w:t>58</w:t>
      </w:r>
    </w:p>
    <w:p w14:paraId="33926972" w14:textId="4698DF8C" w:rsidR="006D7404" w:rsidRPr="00C22714" w:rsidRDefault="00975AC7" w:rsidP="00B43539">
      <w:pPr>
        <w:pStyle w:val="12"/>
        <w:jc w:val="center"/>
        <w:rPr>
          <w:rFonts w:asciiTheme="minorHAnsi" w:eastAsiaTheme="minorEastAsia" w:hAnsiTheme="minorHAnsi" w:cstheme="minorBidi"/>
          <w:sz w:val="22"/>
          <w:szCs w:val="22"/>
          <w:lang w:val="ru-RU"/>
        </w:rPr>
      </w:pPr>
      <w:hyperlink w:anchor="_Toc61865547" w:history="1" w:docLocation="1,146371,146375,0,,5.3.">
        <w:r w:rsidR="009E01DC" w:rsidRPr="0054170C">
          <w:rPr>
            <w:rStyle w:val="af3"/>
            <w:kern w:val="32"/>
            <w:lang w:val="ru-RU"/>
          </w:rPr>
          <w:t>5.3.</w:t>
        </w:r>
      </w:hyperlink>
      <w:hyperlink w:anchor="_Toc61865546" w:history="1">
        <w:r w:rsidR="006D7404" w:rsidRPr="0054170C">
          <w:rPr>
            <w:webHidden/>
            <w:lang w:val="ru-RU"/>
          </w:rPr>
          <w:tab/>
        </w:r>
      </w:hyperlink>
      <w:r w:rsidR="00C22714">
        <w:rPr>
          <w:lang w:val="ru-RU"/>
        </w:rPr>
        <w:t>59</w:t>
      </w:r>
    </w:p>
    <w:p w14:paraId="14F3BB69" w14:textId="0B39E1D2" w:rsidR="006D7404" w:rsidRPr="00C22714" w:rsidRDefault="00975AC7" w:rsidP="00B43539">
      <w:pPr>
        <w:pStyle w:val="12"/>
        <w:jc w:val="center"/>
        <w:rPr>
          <w:rFonts w:asciiTheme="minorHAnsi" w:eastAsiaTheme="minorEastAsia" w:hAnsiTheme="minorHAnsi" w:cstheme="minorBidi"/>
          <w:sz w:val="22"/>
          <w:szCs w:val="22"/>
          <w:lang w:val="ru-RU"/>
        </w:rPr>
      </w:pPr>
      <w:hyperlink w:anchor="_Hlk61938363" w:history="1" w:docLocation="1,146867,146871,0,,5.4.">
        <w:r w:rsidR="009E01DC" w:rsidRPr="0054170C">
          <w:rPr>
            <w:rStyle w:val="af3"/>
            <w:lang w:val="ru-RU"/>
          </w:rPr>
          <w:t>5.4.</w:t>
        </w:r>
      </w:hyperlink>
      <w:hyperlink w:anchor="_Toc61865546" w:history="1">
        <w:r w:rsidR="006D7404" w:rsidRPr="0054170C">
          <w:rPr>
            <w:webHidden/>
            <w:lang w:val="ru-RU"/>
          </w:rPr>
          <w:tab/>
        </w:r>
      </w:hyperlink>
      <w:r w:rsidR="00C22714">
        <w:rPr>
          <w:lang w:val="ru-RU"/>
        </w:rPr>
        <w:t>59</w:t>
      </w:r>
    </w:p>
    <w:p w14:paraId="78375A29" w14:textId="5F6A4730" w:rsidR="006D7404" w:rsidRPr="00C22714" w:rsidRDefault="00975AC7" w:rsidP="00B43539">
      <w:pPr>
        <w:pStyle w:val="12"/>
        <w:jc w:val="center"/>
        <w:rPr>
          <w:rFonts w:asciiTheme="minorHAnsi" w:eastAsiaTheme="minorEastAsia" w:hAnsiTheme="minorHAnsi" w:cstheme="minorBidi"/>
          <w:sz w:val="22"/>
          <w:szCs w:val="22"/>
          <w:lang w:val="ru-RU"/>
        </w:rPr>
      </w:pPr>
      <w:hyperlink w:anchor="_Hlk61938184" w:history="1" w:docLocation="1,148356,148359,0,,5.5">
        <w:r w:rsidR="00AA3720" w:rsidRPr="0054170C">
          <w:rPr>
            <w:rStyle w:val="af3"/>
            <w:lang w:val="ru-RU"/>
          </w:rPr>
          <w:t>5.5</w:t>
        </w:r>
      </w:hyperlink>
      <w:hyperlink w:anchor="_Toc61865546" w:history="1">
        <w:r w:rsidR="006D7404" w:rsidRPr="0054170C">
          <w:rPr>
            <w:webHidden/>
            <w:lang w:val="ru-RU"/>
          </w:rPr>
          <w:tab/>
        </w:r>
      </w:hyperlink>
      <w:r w:rsidR="00C22714">
        <w:rPr>
          <w:lang w:val="ru-RU"/>
        </w:rPr>
        <w:t>59</w:t>
      </w:r>
    </w:p>
    <w:p w14:paraId="4111F193" w14:textId="07580CA9" w:rsidR="00F030A1" w:rsidRPr="0054170C" w:rsidRDefault="00F030A1" w:rsidP="00B43539">
      <w:pPr>
        <w:pStyle w:val="12"/>
        <w:jc w:val="center"/>
        <w:rPr>
          <w:rFonts w:eastAsiaTheme="minorEastAsia"/>
          <w:lang w:val="ru-RU"/>
        </w:rPr>
      </w:pPr>
    </w:p>
    <w:p w14:paraId="7F3D4AF4" w14:textId="09A9CDC1" w:rsidR="006D7404" w:rsidRDefault="00000CA0">
      <w:pPr>
        <w:rPr>
          <w:b/>
          <w:bCs/>
          <w:sz w:val="24"/>
          <w:szCs w:val="24"/>
        </w:rPr>
      </w:pPr>
      <w:r w:rsidRPr="000C1E24">
        <w:rPr>
          <w:b/>
          <w:bCs/>
          <w:sz w:val="24"/>
          <w:szCs w:val="24"/>
        </w:rPr>
        <w:fldChar w:fldCharType="end"/>
      </w:r>
    </w:p>
    <w:p w14:paraId="17E15661" w14:textId="77777777" w:rsidR="006C2B68" w:rsidRDefault="006C2B68">
      <w:pPr>
        <w:rPr>
          <w:b/>
          <w:bCs/>
          <w:sz w:val="24"/>
          <w:szCs w:val="24"/>
        </w:rPr>
      </w:pPr>
    </w:p>
    <w:p w14:paraId="5247196A" w14:textId="77777777" w:rsidR="00E17225" w:rsidRPr="000C1E24" w:rsidRDefault="00E17225">
      <w:pPr>
        <w:rPr>
          <w:b/>
          <w:bCs/>
          <w:sz w:val="24"/>
          <w:szCs w:val="24"/>
        </w:rPr>
      </w:pPr>
    </w:p>
    <w:p w14:paraId="04BC1348" w14:textId="77777777" w:rsidR="00DD2020" w:rsidRPr="000C1E24" w:rsidRDefault="00DD2020" w:rsidP="00DD2020">
      <w:pPr>
        <w:pStyle w:val="1"/>
        <w:ind w:firstLine="851"/>
        <w:rPr>
          <w:rFonts w:ascii="Times New Roman" w:hAnsi="Times New Roman"/>
          <w:sz w:val="28"/>
          <w:szCs w:val="28"/>
        </w:rPr>
      </w:pPr>
      <w:bookmarkStart w:id="2" w:name="_1._Общие_положения"/>
      <w:bookmarkStart w:id="3" w:name="_Toc61865492"/>
      <w:bookmarkStart w:id="4" w:name="_Toc61865646"/>
      <w:bookmarkEnd w:id="2"/>
      <w:r w:rsidRPr="000C1E24">
        <w:rPr>
          <w:rFonts w:ascii="Times New Roman" w:hAnsi="Times New Roman"/>
          <w:sz w:val="28"/>
          <w:szCs w:val="28"/>
        </w:rPr>
        <w:t>1. Общие положения</w:t>
      </w:r>
      <w:bookmarkEnd w:id="3"/>
      <w:bookmarkEnd w:id="4"/>
    </w:p>
    <w:p w14:paraId="3E3C58DE" w14:textId="77777777" w:rsidR="00DD2020" w:rsidRDefault="00DD2020" w:rsidP="00DD2020">
      <w:pPr>
        <w:shd w:val="clear" w:color="auto" w:fill="FFFFFF"/>
        <w:ind w:firstLine="540"/>
        <w:jc w:val="center"/>
        <w:rPr>
          <w:sz w:val="28"/>
        </w:rPr>
      </w:pPr>
    </w:p>
    <w:p w14:paraId="3ABB808F" w14:textId="77777777" w:rsidR="006C2B68" w:rsidRPr="000C1E24" w:rsidRDefault="006C2B68" w:rsidP="00DD2020">
      <w:pPr>
        <w:shd w:val="clear" w:color="auto" w:fill="FFFFFF"/>
        <w:ind w:firstLine="540"/>
        <w:jc w:val="center"/>
        <w:rPr>
          <w:sz w:val="28"/>
        </w:rPr>
      </w:pPr>
    </w:p>
    <w:p w14:paraId="2C2A20D4" w14:textId="77777777" w:rsidR="00DD2020" w:rsidRPr="000C1E24" w:rsidRDefault="00DD2020" w:rsidP="00DD2020">
      <w:pPr>
        <w:shd w:val="clear" w:color="auto" w:fill="FFFFFF"/>
        <w:ind w:firstLine="851"/>
        <w:jc w:val="both"/>
        <w:rPr>
          <w:sz w:val="28"/>
          <w:szCs w:val="28"/>
        </w:rPr>
      </w:pPr>
      <w:bookmarkStart w:id="5" w:name="_Toc61865493"/>
      <w:bookmarkStart w:id="6" w:name="_Toc61865647"/>
      <w:r w:rsidRPr="000C1E24">
        <w:rPr>
          <w:rStyle w:val="10"/>
          <w:rFonts w:ascii="Times New Roman" w:hAnsi="Times New Roman"/>
          <w:b w:val="0"/>
          <w:sz w:val="28"/>
          <w:szCs w:val="28"/>
        </w:rPr>
        <w:t>1.1.</w:t>
      </w:r>
      <w:bookmarkEnd w:id="5"/>
      <w:bookmarkEnd w:id="6"/>
      <w:r w:rsidRPr="000C1E24">
        <w:rPr>
          <w:sz w:val="28"/>
          <w:szCs w:val="28"/>
        </w:rPr>
        <w:t xml:space="preserve"> В соответствии с Федеральным законом от 29.11.2010 </w:t>
      </w:r>
      <w:hyperlink r:id="rId8" w:history="1">
        <w:r w:rsidRPr="000C1E24">
          <w:rPr>
            <w:rStyle w:val="af3"/>
            <w:sz w:val="28"/>
            <w:szCs w:val="28"/>
          </w:rPr>
          <w:t>№ 326-ФЗ</w:t>
        </w:r>
      </w:hyperlink>
      <w:r w:rsidRPr="000C1E24">
        <w:rPr>
          <w:sz w:val="28"/>
          <w:szCs w:val="28"/>
        </w:rPr>
        <w:t xml:space="preserve"> «Об обязательном медицинском страховании в Российской Федерации» тарифы на оплату медицинской помощи являются предметом соглашения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w:t>
      </w:r>
      <w:hyperlink r:id="rId9" w:history="1">
        <w:r w:rsidRPr="000C1E24">
          <w:rPr>
            <w:rStyle w:val="af3"/>
            <w:sz w:val="28"/>
            <w:szCs w:val="28"/>
          </w:rPr>
          <w:t xml:space="preserve"> № 323-ФЗ</w:t>
        </w:r>
      </w:hyperlink>
      <w:r w:rsidRPr="000C1E24">
        <w:rPr>
          <w:sz w:val="28"/>
          <w:szCs w:val="28"/>
        </w:rPr>
        <w:t xml:space="preserve">, и профессиональными союзами медицинских работников или их объединениями </w:t>
      </w:r>
      <w:r w:rsidRPr="000C1E24">
        <w:rPr>
          <w:sz w:val="28"/>
          <w:szCs w:val="28"/>
        </w:rPr>
        <w:lastRenderedPageBreak/>
        <w:t xml:space="preserve">(ассоциациями), включенными в состав комиссии по разработке территориальной программы обязательного медицинского страхования. </w:t>
      </w:r>
    </w:p>
    <w:p w14:paraId="673A393C" w14:textId="77777777" w:rsidR="00DD2020" w:rsidRPr="000C1E24" w:rsidRDefault="00DD2020" w:rsidP="00DD2020">
      <w:pPr>
        <w:shd w:val="clear" w:color="auto" w:fill="FFFFFF"/>
        <w:ind w:firstLine="720"/>
        <w:jc w:val="both"/>
        <w:rPr>
          <w:sz w:val="28"/>
          <w:szCs w:val="28"/>
        </w:rPr>
      </w:pPr>
    </w:p>
    <w:p w14:paraId="3FB292EE" w14:textId="1866B980" w:rsidR="00DD2020" w:rsidRPr="000C1E24" w:rsidRDefault="00DD2020" w:rsidP="00DD2020">
      <w:pPr>
        <w:shd w:val="clear" w:color="auto" w:fill="FFFFFF"/>
        <w:ind w:firstLine="720"/>
        <w:jc w:val="both"/>
        <w:rPr>
          <w:sz w:val="28"/>
          <w:szCs w:val="28"/>
        </w:rPr>
      </w:pPr>
      <w:r w:rsidRPr="000C1E24">
        <w:rPr>
          <w:sz w:val="28"/>
          <w:szCs w:val="28"/>
        </w:rPr>
        <w:t xml:space="preserve">Министерство здравоохранения Камчатского края в лице </w:t>
      </w:r>
      <w:r w:rsidR="0013480F" w:rsidRPr="000C1E24">
        <w:rPr>
          <w:sz w:val="28"/>
          <w:szCs w:val="28"/>
        </w:rPr>
        <w:t>Врио М</w:t>
      </w:r>
      <w:r w:rsidRPr="000C1E24">
        <w:rPr>
          <w:sz w:val="28"/>
          <w:szCs w:val="28"/>
        </w:rPr>
        <w:t xml:space="preserve">инистра </w:t>
      </w:r>
      <w:r w:rsidR="0013480F" w:rsidRPr="000C1E24">
        <w:rPr>
          <w:sz w:val="28"/>
          <w:szCs w:val="28"/>
        </w:rPr>
        <w:t>Кузьми</w:t>
      </w:r>
      <w:r w:rsidR="00AC1E03" w:rsidRPr="000C1E24">
        <w:rPr>
          <w:sz w:val="28"/>
          <w:szCs w:val="28"/>
        </w:rPr>
        <w:t>н</w:t>
      </w:r>
      <w:r w:rsidR="0013480F" w:rsidRPr="000C1E24">
        <w:rPr>
          <w:sz w:val="28"/>
          <w:szCs w:val="28"/>
        </w:rPr>
        <w:t>а Андрея Валерьевича</w:t>
      </w:r>
      <w:r w:rsidR="00AC1E03" w:rsidRPr="000C1E24">
        <w:rPr>
          <w:sz w:val="28"/>
          <w:szCs w:val="28"/>
        </w:rPr>
        <w:t>,</w:t>
      </w:r>
    </w:p>
    <w:p w14:paraId="40BB9006" w14:textId="65C9EDA4" w:rsidR="00DD2020" w:rsidRPr="000C1E24" w:rsidRDefault="00DD2020" w:rsidP="00DD2020">
      <w:pPr>
        <w:shd w:val="clear" w:color="auto" w:fill="FFFFFF"/>
        <w:ind w:firstLine="720"/>
        <w:jc w:val="both"/>
        <w:rPr>
          <w:sz w:val="28"/>
          <w:szCs w:val="28"/>
        </w:rPr>
      </w:pPr>
      <w:r w:rsidRPr="000C1E24">
        <w:rPr>
          <w:sz w:val="28"/>
          <w:szCs w:val="28"/>
        </w:rPr>
        <w:t xml:space="preserve">Территориальный фонд обязательного медицинского </w:t>
      </w:r>
      <w:proofErr w:type="gramStart"/>
      <w:r w:rsidRPr="000C1E24">
        <w:rPr>
          <w:sz w:val="28"/>
          <w:szCs w:val="28"/>
        </w:rPr>
        <w:t>страхования  Камчатского</w:t>
      </w:r>
      <w:proofErr w:type="gramEnd"/>
      <w:r w:rsidRPr="000C1E24">
        <w:rPr>
          <w:sz w:val="28"/>
          <w:szCs w:val="28"/>
        </w:rPr>
        <w:t xml:space="preserve"> края в лице </w:t>
      </w:r>
      <w:r w:rsidR="00B03ED3" w:rsidRPr="000C1E24">
        <w:rPr>
          <w:sz w:val="28"/>
          <w:szCs w:val="28"/>
        </w:rPr>
        <w:t xml:space="preserve">Врио </w:t>
      </w:r>
      <w:r w:rsidRPr="000C1E24">
        <w:rPr>
          <w:sz w:val="28"/>
          <w:szCs w:val="28"/>
        </w:rPr>
        <w:t xml:space="preserve">директора </w:t>
      </w:r>
      <w:r w:rsidR="00B03ED3" w:rsidRPr="000C1E24">
        <w:rPr>
          <w:sz w:val="28"/>
          <w:szCs w:val="28"/>
        </w:rPr>
        <w:t>Александрович</w:t>
      </w:r>
      <w:r w:rsidRPr="000C1E24">
        <w:rPr>
          <w:sz w:val="28"/>
          <w:szCs w:val="28"/>
        </w:rPr>
        <w:t xml:space="preserve"> </w:t>
      </w:r>
      <w:r w:rsidR="00B03ED3" w:rsidRPr="000C1E24">
        <w:rPr>
          <w:sz w:val="28"/>
          <w:szCs w:val="28"/>
        </w:rPr>
        <w:t>Натальи Николаевны</w:t>
      </w:r>
      <w:r w:rsidR="00636AA3" w:rsidRPr="000C1E24">
        <w:rPr>
          <w:sz w:val="28"/>
          <w:szCs w:val="28"/>
        </w:rPr>
        <w:t>,</w:t>
      </w:r>
    </w:p>
    <w:p w14:paraId="76910EAB" w14:textId="5BB1C2A6" w:rsidR="00DD2020" w:rsidRPr="000C1E24" w:rsidRDefault="00DD2020" w:rsidP="00DD2020">
      <w:pPr>
        <w:ind w:firstLine="708"/>
        <w:jc w:val="both"/>
        <w:rPr>
          <w:sz w:val="28"/>
          <w:szCs w:val="28"/>
        </w:rPr>
      </w:pPr>
      <w:r w:rsidRPr="000C1E24">
        <w:rPr>
          <w:sz w:val="28"/>
          <w:szCs w:val="28"/>
        </w:rPr>
        <w:t xml:space="preserve">Камчатский филиал АО «Страховая компания «СОГАЗ-Мед» в лице   директора </w:t>
      </w:r>
      <w:proofErr w:type="spellStart"/>
      <w:r w:rsidRPr="000C1E24">
        <w:rPr>
          <w:sz w:val="28"/>
          <w:szCs w:val="28"/>
        </w:rPr>
        <w:t>Болдышевской</w:t>
      </w:r>
      <w:proofErr w:type="spellEnd"/>
      <w:r w:rsidRPr="000C1E24">
        <w:rPr>
          <w:sz w:val="28"/>
          <w:szCs w:val="28"/>
        </w:rPr>
        <w:t xml:space="preserve"> Алёны Николаевны</w:t>
      </w:r>
      <w:r w:rsidR="00636AA3" w:rsidRPr="000C1E24">
        <w:rPr>
          <w:sz w:val="28"/>
          <w:szCs w:val="28"/>
        </w:rPr>
        <w:t>,</w:t>
      </w:r>
      <w:r w:rsidRPr="000C1E24">
        <w:rPr>
          <w:sz w:val="28"/>
          <w:szCs w:val="28"/>
        </w:rPr>
        <w:t xml:space="preserve"> </w:t>
      </w:r>
    </w:p>
    <w:p w14:paraId="35ECA3D1" w14:textId="0D223F1B" w:rsidR="00DD2020" w:rsidRPr="000C1E24" w:rsidRDefault="00DD2020" w:rsidP="00DD2020">
      <w:pPr>
        <w:jc w:val="both"/>
        <w:rPr>
          <w:sz w:val="28"/>
          <w:szCs w:val="28"/>
        </w:rPr>
      </w:pPr>
      <w:r w:rsidRPr="000C1E24">
        <w:rPr>
          <w:sz w:val="28"/>
          <w:szCs w:val="28"/>
        </w:rPr>
        <w:tab/>
        <w:t xml:space="preserve">НП «Камчатская </w:t>
      </w:r>
      <w:proofErr w:type="gramStart"/>
      <w:r w:rsidRPr="000C1E24">
        <w:rPr>
          <w:sz w:val="28"/>
          <w:szCs w:val="28"/>
        </w:rPr>
        <w:t>медицинская  ассоциация</w:t>
      </w:r>
      <w:proofErr w:type="gramEnd"/>
      <w:r w:rsidRPr="000C1E24">
        <w:rPr>
          <w:sz w:val="28"/>
          <w:szCs w:val="28"/>
        </w:rPr>
        <w:t>» в лице главного врача ГБУЗ</w:t>
      </w:r>
      <w:r w:rsidR="00730FA8" w:rsidRPr="000C1E24">
        <w:rPr>
          <w:sz w:val="28"/>
          <w:szCs w:val="28"/>
        </w:rPr>
        <w:t xml:space="preserve"> КК</w:t>
      </w:r>
      <w:r w:rsidRPr="000C1E24">
        <w:rPr>
          <w:sz w:val="28"/>
          <w:szCs w:val="28"/>
        </w:rPr>
        <w:t xml:space="preserve"> «</w:t>
      </w:r>
      <w:r w:rsidR="00730FA8" w:rsidRPr="000C1E24">
        <w:rPr>
          <w:sz w:val="28"/>
          <w:szCs w:val="28"/>
        </w:rPr>
        <w:t>Петропавловск-Камчатская городская</w:t>
      </w:r>
      <w:r w:rsidRPr="000C1E24">
        <w:rPr>
          <w:sz w:val="28"/>
          <w:szCs w:val="28"/>
        </w:rPr>
        <w:t xml:space="preserve"> больница</w:t>
      </w:r>
      <w:r w:rsidR="00730FA8" w:rsidRPr="000C1E24">
        <w:rPr>
          <w:sz w:val="28"/>
          <w:szCs w:val="28"/>
        </w:rPr>
        <w:t xml:space="preserve"> №1</w:t>
      </w:r>
      <w:r w:rsidRPr="000C1E24">
        <w:rPr>
          <w:sz w:val="28"/>
          <w:szCs w:val="28"/>
        </w:rPr>
        <w:t xml:space="preserve">» </w:t>
      </w:r>
      <w:proofErr w:type="spellStart"/>
      <w:r w:rsidR="00730FA8" w:rsidRPr="000C1E24">
        <w:rPr>
          <w:sz w:val="28"/>
          <w:szCs w:val="28"/>
        </w:rPr>
        <w:t>Вайнес</w:t>
      </w:r>
      <w:proofErr w:type="spellEnd"/>
      <w:r w:rsidR="00730FA8" w:rsidRPr="000C1E24">
        <w:rPr>
          <w:sz w:val="28"/>
          <w:szCs w:val="28"/>
        </w:rPr>
        <w:t xml:space="preserve"> Ирины</w:t>
      </w:r>
      <w:r w:rsidRPr="000C1E24">
        <w:rPr>
          <w:sz w:val="28"/>
          <w:szCs w:val="28"/>
        </w:rPr>
        <w:t xml:space="preserve"> </w:t>
      </w:r>
      <w:r w:rsidR="00730FA8" w:rsidRPr="000C1E24">
        <w:rPr>
          <w:sz w:val="28"/>
          <w:szCs w:val="28"/>
        </w:rPr>
        <w:t>Николаевны</w:t>
      </w:r>
      <w:r w:rsidR="00636AA3" w:rsidRPr="000C1E24">
        <w:rPr>
          <w:sz w:val="28"/>
          <w:szCs w:val="28"/>
        </w:rPr>
        <w:t>,</w:t>
      </w:r>
    </w:p>
    <w:p w14:paraId="52555FC4" w14:textId="4ED7E57D" w:rsidR="00DD2020" w:rsidRPr="000C1E24" w:rsidRDefault="00DD2020" w:rsidP="00DD2020">
      <w:pPr>
        <w:ind w:firstLine="708"/>
        <w:jc w:val="both"/>
        <w:rPr>
          <w:sz w:val="28"/>
          <w:szCs w:val="28"/>
        </w:rPr>
      </w:pPr>
      <w:r w:rsidRPr="000C1E24">
        <w:rPr>
          <w:sz w:val="28"/>
          <w:szCs w:val="28"/>
        </w:rPr>
        <w:t xml:space="preserve">Камчатская краевая организация профсоюза работников здравоохранения Российской Федерации в лице Первого заместителя Председателя Федерации профсоюзов Камчатки, председателя Камчатской краевой организации профсоюза работников здравоохранения Российской Федерации </w:t>
      </w:r>
      <w:proofErr w:type="spellStart"/>
      <w:r w:rsidRPr="000C1E24">
        <w:rPr>
          <w:sz w:val="28"/>
          <w:szCs w:val="28"/>
        </w:rPr>
        <w:t>Покрищук</w:t>
      </w:r>
      <w:proofErr w:type="spellEnd"/>
      <w:r w:rsidRPr="000C1E24">
        <w:rPr>
          <w:sz w:val="28"/>
          <w:szCs w:val="28"/>
        </w:rPr>
        <w:t xml:space="preserve"> Ларисы Ивановны</w:t>
      </w:r>
    </w:p>
    <w:p w14:paraId="4E054123" w14:textId="77777777" w:rsidR="00DD2020" w:rsidRPr="000C1E24" w:rsidRDefault="00DD2020" w:rsidP="00DD2020">
      <w:pPr>
        <w:ind w:firstLine="708"/>
        <w:jc w:val="both"/>
        <w:rPr>
          <w:sz w:val="28"/>
          <w:szCs w:val="28"/>
        </w:rPr>
      </w:pPr>
    </w:p>
    <w:p w14:paraId="3AA0C151" w14:textId="0FC07742" w:rsidR="00DD2020" w:rsidRPr="000C1E24" w:rsidRDefault="00DD2020" w:rsidP="00DD2020">
      <w:pPr>
        <w:ind w:firstLine="708"/>
        <w:jc w:val="both"/>
        <w:rPr>
          <w:sz w:val="28"/>
          <w:szCs w:val="28"/>
        </w:rPr>
      </w:pPr>
      <w:r w:rsidRPr="000C1E24">
        <w:rPr>
          <w:sz w:val="28"/>
          <w:szCs w:val="28"/>
        </w:rPr>
        <w:t>в дальнейшем совместно именуемые Стороны, в целях реализации территориальной программы обязательного медицинского страхования на 20</w:t>
      </w:r>
      <w:r w:rsidR="009C3732" w:rsidRPr="000C1E24">
        <w:rPr>
          <w:sz w:val="28"/>
          <w:szCs w:val="28"/>
        </w:rPr>
        <w:t>2</w:t>
      </w:r>
      <w:r w:rsidR="0013480F" w:rsidRPr="000C1E24">
        <w:rPr>
          <w:sz w:val="28"/>
          <w:szCs w:val="28"/>
        </w:rPr>
        <w:t>1</w:t>
      </w:r>
      <w:r w:rsidRPr="000C1E24">
        <w:rPr>
          <w:sz w:val="28"/>
          <w:szCs w:val="28"/>
        </w:rPr>
        <w:t xml:space="preserve"> год и на плановый период 20</w:t>
      </w:r>
      <w:r w:rsidR="00B03ED3" w:rsidRPr="000C1E24">
        <w:rPr>
          <w:sz w:val="28"/>
          <w:szCs w:val="28"/>
        </w:rPr>
        <w:t>2</w:t>
      </w:r>
      <w:r w:rsidR="0013480F" w:rsidRPr="000C1E24">
        <w:rPr>
          <w:sz w:val="28"/>
          <w:szCs w:val="28"/>
        </w:rPr>
        <w:t>2</w:t>
      </w:r>
      <w:r w:rsidRPr="000C1E24">
        <w:rPr>
          <w:sz w:val="28"/>
          <w:szCs w:val="28"/>
        </w:rPr>
        <w:t xml:space="preserve"> и 202</w:t>
      </w:r>
      <w:r w:rsidR="0013480F" w:rsidRPr="000C1E24">
        <w:rPr>
          <w:sz w:val="28"/>
          <w:szCs w:val="28"/>
        </w:rPr>
        <w:t>3</w:t>
      </w:r>
      <w:r w:rsidRPr="000C1E24">
        <w:rPr>
          <w:sz w:val="28"/>
          <w:szCs w:val="28"/>
        </w:rPr>
        <w:t xml:space="preserve"> годов, являющейся составной частью Территориальной программы государственных гарантий бесплатного оказания гражданам медицинской помощи на территории Камчатского края, утвержденной постановлением Правительства Камчатского края от </w:t>
      </w:r>
      <w:r w:rsidR="00AA541F" w:rsidRPr="000C1E24">
        <w:rPr>
          <w:sz w:val="28"/>
          <w:szCs w:val="28"/>
        </w:rPr>
        <w:t>29</w:t>
      </w:r>
      <w:r w:rsidRPr="000C1E24">
        <w:rPr>
          <w:sz w:val="28"/>
          <w:szCs w:val="28"/>
        </w:rPr>
        <w:t>.12.20</w:t>
      </w:r>
      <w:r w:rsidR="00410592" w:rsidRPr="000C1E24">
        <w:rPr>
          <w:sz w:val="28"/>
          <w:szCs w:val="28"/>
        </w:rPr>
        <w:t>20</w:t>
      </w:r>
      <w:r w:rsidRPr="000C1E24">
        <w:rPr>
          <w:sz w:val="28"/>
          <w:szCs w:val="28"/>
        </w:rPr>
        <w:t xml:space="preserve"> </w:t>
      </w:r>
      <w:r w:rsidR="00B5501A" w:rsidRPr="000C1E24">
        <w:rPr>
          <w:sz w:val="28"/>
          <w:szCs w:val="28"/>
        </w:rPr>
        <w:t xml:space="preserve">№ </w:t>
      </w:r>
      <w:r w:rsidR="00AA541F" w:rsidRPr="000C1E24">
        <w:rPr>
          <w:sz w:val="28"/>
          <w:szCs w:val="28"/>
        </w:rPr>
        <w:t>549</w:t>
      </w:r>
      <w:r w:rsidR="004034D6" w:rsidRPr="000C1E24">
        <w:rPr>
          <w:sz w:val="28"/>
          <w:szCs w:val="28"/>
        </w:rPr>
        <w:t>-П</w:t>
      </w:r>
      <w:r w:rsidR="00B5501A" w:rsidRPr="000C1E24">
        <w:rPr>
          <w:sz w:val="28"/>
          <w:szCs w:val="28"/>
        </w:rPr>
        <w:t xml:space="preserve"> «</w:t>
      </w:r>
      <w:r w:rsidRPr="000C1E24">
        <w:rPr>
          <w:sz w:val="28"/>
          <w:szCs w:val="28"/>
        </w:rPr>
        <w:t>Об утверждении Территориальной программы государственных гарантий бесплатного оказания гражданам  медицинской  помощи на территории Камчатского края на 20</w:t>
      </w:r>
      <w:r w:rsidR="009C3732" w:rsidRPr="000C1E24">
        <w:rPr>
          <w:sz w:val="28"/>
          <w:szCs w:val="28"/>
        </w:rPr>
        <w:t>2</w:t>
      </w:r>
      <w:r w:rsidR="00AA541F" w:rsidRPr="000C1E24">
        <w:rPr>
          <w:sz w:val="28"/>
          <w:szCs w:val="28"/>
        </w:rPr>
        <w:t>1</w:t>
      </w:r>
      <w:r w:rsidRPr="000C1E24">
        <w:rPr>
          <w:sz w:val="28"/>
          <w:szCs w:val="28"/>
        </w:rPr>
        <w:t xml:space="preserve"> год и на плановый период 20</w:t>
      </w:r>
      <w:r w:rsidR="00B03ED3" w:rsidRPr="000C1E24">
        <w:rPr>
          <w:sz w:val="28"/>
          <w:szCs w:val="28"/>
        </w:rPr>
        <w:t>2</w:t>
      </w:r>
      <w:r w:rsidR="00AA541F" w:rsidRPr="000C1E24">
        <w:rPr>
          <w:sz w:val="28"/>
          <w:szCs w:val="28"/>
        </w:rPr>
        <w:t>2</w:t>
      </w:r>
      <w:r w:rsidRPr="000C1E24">
        <w:rPr>
          <w:sz w:val="28"/>
          <w:szCs w:val="28"/>
        </w:rPr>
        <w:t xml:space="preserve"> и 202</w:t>
      </w:r>
      <w:r w:rsidR="00AA541F" w:rsidRPr="000C1E24">
        <w:rPr>
          <w:sz w:val="28"/>
          <w:szCs w:val="28"/>
        </w:rPr>
        <w:t>3</w:t>
      </w:r>
      <w:r w:rsidRPr="000C1E24">
        <w:rPr>
          <w:sz w:val="28"/>
          <w:szCs w:val="28"/>
        </w:rPr>
        <w:t xml:space="preserve"> годов», в пределах бюджетных ассигнований, утвержденных Законом Камчатского края от </w:t>
      </w:r>
      <w:r w:rsidR="00410592" w:rsidRPr="000C1E24">
        <w:rPr>
          <w:sz w:val="28"/>
          <w:szCs w:val="28"/>
        </w:rPr>
        <w:t>03</w:t>
      </w:r>
      <w:r w:rsidRPr="000C1E24">
        <w:rPr>
          <w:sz w:val="28"/>
          <w:szCs w:val="28"/>
        </w:rPr>
        <w:t>.1</w:t>
      </w:r>
      <w:r w:rsidR="00410592" w:rsidRPr="000C1E24">
        <w:rPr>
          <w:sz w:val="28"/>
          <w:szCs w:val="28"/>
        </w:rPr>
        <w:t>2</w:t>
      </w:r>
      <w:r w:rsidRPr="000C1E24">
        <w:rPr>
          <w:sz w:val="28"/>
          <w:szCs w:val="28"/>
        </w:rPr>
        <w:t>.20</w:t>
      </w:r>
      <w:r w:rsidR="00410592" w:rsidRPr="000C1E24">
        <w:rPr>
          <w:sz w:val="28"/>
          <w:szCs w:val="28"/>
        </w:rPr>
        <w:t>20</w:t>
      </w:r>
      <w:r w:rsidRPr="000C1E24">
        <w:rPr>
          <w:sz w:val="28"/>
          <w:szCs w:val="28"/>
        </w:rPr>
        <w:t xml:space="preserve"> </w:t>
      </w:r>
      <w:r w:rsidR="00B86537" w:rsidRPr="000C1E24">
        <w:rPr>
          <w:sz w:val="28"/>
          <w:szCs w:val="28"/>
        </w:rPr>
        <w:t xml:space="preserve"> № </w:t>
      </w:r>
      <w:r w:rsidR="00410592" w:rsidRPr="000C1E24">
        <w:rPr>
          <w:sz w:val="28"/>
          <w:szCs w:val="28"/>
        </w:rPr>
        <w:t>531</w:t>
      </w:r>
      <w:r w:rsidR="00B86537" w:rsidRPr="000C1E24">
        <w:rPr>
          <w:sz w:val="28"/>
          <w:szCs w:val="28"/>
        </w:rPr>
        <w:t xml:space="preserve"> </w:t>
      </w:r>
      <w:r w:rsidRPr="000C1E24">
        <w:rPr>
          <w:sz w:val="28"/>
          <w:szCs w:val="28"/>
        </w:rPr>
        <w:t>«О бюджете территориального фонда обязательного медицинского страхования Камчатского края на 20</w:t>
      </w:r>
      <w:r w:rsidR="009C3732" w:rsidRPr="000C1E24">
        <w:rPr>
          <w:sz w:val="28"/>
          <w:szCs w:val="28"/>
        </w:rPr>
        <w:t>2</w:t>
      </w:r>
      <w:r w:rsidR="00410592" w:rsidRPr="000C1E24">
        <w:rPr>
          <w:sz w:val="28"/>
          <w:szCs w:val="28"/>
        </w:rPr>
        <w:t>1</w:t>
      </w:r>
      <w:r w:rsidRPr="000C1E24">
        <w:rPr>
          <w:sz w:val="28"/>
          <w:szCs w:val="28"/>
        </w:rPr>
        <w:t xml:space="preserve"> год и на плановый период 20</w:t>
      </w:r>
      <w:r w:rsidR="00B03ED3" w:rsidRPr="000C1E24">
        <w:rPr>
          <w:sz w:val="28"/>
          <w:szCs w:val="28"/>
        </w:rPr>
        <w:t>2</w:t>
      </w:r>
      <w:r w:rsidR="00410592" w:rsidRPr="000C1E24">
        <w:rPr>
          <w:sz w:val="28"/>
          <w:szCs w:val="28"/>
        </w:rPr>
        <w:t>2</w:t>
      </w:r>
      <w:r w:rsidR="00B03ED3" w:rsidRPr="000C1E24">
        <w:rPr>
          <w:sz w:val="28"/>
          <w:szCs w:val="28"/>
        </w:rPr>
        <w:t xml:space="preserve"> </w:t>
      </w:r>
      <w:r w:rsidRPr="000C1E24">
        <w:rPr>
          <w:sz w:val="28"/>
          <w:szCs w:val="28"/>
        </w:rPr>
        <w:t>и 202</w:t>
      </w:r>
      <w:r w:rsidR="00410592" w:rsidRPr="000C1E24">
        <w:rPr>
          <w:sz w:val="28"/>
          <w:szCs w:val="28"/>
        </w:rPr>
        <w:t>3</w:t>
      </w:r>
      <w:r w:rsidRPr="000C1E24">
        <w:rPr>
          <w:sz w:val="28"/>
          <w:szCs w:val="28"/>
        </w:rPr>
        <w:t xml:space="preserve"> годов» заключили настоящее Соглашение об установлении тарифов на оплату медицинской помощи по обязательному медицинскому страхованию (далее – Соглашение).</w:t>
      </w:r>
    </w:p>
    <w:p w14:paraId="442525F4" w14:textId="0336858E" w:rsidR="00DD2020" w:rsidRPr="000C1E24" w:rsidRDefault="00DD2020" w:rsidP="00DD2020">
      <w:pPr>
        <w:ind w:firstLine="708"/>
        <w:jc w:val="both"/>
        <w:rPr>
          <w:sz w:val="28"/>
          <w:szCs w:val="28"/>
        </w:rPr>
      </w:pPr>
      <w:bookmarkStart w:id="7" w:name="_Toc61865494"/>
      <w:bookmarkStart w:id="8" w:name="_Toc61865648"/>
      <w:r w:rsidRPr="000C1E24">
        <w:rPr>
          <w:rStyle w:val="10"/>
          <w:rFonts w:ascii="Times New Roman" w:hAnsi="Times New Roman"/>
          <w:b w:val="0"/>
          <w:sz w:val="28"/>
          <w:szCs w:val="28"/>
        </w:rPr>
        <w:t>1.2.</w:t>
      </w:r>
      <w:bookmarkEnd w:id="7"/>
      <w:bookmarkEnd w:id="8"/>
      <w:r w:rsidRPr="000C1E24">
        <w:rPr>
          <w:sz w:val="28"/>
          <w:szCs w:val="28"/>
        </w:rPr>
        <w:t xml:space="preserve"> Предметом настоящего Соглашения являются способы оплаты медицинской помощи по обязательному медицинскому страхованию, применяемые в Камчатском крае (</w:t>
      </w:r>
      <w:hyperlink w:anchor="_2._Способы_оплаты" w:history="1">
        <w:r w:rsidRPr="000C1E24">
          <w:rPr>
            <w:rStyle w:val="af3"/>
            <w:sz w:val="28"/>
            <w:szCs w:val="28"/>
          </w:rPr>
          <w:t>раздел 2</w:t>
        </w:r>
      </w:hyperlink>
      <w:r w:rsidRPr="000C1E24">
        <w:rPr>
          <w:rStyle w:val="af3"/>
          <w:color w:val="auto"/>
          <w:sz w:val="28"/>
          <w:szCs w:val="28"/>
          <w:u w:val="none"/>
        </w:rPr>
        <w:t xml:space="preserve"> настоящего Соглашения</w:t>
      </w:r>
      <w:r w:rsidRPr="000C1E24">
        <w:rPr>
          <w:sz w:val="28"/>
          <w:szCs w:val="28"/>
        </w:rPr>
        <w:t>) на 20</w:t>
      </w:r>
      <w:r w:rsidR="00E554D5" w:rsidRPr="000C1E24">
        <w:rPr>
          <w:sz w:val="28"/>
          <w:szCs w:val="28"/>
        </w:rPr>
        <w:t>2</w:t>
      </w:r>
      <w:r w:rsidR="00CF05A1" w:rsidRPr="000C1E24">
        <w:rPr>
          <w:sz w:val="28"/>
          <w:szCs w:val="28"/>
        </w:rPr>
        <w:t>1</w:t>
      </w:r>
      <w:r w:rsidRPr="000C1E24">
        <w:rPr>
          <w:sz w:val="28"/>
          <w:szCs w:val="28"/>
        </w:rPr>
        <w:t xml:space="preserve"> год и на плановый период 20</w:t>
      </w:r>
      <w:r w:rsidR="00057E8D" w:rsidRPr="000C1E24">
        <w:rPr>
          <w:sz w:val="28"/>
          <w:szCs w:val="28"/>
        </w:rPr>
        <w:t>2</w:t>
      </w:r>
      <w:r w:rsidR="00CF05A1" w:rsidRPr="000C1E24">
        <w:rPr>
          <w:sz w:val="28"/>
          <w:szCs w:val="28"/>
        </w:rPr>
        <w:t>2</w:t>
      </w:r>
      <w:r w:rsidRPr="000C1E24">
        <w:rPr>
          <w:sz w:val="28"/>
          <w:szCs w:val="28"/>
        </w:rPr>
        <w:t xml:space="preserve"> и 202</w:t>
      </w:r>
      <w:r w:rsidR="00CF05A1" w:rsidRPr="000C1E24">
        <w:rPr>
          <w:sz w:val="28"/>
          <w:szCs w:val="28"/>
        </w:rPr>
        <w:t>3</w:t>
      </w:r>
      <w:r w:rsidRPr="000C1E24">
        <w:rPr>
          <w:sz w:val="28"/>
          <w:szCs w:val="28"/>
        </w:rPr>
        <w:t xml:space="preserve"> годов, размер и структура тарифа на оплату медицинской помощи по обязательному медицинскому страхованию в Камчатском крае (</w:t>
      </w:r>
      <w:hyperlink w:anchor="_3._Размер_и" w:history="1">
        <w:r w:rsidRPr="000C1E24">
          <w:rPr>
            <w:rStyle w:val="af3"/>
            <w:sz w:val="28"/>
            <w:szCs w:val="28"/>
          </w:rPr>
          <w:t>раздел 3</w:t>
        </w:r>
      </w:hyperlink>
      <w:r w:rsidRPr="000C1E24">
        <w:rPr>
          <w:sz w:val="28"/>
          <w:szCs w:val="28"/>
        </w:rPr>
        <w:t xml:space="preserve"> настоящего Соглашения) на 20</w:t>
      </w:r>
      <w:r w:rsidR="00E554D5" w:rsidRPr="000C1E24">
        <w:rPr>
          <w:sz w:val="28"/>
          <w:szCs w:val="28"/>
        </w:rPr>
        <w:t>2</w:t>
      </w:r>
      <w:r w:rsidR="00CF05A1" w:rsidRPr="000C1E24">
        <w:rPr>
          <w:sz w:val="28"/>
          <w:szCs w:val="28"/>
        </w:rPr>
        <w:t>1</w:t>
      </w:r>
      <w:r w:rsidRPr="000C1E24">
        <w:rPr>
          <w:sz w:val="28"/>
          <w:szCs w:val="28"/>
        </w:rPr>
        <w:t xml:space="preserve"> год,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w:t>
      </w:r>
      <w:hyperlink w:anchor="_4._Размер_неоплаты" w:history="1">
        <w:r w:rsidRPr="000C1E24">
          <w:rPr>
            <w:rStyle w:val="af3"/>
            <w:sz w:val="28"/>
            <w:szCs w:val="28"/>
          </w:rPr>
          <w:t>раздел 4</w:t>
        </w:r>
      </w:hyperlink>
      <w:r w:rsidRPr="000C1E24">
        <w:rPr>
          <w:sz w:val="28"/>
          <w:szCs w:val="28"/>
        </w:rPr>
        <w:t xml:space="preserve"> настоящего Соглашения) на 20</w:t>
      </w:r>
      <w:r w:rsidR="00E554D5" w:rsidRPr="000C1E24">
        <w:rPr>
          <w:sz w:val="28"/>
          <w:szCs w:val="28"/>
        </w:rPr>
        <w:t>2</w:t>
      </w:r>
      <w:r w:rsidR="00CF05A1" w:rsidRPr="000C1E24">
        <w:rPr>
          <w:sz w:val="28"/>
          <w:szCs w:val="28"/>
        </w:rPr>
        <w:t>1</w:t>
      </w:r>
      <w:r w:rsidRPr="000C1E24">
        <w:rPr>
          <w:sz w:val="28"/>
          <w:szCs w:val="28"/>
        </w:rPr>
        <w:t xml:space="preserve"> год.</w:t>
      </w:r>
    </w:p>
    <w:p w14:paraId="602DE033" w14:textId="6B22F8D4" w:rsidR="00DD2020" w:rsidRPr="000C1E24" w:rsidRDefault="00DD2020" w:rsidP="00DD2020">
      <w:pPr>
        <w:ind w:firstLine="708"/>
        <w:jc w:val="both"/>
        <w:rPr>
          <w:color w:val="00B0F0"/>
          <w:sz w:val="28"/>
          <w:szCs w:val="28"/>
        </w:rPr>
      </w:pPr>
      <w:bookmarkStart w:id="9" w:name="_Toc61865495"/>
      <w:bookmarkStart w:id="10" w:name="_Toc61865649"/>
      <w:r w:rsidRPr="000C1E24">
        <w:rPr>
          <w:rStyle w:val="10"/>
          <w:rFonts w:ascii="Times New Roman" w:hAnsi="Times New Roman"/>
          <w:b w:val="0"/>
          <w:sz w:val="28"/>
          <w:szCs w:val="28"/>
        </w:rPr>
        <w:t>1.3.</w:t>
      </w:r>
      <w:bookmarkEnd w:id="9"/>
      <w:bookmarkEnd w:id="10"/>
      <w:r w:rsidRPr="000C1E24">
        <w:rPr>
          <w:sz w:val="28"/>
          <w:szCs w:val="28"/>
        </w:rPr>
        <w:t xml:space="preserve"> Настоящее Соглашение составлено с учетом Требований к структуре и содержанию тарифного соглашения, установленных </w:t>
      </w:r>
      <w:r w:rsidR="00351FB0" w:rsidRPr="000C1E24">
        <w:rPr>
          <w:sz w:val="28"/>
          <w:szCs w:val="28"/>
        </w:rPr>
        <w:t xml:space="preserve">приказом </w:t>
      </w:r>
      <w:r w:rsidR="00F77FC9" w:rsidRPr="000C1E24">
        <w:rPr>
          <w:sz w:val="28"/>
          <w:szCs w:val="28"/>
        </w:rPr>
        <w:t>Минздрава России от 29.12.2020</w:t>
      </w:r>
      <w:r w:rsidR="0088355F" w:rsidRPr="000C1E24">
        <w:rPr>
          <w:sz w:val="28"/>
          <w:szCs w:val="28"/>
        </w:rPr>
        <w:t xml:space="preserve"> </w:t>
      </w:r>
      <w:r w:rsidR="00F77FC9" w:rsidRPr="000C1E24">
        <w:rPr>
          <w:sz w:val="28"/>
          <w:szCs w:val="28"/>
        </w:rPr>
        <w:t xml:space="preserve">№ 1397н </w:t>
      </w:r>
      <w:r w:rsidR="00351FB0" w:rsidRPr="000C1E24">
        <w:rPr>
          <w:sz w:val="28"/>
        </w:rPr>
        <w:t xml:space="preserve">«Об </w:t>
      </w:r>
      <w:r w:rsidR="00F77FC9" w:rsidRPr="000C1E24">
        <w:rPr>
          <w:sz w:val="28"/>
        </w:rPr>
        <w:t>утверждении</w:t>
      </w:r>
      <w:r w:rsidR="00351FB0" w:rsidRPr="000C1E24">
        <w:rPr>
          <w:sz w:val="28"/>
        </w:rPr>
        <w:t xml:space="preserve"> Требований к структуре и содержанию тарифного соглашения</w:t>
      </w:r>
      <w:r w:rsidR="00B56C68" w:rsidRPr="000C1E24">
        <w:rPr>
          <w:sz w:val="28"/>
        </w:rPr>
        <w:t>»</w:t>
      </w:r>
      <w:r w:rsidR="00351FB0" w:rsidRPr="000C1E24">
        <w:rPr>
          <w:sz w:val="28"/>
        </w:rPr>
        <w:t>.</w:t>
      </w:r>
    </w:p>
    <w:p w14:paraId="5AFEE735" w14:textId="20EAA2F9" w:rsidR="00DD2020" w:rsidRPr="000C1E24" w:rsidRDefault="00DD2020" w:rsidP="00410592">
      <w:pPr>
        <w:autoSpaceDE w:val="0"/>
        <w:autoSpaceDN w:val="0"/>
        <w:adjustRightInd w:val="0"/>
        <w:ind w:firstLine="708"/>
        <w:jc w:val="both"/>
        <w:rPr>
          <w:sz w:val="28"/>
          <w:szCs w:val="28"/>
        </w:rPr>
      </w:pPr>
      <w:bookmarkStart w:id="11" w:name="_Toc61865496"/>
      <w:bookmarkStart w:id="12" w:name="_Toc61865650"/>
      <w:r w:rsidRPr="000C1E24">
        <w:rPr>
          <w:rStyle w:val="10"/>
          <w:rFonts w:ascii="Times New Roman" w:hAnsi="Times New Roman"/>
          <w:b w:val="0"/>
          <w:sz w:val="28"/>
          <w:szCs w:val="28"/>
        </w:rPr>
        <w:lastRenderedPageBreak/>
        <w:t>1.4.</w:t>
      </w:r>
      <w:bookmarkEnd w:id="11"/>
      <w:bookmarkEnd w:id="12"/>
      <w:r w:rsidRPr="000C1E24">
        <w:rPr>
          <w:sz w:val="28"/>
          <w:szCs w:val="28"/>
        </w:rPr>
        <w:t xml:space="preserve"> Оплата медицинской помощи, оказанной гражданам, застрахованным за пределами Камчатского края, медицинскими организациями, осуществляющими деятельность в сфере обязательного медицинского страхования в Камчатском крае</w:t>
      </w:r>
      <w:r w:rsidR="00410592" w:rsidRPr="000C1E24">
        <w:rPr>
          <w:sz w:val="28"/>
          <w:szCs w:val="28"/>
        </w:rPr>
        <w:t xml:space="preserve"> (за исключением медицинской помощи, финансовое обеспечение которой осуществляется в соответствии с пунктом 11 статьи 5 Федерального закона от 29.11.2010 </w:t>
      </w:r>
      <w:hyperlink r:id="rId10" w:history="1">
        <w:r w:rsidR="00410592" w:rsidRPr="000C1E24">
          <w:rPr>
            <w:rStyle w:val="af3"/>
            <w:sz w:val="28"/>
            <w:szCs w:val="28"/>
          </w:rPr>
          <w:t>№ 326-ФЗ</w:t>
        </w:r>
      </w:hyperlink>
      <w:r w:rsidR="00410592" w:rsidRPr="000C1E24">
        <w:rPr>
          <w:sz w:val="28"/>
          <w:szCs w:val="28"/>
        </w:rPr>
        <w:t xml:space="preserve"> «Об обязательном медицинском страховании в Российской Федерации»)</w:t>
      </w:r>
      <w:r w:rsidRPr="000C1E24">
        <w:rPr>
          <w:sz w:val="28"/>
          <w:szCs w:val="28"/>
        </w:rPr>
        <w:t>, производится по видам, включенным в базовую программу обязательного медицинского страхования, по способам оплаты, установленным территориальной программой обязательного медицинского страхования в Камчатском крае на 20</w:t>
      </w:r>
      <w:r w:rsidR="00E554D5" w:rsidRPr="000C1E24">
        <w:rPr>
          <w:sz w:val="28"/>
          <w:szCs w:val="28"/>
        </w:rPr>
        <w:t>2</w:t>
      </w:r>
      <w:r w:rsidR="00CF05A1" w:rsidRPr="000C1E24">
        <w:rPr>
          <w:sz w:val="28"/>
          <w:szCs w:val="28"/>
        </w:rPr>
        <w:t>1</w:t>
      </w:r>
      <w:r w:rsidRPr="000C1E24">
        <w:rPr>
          <w:sz w:val="28"/>
          <w:szCs w:val="28"/>
        </w:rPr>
        <w:t xml:space="preserve"> год и на плановый период 20</w:t>
      </w:r>
      <w:r w:rsidR="00331821" w:rsidRPr="000C1E24">
        <w:rPr>
          <w:sz w:val="28"/>
          <w:szCs w:val="28"/>
        </w:rPr>
        <w:t>2</w:t>
      </w:r>
      <w:r w:rsidR="00CF05A1" w:rsidRPr="000C1E24">
        <w:rPr>
          <w:sz w:val="28"/>
          <w:szCs w:val="28"/>
        </w:rPr>
        <w:t>2</w:t>
      </w:r>
      <w:r w:rsidRPr="000C1E24">
        <w:rPr>
          <w:sz w:val="28"/>
          <w:szCs w:val="28"/>
        </w:rPr>
        <w:t xml:space="preserve"> и 202</w:t>
      </w:r>
      <w:r w:rsidR="00CF05A1" w:rsidRPr="000C1E24">
        <w:rPr>
          <w:sz w:val="28"/>
          <w:szCs w:val="28"/>
        </w:rPr>
        <w:t>3</w:t>
      </w:r>
      <w:r w:rsidRPr="000C1E24">
        <w:rPr>
          <w:sz w:val="28"/>
          <w:szCs w:val="28"/>
        </w:rPr>
        <w:t xml:space="preserve"> годов, и по тарифам, установленным настоящим Соглашением.</w:t>
      </w:r>
    </w:p>
    <w:p w14:paraId="04B359C8" w14:textId="77777777" w:rsidR="00DD2020" w:rsidRPr="000C1E24" w:rsidRDefault="00DD2020" w:rsidP="00DD2020">
      <w:pPr>
        <w:pStyle w:val="1"/>
        <w:ind w:firstLine="708"/>
        <w:jc w:val="both"/>
        <w:rPr>
          <w:rFonts w:ascii="Times New Roman" w:hAnsi="Times New Roman"/>
          <w:sz w:val="28"/>
          <w:szCs w:val="28"/>
        </w:rPr>
      </w:pPr>
      <w:bookmarkStart w:id="13" w:name="_2._Способы_оплаты"/>
      <w:bookmarkStart w:id="14" w:name="_Toc61865497"/>
      <w:bookmarkStart w:id="15" w:name="_Toc61865651"/>
      <w:bookmarkEnd w:id="13"/>
      <w:r w:rsidRPr="000C1E24">
        <w:rPr>
          <w:rFonts w:ascii="Times New Roman" w:hAnsi="Times New Roman"/>
          <w:sz w:val="28"/>
          <w:szCs w:val="28"/>
        </w:rPr>
        <w:t>2. Способы оплаты медицинской помощи по обязательному медицинскому страхованию, применяемые в Камчатском крае</w:t>
      </w:r>
      <w:bookmarkEnd w:id="14"/>
      <w:bookmarkEnd w:id="15"/>
    </w:p>
    <w:p w14:paraId="6F87FB6F" w14:textId="77777777" w:rsidR="00DD2020" w:rsidRPr="000C1E24" w:rsidRDefault="00DD2020" w:rsidP="00DD2020">
      <w:pPr>
        <w:ind w:firstLine="708"/>
        <w:jc w:val="center"/>
        <w:rPr>
          <w:sz w:val="28"/>
          <w:szCs w:val="28"/>
        </w:rPr>
      </w:pPr>
    </w:p>
    <w:p w14:paraId="4EC5D0DA" w14:textId="348BDA6A" w:rsidR="00DD2020" w:rsidRPr="000C1E24" w:rsidRDefault="00DD2020" w:rsidP="00DD2020">
      <w:pPr>
        <w:autoSpaceDE w:val="0"/>
        <w:autoSpaceDN w:val="0"/>
        <w:adjustRightInd w:val="0"/>
        <w:ind w:firstLine="720"/>
        <w:jc w:val="both"/>
        <w:rPr>
          <w:sz w:val="28"/>
          <w:szCs w:val="28"/>
        </w:rPr>
      </w:pPr>
      <w:r w:rsidRPr="000C1E24">
        <w:rPr>
          <w:sz w:val="28"/>
          <w:szCs w:val="28"/>
        </w:rPr>
        <w:t>В Камчатском крае в соответствии с территориальной программой обязательного медицинского страхования на 20</w:t>
      </w:r>
      <w:r w:rsidR="00E554D5" w:rsidRPr="000C1E24">
        <w:rPr>
          <w:sz w:val="28"/>
          <w:szCs w:val="28"/>
        </w:rPr>
        <w:t>2</w:t>
      </w:r>
      <w:r w:rsidR="00CF05A1" w:rsidRPr="000C1E24">
        <w:rPr>
          <w:sz w:val="28"/>
          <w:szCs w:val="28"/>
        </w:rPr>
        <w:t>1</w:t>
      </w:r>
      <w:r w:rsidRPr="000C1E24">
        <w:rPr>
          <w:sz w:val="28"/>
          <w:szCs w:val="28"/>
        </w:rPr>
        <w:t xml:space="preserve"> год и на плановый период 20</w:t>
      </w:r>
      <w:r w:rsidR="00C373BF" w:rsidRPr="000C1E24">
        <w:rPr>
          <w:sz w:val="28"/>
          <w:szCs w:val="28"/>
        </w:rPr>
        <w:t>2</w:t>
      </w:r>
      <w:r w:rsidR="00CF05A1" w:rsidRPr="000C1E24">
        <w:rPr>
          <w:sz w:val="28"/>
          <w:szCs w:val="28"/>
        </w:rPr>
        <w:t>2</w:t>
      </w:r>
      <w:r w:rsidRPr="000C1E24">
        <w:rPr>
          <w:sz w:val="28"/>
          <w:szCs w:val="28"/>
        </w:rPr>
        <w:t xml:space="preserve"> и 202</w:t>
      </w:r>
      <w:r w:rsidR="00CF05A1" w:rsidRPr="000C1E24">
        <w:rPr>
          <w:sz w:val="28"/>
          <w:szCs w:val="28"/>
        </w:rPr>
        <w:t>3</w:t>
      </w:r>
      <w:r w:rsidRPr="000C1E24">
        <w:rPr>
          <w:sz w:val="28"/>
          <w:szCs w:val="28"/>
        </w:rPr>
        <w:t xml:space="preserve"> годов, утвержденной в составе </w:t>
      </w:r>
      <w:r w:rsidR="00C0288E" w:rsidRPr="000C1E24">
        <w:rPr>
          <w:sz w:val="28"/>
          <w:szCs w:val="28"/>
        </w:rPr>
        <w:t xml:space="preserve">Территориальной программы </w:t>
      </w:r>
      <w:r w:rsidRPr="000C1E24">
        <w:rPr>
          <w:sz w:val="28"/>
        </w:rPr>
        <w:t>государственных гарантий бесплатного оказания гражданам медицинской помощи на территории Камчатского края на 20</w:t>
      </w:r>
      <w:r w:rsidR="00E554D5" w:rsidRPr="000C1E24">
        <w:rPr>
          <w:sz w:val="28"/>
        </w:rPr>
        <w:t>2</w:t>
      </w:r>
      <w:r w:rsidR="00CF05A1" w:rsidRPr="000C1E24">
        <w:rPr>
          <w:sz w:val="28"/>
        </w:rPr>
        <w:t>1</w:t>
      </w:r>
      <w:r w:rsidRPr="000C1E24">
        <w:rPr>
          <w:sz w:val="28"/>
        </w:rPr>
        <w:t xml:space="preserve"> год и на плановый период 20</w:t>
      </w:r>
      <w:r w:rsidR="00C373BF" w:rsidRPr="000C1E24">
        <w:rPr>
          <w:sz w:val="28"/>
        </w:rPr>
        <w:t>2</w:t>
      </w:r>
      <w:r w:rsidR="00CF05A1" w:rsidRPr="000C1E24">
        <w:rPr>
          <w:sz w:val="28"/>
        </w:rPr>
        <w:t>2</w:t>
      </w:r>
      <w:r w:rsidRPr="000C1E24">
        <w:rPr>
          <w:sz w:val="28"/>
        </w:rPr>
        <w:t xml:space="preserve"> и 202</w:t>
      </w:r>
      <w:r w:rsidR="00CF05A1" w:rsidRPr="000C1E24">
        <w:rPr>
          <w:sz w:val="28"/>
        </w:rPr>
        <w:t>3</w:t>
      </w:r>
      <w:r w:rsidRPr="000C1E24">
        <w:rPr>
          <w:sz w:val="28"/>
        </w:rPr>
        <w:t xml:space="preserve"> годов,</w:t>
      </w:r>
      <w:r w:rsidRPr="000C1E24">
        <w:rPr>
          <w:sz w:val="28"/>
          <w:szCs w:val="28"/>
        </w:rPr>
        <w:t xml:space="preserve"> применяются следующие способы оплаты медицинской помощи по обязательному медицинскому страхованию:</w:t>
      </w:r>
    </w:p>
    <w:p w14:paraId="15EA1B08" w14:textId="77777777" w:rsidR="00DD2020" w:rsidRPr="000C1E24" w:rsidRDefault="00DD2020" w:rsidP="00DD2020">
      <w:pPr>
        <w:pStyle w:val="1"/>
        <w:ind w:firstLine="708"/>
        <w:jc w:val="both"/>
        <w:rPr>
          <w:rFonts w:ascii="Times New Roman" w:hAnsi="Times New Roman"/>
          <w:sz w:val="28"/>
          <w:szCs w:val="28"/>
        </w:rPr>
      </w:pPr>
      <w:bookmarkStart w:id="16" w:name="_2.1._При_оплате"/>
      <w:bookmarkStart w:id="17" w:name="_Toc61865498"/>
      <w:bookmarkStart w:id="18" w:name="_Toc61865652"/>
      <w:bookmarkEnd w:id="16"/>
      <w:r w:rsidRPr="000C1E24">
        <w:rPr>
          <w:rFonts w:ascii="Times New Roman" w:hAnsi="Times New Roman"/>
          <w:sz w:val="28"/>
          <w:szCs w:val="28"/>
        </w:rPr>
        <w:t>2.1. При оплате медицинской помощи, оказанной в амбулаторных условиях:</w:t>
      </w:r>
      <w:bookmarkEnd w:id="17"/>
      <w:bookmarkEnd w:id="18"/>
    </w:p>
    <w:p w14:paraId="511BC198" w14:textId="5C7BDDE6" w:rsidR="00DD2020" w:rsidRPr="005C6C95" w:rsidRDefault="00DD2020" w:rsidP="00DD2020">
      <w:pPr>
        <w:ind w:firstLine="720"/>
        <w:jc w:val="both"/>
        <w:rPr>
          <w:strike/>
          <w:sz w:val="28"/>
          <w:szCs w:val="28"/>
        </w:rPr>
      </w:pPr>
      <w:bookmarkStart w:id="19" w:name="_Toc61865499"/>
      <w:bookmarkStart w:id="20" w:name="_Toc61865653"/>
      <w:r w:rsidRPr="005C6C95">
        <w:rPr>
          <w:rStyle w:val="10"/>
          <w:rFonts w:ascii="Times New Roman" w:hAnsi="Times New Roman"/>
          <w:b w:val="0"/>
          <w:strike/>
          <w:sz w:val="28"/>
          <w:szCs w:val="28"/>
        </w:rPr>
        <w:t>2.1.1</w:t>
      </w:r>
      <w:r w:rsidRPr="005C6C95">
        <w:rPr>
          <w:rStyle w:val="10"/>
          <w:rFonts w:ascii="Times New Roman" w:hAnsi="Times New Roman"/>
          <w:strike/>
          <w:sz w:val="28"/>
          <w:szCs w:val="28"/>
        </w:rPr>
        <w:t>.</w:t>
      </w:r>
      <w:bookmarkEnd w:id="19"/>
      <w:bookmarkEnd w:id="20"/>
      <w:r w:rsidRPr="005C6C95">
        <w:rPr>
          <w:strike/>
          <w:sz w:val="28"/>
          <w:szCs w:val="28"/>
        </w:rPr>
        <w:t xml:space="preserve">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застрахованных по ОМС лиц, в центрах здоровья, при оплате консультативных посещений, </w:t>
      </w:r>
      <w:r w:rsidR="00223982" w:rsidRPr="005C6C95">
        <w:rPr>
          <w:strike/>
          <w:sz w:val="28"/>
          <w:szCs w:val="28"/>
        </w:rPr>
        <w:t xml:space="preserve">при проведении отдельных диагностических (лабораторных) исследований, </w:t>
      </w:r>
      <w:r w:rsidRPr="005C6C95">
        <w:rPr>
          <w:strike/>
          <w:sz w:val="28"/>
          <w:szCs w:val="28"/>
        </w:rPr>
        <w:t xml:space="preserve">при оплате посещений по неотложной медицинской помощи, </w:t>
      </w:r>
      <w:r w:rsidR="002050E3" w:rsidRPr="005C6C95">
        <w:rPr>
          <w:strike/>
          <w:sz w:val="28"/>
          <w:szCs w:val="28"/>
        </w:rPr>
        <w:t>при оплате медицинской помощи при подозрении на злокачественное новообразование или установленном диагнозе злокачественного новообразования</w:t>
      </w:r>
      <w:r w:rsidRPr="005C6C95">
        <w:rPr>
          <w:strike/>
          <w:sz w:val="28"/>
          <w:szCs w:val="28"/>
        </w:rPr>
        <w:t xml:space="preserve"> – </w:t>
      </w:r>
      <w:r w:rsidRPr="005C6C95">
        <w:rPr>
          <w:b/>
          <w:bCs/>
          <w:strike/>
          <w:sz w:val="28"/>
          <w:szCs w:val="28"/>
        </w:rPr>
        <w:t>по тарифам за единицу объема медицинской помощи</w:t>
      </w:r>
      <w:r w:rsidRPr="005C6C95">
        <w:rPr>
          <w:strike/>
          <w:sz w:val="28"/>
          <w:szCs w:val="28"/>
        </w:rPr>
        <w:t>:</w:t>
      </w:r>
    </w:p>
    <w:p w14:paraId="5C069877" w14:textId="26E502B6" w:rsidR="0045586B" w:rsidRPr="005C6C95" w:rsidRDefault="0045586B" w:rsidP="00DD2020">
      <w:pPr>
        <w:ind w:firstLine="720"/>
        <w:jc w:val="both"/>
        <w:rPr>
          <w:strike/>
          <w:sz w:val="28"/>
          <w:szCs w:val="28"/>
        </w:rPr>
      </w:pPr>
      <w:r w:rsidRPr="005C6C95">
        <w:rPr>
          <w:strike/>
          <w:sz w:val="28"/>
          <w:szCs w:val="28"/>
        </w:rPr>
        <w:t>– медицинскую услугу (исследование, услуга диализа);</w:t>
      </w:r>
    </w:p>
    <w:p w14:paraId="6E72BCFF" w14:textId="77777777" w:rsidR="00DD2020" w:rsidRPr="005C6C95" w:rsidRDefault="00DD2020" w:rsidP="00DD2020">
      <w:pPr>
        <w:ind w:firstLine="720"/>
        <w:jc w:val="both"/>
        <w:rPr>
          <w:strike/>
          <w:sz w:val="28"/>
          <w:szCs w:val="28"/>
        </w:rPr>
      </w:pPr>
      <w:r w:rsidRPr="005C6C95">
        <w:rPr>
          <w:strike/>
          <w:sz w:val="28"/>
          <w:szCs w:val="28"/>
        </w:rPr>
        <w:t xml:space="preserve">– за посещение (с иными целями, по неотложной медицинской помощи); </w:t>
      </w:r>
    </w:p>
    <w:p w14:paraId="42C96791" w14:textId="16FCA509" w:rsidR="00E5187C" w:rsidRPr="005C6C95" w:rsidRDefault="00E5187C" w:rsidP="00DD2020">
      <w:pPr>
        <w:ind w:firstLine="720"/>
        <w:jc w:val="both"/>
        <w:rPr>
          <w:strike/>
          <w:sz w:val="28"/>
          <w:szCs w:val="28"/>
        </w:rPr>
      </w:pPr>
      <w:r w:rsidRPr="005C6C95">
        <w:rPr>
          <w:strike/>
          <w:sz w:val="28"/>
          <w:szCs w:val="28"/>
        </w:rPr>
        <w:t xml:space="preserve">– за </w:t>
      </w:r>
      <w:bookmarkStart w:id="21" w:name="_Hlk27894989"/>
      <w:r w:rsidRPr="005C6C95">
        <w:rPr>
          <w:strike/>
          <w:sz w:val="28"/>
          <w:szCs w:val="28"/>
        </w:rPr>
        <w:t xml:space="preserve">комплексное посещение </w:t>
      </w:r>
      <w:bookmarkEnd w:id="21"/>
      <w:r w:rsidR="003832B4" w:rsidRPr="005C6C95">
        <w:rPr>
          <w:strike/>
          <w:sz w:val="28"/>
          <w:szCs w:val="28"/>
        </w:rPr>
        <w:t>в центрах здоровья;</w:t>
      </w:r>
    </w:p>
    <w:p w14:paraId="4396F2ED" w14:textId="77777777" w:rsidR="00DD2020" w:rsidRPr="005C6C95" w:rsidRDefault="00DD2020" w:rsidP="00DD2020">
      <w:pPr>
        <w:ind w:firstLine="720"/>
        <w:jc w:val="both"/>
        <w:rPr>
          <w:strike/>
          <w:sz w:val="28"/>
          <w:szCs w:val="28"/>
        </w:rPr>
      </w:pPr>
      <w:r w:rsidRPr="005C6C95">
        <w:rPr>
          <w:strike/>
          <w:sz w:val="28"/>
          <w:szCs w:val="28"/>
        </w:rPr>
        <w:t>– за обращение (законченный случай по поводу заболевания).</w:t>
      </w:r>
    </w:p>
    <w:p w14:paraId="37A54FF5" w14:textId="77777777" w:rsidR="00027D0F" w:rsidRPr="005C6C95" w:rsidRDefault="00027D0F" w:rsidP="003D4A7C">
      <w:pPr>
        <w:ind w:firstLine="708"/>
        <w:jc w:val="both"/>
        <w:rPr>
          <w:rStyle w:val="10"/>
          <w:rFonts w:ascii="Times New Roman" w:hAnsi="Times New Roman"/>
          <w:b w:val="0"/>
          <w:strike/>
          <w:sz w:val="28"/>
          <w:szCs w:val="28"/>
        </w:rPr>
      </w:pPr>
    </w:p>
    <w:p w14:paraId="5EE3372D" w14:textId="09EAB9D2" w:rsidR="003D4A7C" w:rsidRPr="005C6C95" w:rsidRDefault="00DD2020" w:rsidP="003D4A7C">
      <w:pPr>
        <w:ind w:firstLine="708"/>
        <w:jc w:val="both"/>
        <w:rPr>
          <w:strike/>
          <w:sz w:val="28"/>
          <w:szCs w:val="28"/>
        </w:rPr>
      </w:pPr>
      <w:bookmarkStart w:id="22" w:name="_Toc61865500"/>
      <w:bookmarkStart w:id="23" w:name="_Toc61865654"/>
      <w:r w:rsidRPr="005C6C95">
        <w:rPr>
          <w:rStyle w:val="10"/>
          <w:rFonts w:ascii="Times New Roman" w:hAnsi="Times New Roman"/>
          <w:b w:val="0"/>
          <w:strike/>
          <w:sz w:val="28"/>
          <w:szCs w:val="28"/>
        </w:rPr>
        <w:t>2.1.2.</w:t>
      </w:r>
      <w:bookmarkEnd w:id="22"/>
      <w:bookmarkEnd w:id="23"/>
      <w:r w:rsidRPr="005C6C95">
        <w:rPr>
          <w:strike/>
          <w:sz w:val="28"/>
          <w:szCs w:val="28"/>
        </w:rPr>
        <w:t xml:space="preserve"> При оплате медицинской помощи в медицинских организациях, имеющих прикрепившихся застрахованных по ОМС лиц, – </w:t>
      </w:r>
      <w:r w:rsidR="003D4A7C" w:rsidRPr="005C6C95">
        <w:rPr>
          <w:b/>
          <w:bCs/>
          <w:strike/>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w:t>
      </w:r>
      <w:r w:rsidR="003D4A7C" w:rsidRPr="005C6C95">
        <w:rPr>
          <w:b/>
          <w:bCs/>
          <w:strike/>
          <w:sz w:val="28"/>
          <w:szCs w:val="28"/>
        </w:rPr>
        <w:lastRenderedPageBreak/>
        <w:t xml:space="preserve">исследований </w:t>
      </w:r>
      <w:proofErr w:type="spellStart"/>
      <w:r w:rsidR="003D4A7C" w:rsidRPr="005C6C95">
        <w:rPr>
          <w:b/>
          <w:bCs/>
          <w:strike/>
          <w:sz w:val="28"/>
          <w:szCs w:val="28"/>
        </w:rPr>
        <w:t>биопсийного</w:t>
      </w:r>
      <w:proofErr w:type="spellEnd"/>
      <w:r w:rsidR="003D4A7C" w:rsidRPr="005C6C95">
        <w:rPr>
          <w:b/>
          <w:bCs/>
          <w:strike/>
          <w:sz w:val="28"/>
          <w:szCs w:val="28"/>
        </w:rPr>
        <w:t xml:space="preserve"> (операционного) материала</w:t>
      </w:r>
      <w:r w:rsidR="00AB090F" w:rsidRPr="005C6C95">
        <w:rPr>
          <w:b/>
          <w:bCs/>
          <w:strike/>
          <w:sz w:val="28"/>
          <w:szCs w:val="28"/>
        </w:rPr>
        <w:t xml:space="preserve"> и</w:t>
      </w:r>
      <w:r w:rsidR="003D4A7C" w:rsidRPr="005C6C95">
        <w:rPr>
          <w:b/>
          <w:bCs/>
          <w:strike/>
          <w:sz w:val="28"/>
          <w:szCs w:val="28"/>
        </w:rPr>
        <w:t xml:space="preserve"> </w:t>
      </w:r>
      <w:r w:rsidR="00AB090F" w:rsidRPr="005C6C95">
        <w:rPr>
          <w:b/>
          <w:bCs/>
          <w:strike/>
          <w:sz w:val="28"/>
          <w:szCs w:val="28"/>
        </w:rPr>
        <w:t xml:space="preserve">молекулярно-генетических исследований </w:t>
      </w:r>
      <w:r w:rsidR="003D4A7C" w:rsidRPr="005C6C95">
        <w:rPr>
          <w:b/>
          <w:bCs/>
          <w:strike/>
          <w:sz w:val="28"/>
          <w:szCs w:val="28"/>
        </w:rPr>
        <w:t xml:space="preserve">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w:t>
      </w:r>
      <w:r w:rsidR="003D4A7C" w:rsidRPr="005C6C95">
        <w:rPr>
          <w:strike/>
          <w:sz w:val="28"/>
          <w:szCs w:val="28"/>
        </w:rPr>
        <w:t>- за медицинскую услугу, за посещение, за обращение (законченный случай)</w:t>
      </w:r>
      <w:r w:rsidR="00B83BC7" w:rsidRPr="005C6C95">
        <w:rPr>
          <w:strike/>
          <w:sz w:val="28"/>
          <w:szCs w:val="28"/>
        </w:rPr>
        <w:t>.</w:t>
      </w:r>
    </w:p>
    <w:p w14:paraId="7DCDC72A" w14:textId="1421CD98" w:rsidR="00B83BC7" w:rsidRDefault="00B83BC7" w:rsidP="00B83BC7">
      <w:pPr>
        <w:ind w:firstLine="720"/>
        <w:jc w:val="both"/>
        <w:rPr>
          <w:strike/>
          <w:sz w:val="28"/>
          <w:szCs w:val="28"/>
        </w:rPr>
      </w:pPr>
      <w:r w:rsidRPr="005C6C95">
        <w:rPr>
          <w:strike/>
          <w:sz w:val="28"/>
          <w:szCs w:val="28"/>
        </w:rPr>
        <w:t xml:space="preserve">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   </w:t>
      </w:r>
    </w:p>
    <w:p w14:paraId="42E09D97" w14:textId="77777777" w:rsidR="005C6C95" w:rsidRPr="005C6C95" w:rsidRDefault="005C6C95" w:rsidP="005C6C95">
      <w:pPr>
        <w:ind w:firstLine="720"/>
        <w:jc w:val="both"/>
        <w:rPr>
          <w:sz w:val="28"/>
          <w:szCs w:val="28"/>
        </w:rPr>
      </w:pPr>
      <w:r w:rsidRPr="005C6C95">
        <w:rPr>
          <w:b/>
          <w:bCs/>
          <w:kern w:val="32"/>
          <w:sz w:val="28"/>
          <w:szCs w:val="28"/>
        </w:rPr>
        <w:t>2.1.1.</w:t>
      </w:r>
      <w:r w:rsidRPr="005C6C95">
        <w:rPr>
          <w:sz w:val="28"/>
          <w:szCs w:val="28"/>
        </w:rPr>
        <w:t xml:space="preserve">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застрахованных по ОМС лиц, при оплате посещений по неотложной медицинской помощи (за исключением оплаты медицинской помощи по подушевому нормативу финансирования на прикрепившихся лиц по всем видам и условиям оказания медицинской помощи), при оплате отдельных диагностических услуг, перечень которых установлен в соответствии с настоящим Соглашением:</w:t>
      </w:r>
    </w:p>
    <w:p w14:paraId="3E0A936E" w14:textId="77777777" w:rsidR="005C6C95" w:rsidRPr="005C6C95" w:rsidRDefault="005C6C95" w:rsidP="005C6C95">
      <w:pPr>
        <w:autoSpaceDE w:val="0"/>
        <w:autoSpaceDN w:val="0"/>
        <w:adjustRightInd w:val="0"/>
        <w:ind w:firstLine="540"/>
        <w:jc w:val="both"/>
        <w:rPr>
          <w:sz w:val="28"/>
          <w:szCs w:val="28"/>
        </w:rPr>
      </w:pPr>
      <w:r w:rsidRPr="005C6C95">
        <w:rPr>
          <w:sz w:val="28"/>
          <w:szCs w:val="28"/>
        </w:rPr>
        <w:t>– по тарифам за единицу объема медицинской помощи - за медицинскую услугу, посещение, обращение (законченный случай).</w:t>
      </w:r>
    </w:p>
    <w:p w14:paraId="36C6BA2E" w14:textId="77777777" w:rsidR="005C6C95" w:rsidRPr="005C6C95" w:rsidRDefault="005C6C95" w:rsidP="005C6C95">
      <w:pPr>
        <w:ind w:firstLine="540"/>
        <w:jc w:val="both"/>
        <w:rPr>
          <w:sz w:val="28"/>
          <w:szCs w:val="28"/>
        </w:rPr>
      </w:pPr>
      <w:r w:rsidRPr="005C6C95">
        <w:rPr>
          <w:sz w:val="28"/>
          <w:szCs w:val="28"/>
        </w:rPr>
        <w:t xml:space="preserve">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5C6C95">
        <w:rPr>
          <w:sz w:val="28"/>
          <w:szCs w:val="28"/>
        </w:rPr>
        <w:t>биопсийного</w:t>
      </w:r>
      <w:proofErr w:type="spellEnd"/>
      <w:r w:rsidRPr="005C6C95">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w:t>
      </w:r>
    </w:p>
    <w:p w14:paraId="00E13AAD" w14:textId="77777777" w:rsidR="005C6C95" w:rsidRPr="005C6C95" w:rsidRDefault="005C6C95" w:rsidP="005C6C95">
      <w:pPr>
        <w:ind w:firstLine="540"/>
        <w:jc w:val="both"/>
        <w:rPr>
          <w:sz w:val="28"/>
          <w:szCs w:val="28"/>
        </w:rPr>
      </w:pPr>
      <w:r w:rsidRPr="005C6C95">
        <w:rPr>
          <w:sz w:val="28"/>
          <w:szCs w:val="28"/>
        </w:rPr>
        <w:t>– по тарифам за единицу объема медицинской помощи - за медицинскую услугу.</w:t>
      </w:r>
    </w:p>
    <w:p w14:paraId="5B94A8A8" w14:textId="77777777" w:rsidR="005C6C95" w:rsidRPr="005C6C95" w:rsidRDefault="005C6C95" w:rsidP="005C6C95">
      <w:pPr>
        <w:autoSpaceDE w:val="0"/>
        <w:autoSpaceDN w:val="0"/>
        <w:adjustRightInd w:val="0"/>
        <w:ind w:firstLine="540"/>
        <w:jc w:val="both"/>
        <w:rPr>
          <w:b/>
          <w:bCs/>
          <w:sz w:val="28"/>
          <w:szCs w:val="28"/>
        </w:rPr>
      </w:pPr>
      <w:r w:rsidRPr="005C6C95">
        <w:rPr>
          <w:b/>
          <w:bCs/>
          <w:kern w:val="32"/>
          <w:sz w:val="28"/>
          <w:szCs w:val="28"/>
        </w:rPr>
        <w:t>2.1.2.</w:t>
      </w:r>
      <w:r w:rsidRPr="005C6C95">
        <w:rPr>
          <w:sz w:val="28"/>
          <w:szCs w:val="28"/>
        </w:rPr>
        <w:t xml:space="preserve"> При оплате медицинской помощи в медицинских организациях, имеющих прикрепившихся застрахованных по ОМС лиц, – </w:t>
      </w:r>
      <w:r w:rsidRPr="005C6C95">
        <w:rPr>
          <w:b/>
          <w:bCs/>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5C6C95">
        <w:rPr>
          <w:b/>
          <w:bCs/>
          <w:sz w:val="28"/>
          <w:szCs w:val="28"/>
        </w:rPr>
        <w:t>биопсийного</w:t>
      </w:r>
      <w:proofErr w:type="spellEnd"/>
      <w:r w:rsidRPr="005C6C95">
        <w:rPr>
          <w:b/>
          <w:bCs/>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w:t>
      </w:r>
      <w:r w:rsidRPr="005C6C95">
        <w:rPr>
          <w:b/>
          <w:bCs/>
          <w:sz w:val="28"/>
          <w:szCs w:val="28"/>
        </w:rPr>
        <w:lastRenderedPageBreak/>
        <w:t>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71171C81" w14:textId="4A857073" w:rsidR="005C6C95" w:rsidRPr="005C6C95" w:rsidRDefault="005C6C95" w:rsidP="005C6C95">
      <w:pPr>
        <w:ind w:firstLine="708"/>
        <w:jc w:val="both"/>
        <w:rPr>
          <w:sz w:val="28"/>
          <w:szCs w:val="28"/>
        </w:rPr>
      </w:pPr>
      <w:r w:rsidRPr="005C6C95">
        <w:rPr>
          <w:sz w:val="28"/>
          <w:szCs w:val="28"/>
        </w:rP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r>
        <w:rPr>
          <w:rStyle w:val="af"/>
          <w:sz w:val="28"/>
          <w:szCs w:val="28"/>
        </w:rPr>
        <w:footnoteReference w:id="1"/>
      </w:r>
    </w:p>
    <w:p w14:paraId="6FD900BB" w14:textId="77777777" w:rsidR="005C6C95" w:rsidRPr="005C6C95" w:rsidRDefault="005C6C95" w:rsidP="00B83BC7">
      <w:pPr>
        <w:ind w:firstLine="720"/>
        <w:jc w:val="both"/>
        <w:rPr>
          <w:strike/>
          <w:sz w:val="28"/>
          <w:szCs w:val="28"/>
        </w:rPr>
      </w:pPr>
    </w:p>
    <w:p w14:paraId="15DC7391" w14:textId="77777777" w:rsidR="00B83BC7" w:rsidRPr="000C1E24" w:rsidRDefault="00B83BC7" w:rsidP="003D4A7C">
      <w:pPr>
        <w:ind w:firstLine="708"/>
        <w:jc w:val="both"/>
        <w:rPr>
          <w:sz w:val="28"/>
          <w:szCs w:val="28"/>
        </w:rPr>
      </w:pPr>
    </w:p>
    <w:p w14:paraId="389F04F4" w14:textId="76C9352D" w:rsidR="001C0F4A" w:rsidRPr="000C1E24" w:rsidRDefault="001C0F4A" w:rsidP="00DD2020">
      <w:pPr>
        <w:ind w:firstLine="720"/>
        <w:jc w:val="both"/>
        <w:rPr>
          <w:sz w:val="28"/>
          <w:szCs w:val="28"/>
        </w:rPr>
      </w:pPr>
      <w:bookmarkStart w:id="24" w:name="_Hlk61959147"/>
      <w:r w:rsidRPr="000C1E24">
        <w:rPr>
          <w:sz w:val="28"/>
          <w:szCs w:val="28"/>
        </w:rPr>
        <w:t>2.1.3.</w:t>
      </w:r>
      <w:bookmarkEnd w:id="24"/>
      <w:r w:rsidRPr="000C1E24">
        <w:rPr>
          <w:sz w:val="28"/>
          <w:szCs w:val="28"/>
        </w:rPr>
        <w:t xml:space="preserve"> При оплате медицинской помощи, оказываемой фельдшерскими и фельдшерско-акушерскими пунктами, – </w:t>
      </w:r>
      <w:r w:rsidRPr="000C1E24">
        <w:rPr>
          <w:b/>
          <w:bCs/>
          <w:sz w:val="28"/>
          <w:szCs w:val="28"/>
        </w:rPr>
        <w:t xml:space="preserve">по нормативу финансирования структурного подразделения </w:t>
      </w:r>
      <w:proofErr w:type="spellStart"/>
      <w:r w:rsidRPr="000C1E24">
        <w:rPr>
          <w:b/>
          <w:bCs/>
          <w:sz w:val="28"/>
          <w:szCs w:val="28"/>
        </w:rPr>
        <w:t>медиицнской</w:t>
      </w:r>
      <w:proofErr w:type="spellEnd"/>
      <w:r w:rsidRPr="000C1E24">
        <w:rPr>
          <w:b/>
          <w:bCs/>
          <w:sz w:val="28"/>
          <w:szCs w:val="28"/>
        </w:rPr>
        <w:t xml:space="preserve"> организации. </w:t>
      </w:r>
      <w:r w:rsidRPr="000C1E24">
        <w:rPr>
          <w:sz w:val="28"/>
          <w:szCs w:val="28"/>
        </w:rPr>
        <w:t>Указанный способ оплаты учитывает критерии соответствия фельдшерских и фельдшерско-акушерских пунктов требованиям, установленным Положением об организации оказания первичной медико-санитарной помощи взрослому населению.</w:t>
      </w:r>
    </w:p>
    <w:p w14:paraId="21E36428" w14:textId="11BEBC3C" w:rsidR="00E078F4" w:rsidRPr="000C1E24" w:rsidRDefault="00DD2020" w:rsidP="00DD2020">
      <w:pPr>
        <w:ind w:firstLine="720"/>
        <w:jc w:val="both"/>
        <w:rPr>
          <w:sz w:val="28"/>
          <w:szCs w:val="28"/>
        </w:rPr>
      </w:pPr>
      <w:bookmarkStart w:id="25" w:name="_Toc61865501"/>
      <w:bookmarkStart w:id="26" w:name="_Toc61865655"/>
      <w:bookmarkStart w:id="27" w:name="консультативные"/>
      <w:r w:rsidRPr="000C1E24">
        <w:rPr>
          <w:rStyle w:val="10"/>
          <w:rFonts w:ascii="Times New Roman" w:hAnsi="Times New Roman"/>
          <w:b w:val="0"/>
          <w:sz w:val="28"/>
          <w:szCs w:val="28"/>
        </w:rPr>
        <w:t>2.1.</w:t>
      </w:r>
      <w:r w:rsidR="00CF7E95" w:rsidRPr="000C1E24">
        <w:rPr>
          <w:rStyle w:val="10"/>
          <w:rFonts w:ascii="Times New Roman" w:hAnsi="Times New Roman"/>
          <w:b w:val="0"/>
          <w:sz w:val="28"/>
          <w:szCs w:val="28"/>
        </w:rPr>
        <w:t>4</w:t>
      </w:r>
      <w:r w:rsidRPr="000C1E24">
        <w:rPr>
          <w:rStyle w:val="10"/>
          <w:rFonts w:ascii="Times New Roman" w:hAnsi="Times New Roman"/>
          <w:b w:val="0"/>
          <w:sz w:val="28"/>
          <w:szCs w:val="28"/>
        </w:rPr>
        <w:t>.</w:t>
      </w:r>
      <w:bookmarkEnd w:id="25"/>
      <w:bookmarkEnd w:id="26"/>
      <w:r w:rsidRPr="000C1E24">
        <w:rPr>
          <w:sz w:val="28"/>
          <w:szCs w:val="28"/>
        </w:rPr>
        <w:t xml:space="preserve"> </w:t>
      </w:r>
      <w:bookmarkEnd w:id="27"/>
      <w:r w:rsidRPr="000C1E24">
        <w:rPr>
          <w:sz w:val="28"/>
          <w:szCs w:val="28"/>
        </w:rPr>
        <w:t xml:space="preserve">При оказании медицинской помощи в амбулаторных условиях </w:t>
      </w:r>
      <w:r w:rsidR="00E078F4" w:rsidRPr="000C1E24">
        <w:rPr>
          <w:sz w:val="28"/>
          <w:szCs w:val="28"/>
        </w:rPr>
        <w:t xml:space="preserve">в рамках профилактических медицинских осмотров, в том числе в рамках диспансеризации, единицей объема является комплексное посещение. </w:t>
      </w:r>
    </w:p>
    <w:p w14:paraId="2B8616CB" w14:textId="5A5E9EDA" w:rsidR="00DD2020" w:rsidRPr="000C1E24" w:rsidRDefault="00E078F4" w:rsidP="00DD2020">
      <w:pPr>
        <w:ind w:firstLine="720"/>
        <w:jc w:val="both"/>
        <w:rPr>
          <w:sz w:val="28"/>
          <w:szCs w:val="28"/>
        </w:rPr>
      </w:pPr>
      <w:r w:rsidRPr="000C1E24">
        <w:rPr>
          <w:sz w:val="28"/>
          <w:szCs w:val="28"/>
        </w:rPr>
        <w:t xml:space="preserve">При оказании медицинской помощи в амбулаторных условиях </w:t>
      </w:r>
      <w:r w:rsidR="00DD2020" w:rsidRPr="000C1E24">
        <w:rPr>
          <w:sz w:val="28"/>
          <w:szCs w:val="28"/>
        </w:rPr>
        <w:t xml:space="preserve">с иными целями, а также в связи с оказанием неотложной помощи единицей объема является посещение. </w:t>
      </w:r>
    </w:p>
    <w:p w14:paraId="52252F6E" w14:textId="37FD0B05" w:rsidR="00DD2020" w:rsidRPr="000C1E24" w:rsidRDefault="00DD2020" w:rsidP="00DD2020">
      <w:pPr>
        <w:autoSpaceDE w:val="0"/>
        <w:autoSpaceDN w:val="0"/>
        <w:adjustRightInd w:val="0"/>
        <w:ind w:firstLine="720"/>
        <w:jc w:val="both"/>
        <w:rPr>
          <w:sz w:val="28"/>
          <w:szCs w:val="28"/>
        </w:rPr>
      </w:pPr>
      <w:r w:rsidRPr="000C1E24">
        <w:rPr>
          <w:sz w:val="28"/>
          <w:szCs w:val="28"/>
        </w:rPr>
        <w:t>К посещениям с иными целями относятся:</w:t>
      </w:r>
    </w:p>
    <w:p w14:paraId="779965F3" w14:textId="57836B45" w:rsidR="00E078F4" w:rsidRPr="000C1E24" w:rsidRDefault="00E078F4" w:rsidP="00E078F4">
      <w:pPr>
        <w:autoSpaceDE w:val="0"/>
        <w:autoSpaceDN w:val="0"/>
        <w:adjustRightInd w:val="0"/>
        <w:ind w:firstLine="600"/>
        <w:jc w:val="both"/>
        <w:rPr>
          <w:sz w:val="28"/>
          <w:szCs w:val="28"/>
        </w:rPr>
      </w:pPr>
      <w:r w:rsidRPr="000C1E24">
        <w:rPr>
          <w:sz w:val="28"/>
          <w:szCs w:val="28"/>
        </w:rPr>
        <w:t>- посещения для проведения диспансерного наблюдения</w:t>
      </w:r>
      <w:r w:rsidR="00E92BB5" w:rsidRPr="000C1E24">
        <w:rPr>
          <w:sz w:val="28"/>
          <w:szCs w:val="28"/>
        </w:rPr>
        <w:t xml:space="preserve"> (за исключением 1-го посещения</w:t>
      </w:r>
      <w:r w:rsidR="00B83BC7" w:rsidRPr="000C1E24">
        <w:rPr>
          <w:sz w:val="28"/>
          <w:szCs w:val="28"/>
        </w:rPr>
        <w:t xml:space="preserve"> в текущем году</w:t>
      </w:r>
      <w:r w:rsidR="00E92BB5" w:rsidRPr="000C1E24">
        <w:rPr>
          <w:sz w:val="28"/>
          <w:szCs w:val="28"/>
        </w:rPr>
        <w:t>)</w:t>
      </w:r>
      <w:r w:rsidRPr="000C1E24">
        <w:rPr>
          <w:sz w:val="28"/>
          <w:szCs w:val="28"/>
        </w:rPr>
        <w:t>;</w:t>
      </w:r>
    </w:p>
    <w:p w14:paraId="42FBACBA" w14:textId="3DC862CB" w:rsidR="00E92BB5" w:rsidRPr="000C1E24" w:rsidRDefault="00E92BB5" w:rsidP="00E078F4">
      <w:pPr>
        <w:autoSpaceDE w:val="0"/>
        <w:autoSpaceDN w:val="0"/>
        <w:adjustRightInd w:val="0"/>
        <w:ind w:firstLine="600"/>
        <w:jc w:val="both"/>
        <w:rPr>
          <w:sz w:val="28"/>
          <w:szCs w:val="28"/>
        </w:rPr>
      </w:pPr>
      <w:r w:rsidRPr="000C1E24">
        <w:rPr>
          <w:sz w:val="28"/>
          <w:szCs w:val="28"/>
        </w:rPr>
        <w:t>- посещения центров здоровья;</w:t>
      </w:r>
    </w:p>
    <w:p w14:paraId="52E9170F" w14:textId="77777777" w:rsidR="00652B8E" w:rsidRPr="000C1E24" w:rsidRDefault="00652B8E" w:rsidP="00652B8E">
      <w:pPr>
        <w:ind w:firstLine="600"/>
        <w:jc w:val="both"/>
        <w:rPr>
          <w:sz w:val="28"/>
          <w:szCs w:val="28"/>
        </w:rPr>
      </w:pPr>
      <w:r w:rsidRPr="000C1E24">
        <w:rPr>
          <w:sz w:val="28"/>
          <w:szCs w:val="28"/>
        </w:rPr>
        <w:t>- посещения по поводу осмотров при решении вопроса о проведении профилактических прививок (при условии, что во время осмотра у пациента не будет выявлено заболеваний), врачебный осмотр для выдачи справки (за исключением справки о болезни);</w:t>
      </w:r>
    </w:p>
    <w:p w14:paraId="532676FC" w14:textId="77777777" w:rsidR="00652B8E" w:rsidRPr="000C1E24" w:rsidRDefault="00652B8E" w:rsidP="00652B8E">
      <w:pPr>
        <w:autoSpaceDE w:val="0"/>
        <w:autoSpaceDN w:val="0"/>
        <w:adjustRightInd w:val="0"/>
        <w:ind w:firstLine="600"/>
        <w:jc w:val="both"/>
        <w:rPr>
          <w:sz w:val="28"/>
          <w:szCs w:val="28"/>
        </w:rPr>
      </w:pPr>
      <w:r w:rsidRPr="000C1E24">
        <w:rPr>
          <w:sz w:val="28"/>
          <w:szCs w:val="28"/>
        </w:rPr>
        <w:t>- патронажное посещение здоровых детей первого года жизни, обходы врачей инфекционистов во время вспышки инфекционных заболеваний</w:t>
      </w:r>
      <w:r w:rsidR="00E078F4" w:rsidRPr="000C1E24">
        <w:rPr>
          <w:sz w:val="28"/>
          <w:szCs w:val="28"/>
        </w:rPr>
        <w:t>;</w:t>
      </w:r>
    </w:p>
    <w:p w14:paraId="05AF87E7" w14:textId="3CD4B4F8" w:rsidR="00E078F4" w:rsidRPr="000C1E24" w:rsidRDefault="00E078F4" w:rsidP="00652B8E">
      <w:pPr>
        <w:autoSpaceDE w:val="0"/>
        <w:autoSpaceDN w:val="0"/>
        <w:adjustRightInd w:val="0"/>
        <w:ind w:firstLine="600"/>
        <w:jc w:val="both"/>
        <w:rPr>
          <w:sz w:val="28"/>
          <w:szCs w:val="28"/>
        </w:rPr>
      </w:pPr>
      <w:r w:rsidRPr="000C1E24">
        <w:rPr>
          <w:sz w:val="28"/>
          <w:szCs w:val="28"/>
        </w:rPr>
        <w:t>- профилактически</w:t>
      </w:r>
      <w:r w:rsidR="00AF3D26" w:rsidRPr="000C1E24">
        <w:rPr>
          <w:sz w:val="28"/>
          <w:szCs w:val="28"/>
        </w:rPr>
        <w:t>й</w:t>
      </w:r>
      <w:r w:rsidRPr="000C1E24">
        <w:rPr>
          <w:sz w:val="28"/>
          <w:szCs w:val="28"/>
        </w:rPr>
        <w:t xml:space="preserve"> осмотр при ок</w:t>
      </w:r>
      <w:r w:rsidR="00B26E03" w:rsidRPr="000C1E24">
        <w:rPr>
          <w:sz w:val="28"/>
          <w:szCs w:val="28"/>
        </w:rPr>
        <w:t>азании стоматологической помощи, не предусмотренный в составе комплексного посещения</w:t>
      </w:r>
      <w:r w:rsidRPr="000C1E24">
        <w:rPr>
          <w:sz w:val="28"/>
          <w:szCs w:val="28"/>
        </w:rPr>
        <w:t>;</w:t>
      </w:r>
    </w:p>
    <w:p w14:paraId="48809858" w14:textId="7D90CF6D" w:rsidR="00DD2020" w:rsidRPr="000C1E24" w:rsidRDefault="00652B8E" w:rsidP="00E92BB5">
      <w:pPr>
        <w:autoSpaceDE w:val="0"/>
        <w:autoSpaceDN w:val="0"/>
        <w:adjustRightInd w:val="0"/>
        <w:ind w:firstLine="600"/>
        <w:jc w:val="both"/>
        <w:rPr>
          <w:sz w:val="28"/>
          <w:szCs w:val="28"/>
        </w:rPr>
      </w:pPr>
      <w:r w:rsidRPr="000C1E24">
        <w:rPr>
          <w:sz w:val="28"/>
          <w:szCs w:val="28"/>
        </w:rPr>
        <w:t>- разовые посещения в связи с заболеванием</w:t>
      </w:r>
      <w:r w:rsidR="00E92BB5" w:rsidRPr="000C1E24">
        <w:rPr>
          <w:sz w:val="28"/>
          <w:szCs w:val="28"/>
        </w:rPr>
        <w:t xml:space="preserve">, </w:t>
      </w:r>
      <w:r w:rsidR="00DD2020" w:rsidRPr="000C1E24">
        <w:rPr>
          <w:sz w:val="28"/>
          <w:szCs w:val="28"/>
        </w:rPr>
        <w:t>консультативные посещения;</w:t>
      </w:r>
    </w:p>
    <w:p w14:paraId="08614E66" w14:textId="77777777" w:rsidR="00DD2020" w:rsidRPr="000C1E24" w:rsidRDefault="00DD2020" w:rsidP="00652B8E">
      <w:pPr>
        <w:ind w:firstLine="567"/>
        <w:jc w:val="both"/>
        <w:rPr>
          <w:sz w:val="28"/>
          <w:szCs w:val="28"/>
        </w:rPr>
      </w:pPr>
      <w:r w:rsidRPr="000C1E24">
        <w:rPr>
          <w:sz w:val="28"/>
          <w:szCs w:val="28"/>
        </w:rPr>
        <w:t xml:space="preserve"> - случа</w:t>
      </w:r>
      <w:r w:rsidR="00652B8E" w:rsidRPr="000C1E24">
        <w:rPr>
          <w:sz w:val="28"/>
          <w:szCs w:val="28"/>
        </w:rPr>
        <w:t>и</w:t>
      </w:r>
      <w:r w:rsidRPr="000C1E24">
        <w:rPr>
          <w:sz w:val="28"/>
          <w:szCs w:val="28"/>
        </w:rPr>
        <w:t>, когда при оказании амбулаторной помощи по поводу заболевания пациент не явился на повторный прием;</w:t>
      </w:r>
    </w:p>
    <w:p w14:paraId="18095E26" w14:textId="77777777" w:rsidR="00DD2020" w:rsidRPr="000C1E24" w:rsidRDefault="00DD2020" w:rsidP="00652B8E">
      <w:pPr>
        <w:ind w:firstLine="567"/>
        <w:jc w:val="both"/>
        <w:rPr>
          <w:sz w:val="28"/>
        </w:rPr>
      </w:pPr>
      <w:r w:rsidRPr="000C1E24">
        <w:rPr>
          <w:sz w:val="28"/>
        </w:rPr>
        <w:lastRenderedPageBreak/>
        <w:t>- разовое посещение в течение месяца к врачу-педиатру при осуществлении катамнестического наблюдения за детьми с перинатальной патологией при условии отсутствия необходимости в осмотрах врачами-специалистами.</w:t>
      </w:r>
    </w:p>
    <w:p w14:paraId="3A6D8909" w14:textId="77777777" w:rsidR="00DD2020" w:rsidRPr="000C1E24" w:rsidRDefault="00DD2020" w:rsidP="00DD2020">
      <w:pPr>
        <w:ind w:firstLine="720"/>
        <w:jc w:val="both"/>
        <w:rPr>
          <w:sz w:val="28"/>
          <w:szCs w:val="28"/>
        </w:rPr>
      </w:pPr>
    </w:p>
    <w:p w14:paraId="172EDEB6" w14:textId="77777777" w:rsidR="00DD2020" w:rsidRPr="000C1E24" w:rsidRDefault="00DD2020" w:rsidP="00DD2020">
      <w:pPr>
        <w:ind w:firstLine="720"/>
        <w:jc w:val="both"/>
        <w:rPr>
          <w:sz w:val="28"/>
          <w:szCs w:val="28"/>
        </w:rPr>
      </w:pPr>
      <w:r w:rsidRPr="000C1E24">
        <w:rPr>
          <w:sz w:val="28"/>
          <w:szCs w:val="28"/>
        </w:rPr>
        <w:t>Консультативным посещением считается направление от однопрофильного специалиста к однопрофильному специалисту в медицинское учреждение, оказывающее медицинскую помощь более высокого уровня. Направление должно содержать предварительный диагноз, цель направления и результаты обследований, необходимых для диагностики данного заболевания в объеме возможностей направившего медицинского учреждения.</w:t>
      </w:r>
    </w:p>
    <w:p w14:paraId="7C22A7AF" w14:textId="77777777" w:rsidR="00DD2020" w:rsidRPr="000C1E24" w:rsidRDefault="00DD2020" w:rsidP="00DD2020">
      <w:pPr>
        <w:ind w:firstLine="720"/>
        <w:jc w:val="both"/>
        <w:rPr>
          <w:sz w:val="28"/>
          <w:szCs w:val="28"/>
        </w:rPr>
      </w:pPr>
      <w:r w:rsidRPr="000C1E24">
        <w:rPr>
          <w:sz w:val="28"/>
          <w:szCs w:val="28"/>
        </w:rPr>
        <w:t>В случае отсутствия в муниципальном образовании врача соответствующей специальности, направление на консультацию может быть оформлено районным врачом-терапевтом, районным врачом-педиатром или врачом общей практики, заверенное руководителем учреждения или его заместителем.</w:t>
      </w:r>
    </w:p>
    <w:p w14:paraId="5887CDEC" w14:textId="77777777" w:rsidR="00DD2020" w:rsidRPr="000C1E24" w:rsidRDefault="00DD2020" w:rsidP="00DD2020">
      <w:pPr>
        <w:ind w:firstLine="720"/>
        <w:jc w:val="both"/>
        <w:rPr>
          <w:sz w:val="28"/>
          <w:szCs w:val="28"/>
        </w:rPr>
      </w:pPr>
      <w:r w:rsidRPr="000C1E24">
        <w:rPr>
          <w:sz w:val="28"/>
          <w:szCs w:val="28"/>
        </w:rPr>
        <w:t>Консультативные посещения проводятся в следующих медицинских организациях:</w:t>
      </w:r>
    </w:p>
    <w:p w14:paraId="6CF3BF8E" w14:textId="77777777" w:rsidR="00DD2020" w:rsidRPr="000C1E24" w:rsidRDefault="00DD2020" w:rsidP="00DD2020">
      <w:pPr>
        <w:ind w:firstLine="720"/>
        <w:jc w:val="both"/>
        <w:rPr>
          <w:sz w:val="28"/>
          <w:szCs w:val="28"/>
        </w:rPr>
      </w:pPr>
      <w:r w:rsidRPr="000C1E24">
        <w:rPr>
          <w:sz w:val="28"/>
          <w:szCs w:val="28"/>
        </w:rPr>
        <w:t xml:space="preserve">- ГБУЗ «Камчатская краевая больница им. А.С. </w:t>
      </w:r>
      <w:proofErr w:type="spellStart"/>
      <w:r w:rsidRPr="000C1E24">
        <w:rPr>
          <w:sz w:val="28"/>
          <w:szCs w:val="28"/>
        </w:rPr>
        <w:t>Лукашевского</w:t>
      </w:r>
      <w:proofErr w:type="spellEnd"/>
      <w:r w:rsidRPr="000C1E24">
        <w:rPr>
          <w:sz w:val="28"/>
          <w:szCs w:val="28"/>
        </w:rPr>
        <w:t>»;</w:t>
      </w:r>
    </w:p>
    <w:p w14:paraId="5E08AF35" w14:textId="77777777" w:rsidR="00DD2020" w:rsidRPr="000C1E24" w:rsidRDefault="00DD2020" w:rsidP="00DD2020">
      <w:pPr>
        <w:ind w:firstLine="720"/>
        <w:jc w:val="both"/>
        <w:rPr>
          <w:sz w:val="28"/>
          <w:szCs w:val="28"/>
        </w:rPr>
      </w:pPr>
      <w:r w:rsidRPr="000C1E24">
        <w:rPr>
          <w:sz w:val="28"/>
          <w:szCs w:val="28"/>
        </w:rPr>
        <w:t>- ГБУЗ «Камчатская краевая детская больница»;</w:t>
      </w:r>
    </w:p>
    <w:p w14:paraId="0E367194" w14:textId="77777777" w:rsidR="00DD2020" w:rsidRPr="000C1E24" w:rsidRDefault="00DD2020" w:rsidP="00DD2020">
      <w:pPr>
        <w:ind w:firstLine="720"/>
        <w:jc w:val="both"/>
        <w:rPr>
          <w:sz w:val="28"/>
          <w:szCs w:val="28"/>
        </w:rPr>
      </w:pPr>
      <w:r w:rsidRPr="000C1E24">
        <w:rPr>
          <w:sz w:val="28"/>
          <w:szCs w:val="28"/>
        </w:rPr>
        <w:t>- ГБУЗ «Камчатский краевой онкологический диспансер»;</w:t>
      </w:r>
    </w:p>
    <w:p w14:paraId="59AFEEC4" w14:textId="77777777" w:rsidR="00DD2020" w:rsidRPr="000C1E24" w:rsidRDefault="00DD2020" w:rsidP="00DD2020">
      <w:pPr>
        <w:ind w:firstLine="720"/>
        <w:jc w:val="both"/>
        <w:rPr>
          <w:sz w:val="28"/>
          <w:szCs w:val="28"/>
        </w:rPr>
      </w:pPr>
      <w:r w:rsidRPr="000C1E24">
        <w:rPr>
          <w:sz w:val="28"/>
          <w:szCs w:val="28"/>
        </w:rPr>
        <w:t>- ГБУЗ «Камчатский краевой кожно-венерологический диспансер»;</w:t>
      </w:r>
    </w:p>
    <w:p w14:paraId="4D67B14A" w14:textId="77777777" w:rsidR="00DD2020" w:rsidRPr="000C1E24" w:rsidRDefault="00DD2020" w:rsidP="00DD2020">
      <w:pPr>
        <w:ind w:firstLine="720"/>
        <w:jc w:val="both"/>
        <w:rPr>
          <w:sz w:val="28"/>
          <w:szCs w:val="28"/>
        </w:rPr>
      </w:pPr>
      <w:r w:rsidRPr="000C1E24">
        <w:rPr>
          <w:sz w:val="28"/>
          <w:szCs w:val="28"/>
        </w:rPr>
        <w:t>- ГБУЗ «Камчатский краевой кардиологический диспансер»;</w:t>
      </w:r>
    </w:p>
    <w:p w14:paraId="6931EBA6" w14:textId="77777777" w:rsidR="00B83BC7" w:rsidRPr="000C1E24" w:rsidRDefault="00DD2020" w:rsidP="00DD2020">
      <w:pPr>
        <w:autoSpaceDE w:val="0"/>
        <w:autoSpaceDN w:val="0"/>
        <w:adjustRightInd w:val="0"/>
        <w:ind w:firstLine="709"/>
        <w:jc w:val="both"/>
        <w:rPr>
          <w:sz w:val="28"/>
        </w:rPr>
      </w:pPr>
      <w:r w:rsidRPr="000C1E24">
        <w:rPr>
          <w:sz w:val="28"/>
        </w:rPr>
        <w:t>- ГБУЗ «Камчатский краевой родильный дом»</w:t>
      </w:r>
      <w:r w:rsidR="00B83BC7" w:rsidRPr="000C1E24">
        <w:rPr>
          <w:sz w:val="28"/>
        </w:rPr>
        <w:t>;</w:t>
      </w:r>
    </w:p>
    <w:p w14:paraId="1E0946CA" w14:textId="497742C8" w:rsidR="00DD2020" w:rsidRPr="000C1E24" w:rsidRDefault="00B83BC7" w:rsidP="00DD2020">
      <w:pPr>
        <w:autoSpaceDE w:val="0"/>
        <w:autoSpaceDN w:val="0"/>
        <w:adjustRightInd w:val="0"/>
        <w:ind w:firstLine="709"/>
        <w:jc w:val="both"/>
        <w:rPr>
          <w:sz w:val="28"/>
          <w:szCs w:val="28"/>
        </w:rPr>
      </w:pPr>
      <w:r w:rsidRPr="000C1E24">
        <w:rPr>
          <w:sz w:val="28"/>
        </w:rPr>
        <w:t>- ГБУЗ «Камчатский краевой центр по профилактике и борьбе со СПИД и инфекционными заболеваниями»</w:t>
      </w:r>
      <w:r w:rsidR="00DD2020" w:rsidRPr="000C1E24">
        <w:rPr>
          <w:sz w:val="28"/>
        </w:rPr>
        <w:t>.</w:t>
      </w:r>
    </w:p>
    <w:p w14:paraId="64ED843A" w14:textId="77777777" w:rsidR="00DD2020" w:rsidRPr="000C1E24" w:rsidRDefault="00DD2020" w:rsidP="00E078F4">
      <w:pPr>
        <w:autoSpaceDE w:val="0"/>
        <w:autoSpaceDN w:val="0"/>
        <w:adjustRightInd w:val="0"/>
        <w:ind w:firstLine="709"/>
        <w:jc w:val="both"/>
        <w:rPr>
          <w:sz w:val="28"/>
        </w:rPr>
      </w:pPr>
      <w:r w:rsidRPr="000C1E24">
        <w:rPr>
          <w:sz w:val="28"/>
        </w:rPr>
        <w:t>Консультативным посещением считается также дистанционная медицинская консультация ПАЦИЕНТА врачом-специалистом, проведенная в плановом режиме в телемедицинском центре (телемедицинская консультация)</w:t>
      </w:r>
      <w:r w:rsidR="00E078F4" w:rsidRPr="000C1E24">
        <w:rPr>
          <w:sz w:val="28"/>
        </w:rPr>
        <w:t>.</w:t>
      </w:r>
    </w:p>
    <w:p w14:paraId="06F6A4E7" w14:textId="77777777" w:rsidR="00DD2020" w:rsidRPr="000C1E24" w:rsidRDefault="00DD2020" w:rsidP="00DD2020">
      <w:pPr>
        <w:autoSpaceDE w:val="0"/>
        <w:autoSpaceDN w:val="0"/>
        <w:adjustRightInd w:val="0"/>
        <w:ind w:firstLine="709"/>
        <w:jc w:val="both"/>
        <w:rPr>
          <w:sz w:val="28"/>
        </w:rPr>
      </w:pPr>
      <w:r w:rsidRPr="000C1E24">
        <w:rPr>
          <w:sz w:val="28"/>
        </w:rPr>
        <w:t xml:space="preserve">Телемедицинская консультация пациента учитывается как 1 посещение в рамках оказания первичной специализированной медико-санитарной помощи медицинской организацией, организовавшей консультацию, с обязательным соблюдением требований, установленных </w:t>
      </w:r>
      <w:hyperlink w:anchor="учет_посещ" w:history="1">
        <w:r w:rsidRPr="000C1E24">
          <w:rPr>
            <w:rStyle w:val="af3"/>
            <w:sz w:val="28"/>
          </w:rPr>
          <w:t>пунктом 2.1.7</w:t>
        </w:r>
      </w:hyperlink>
      <w:r w:rsidRPr="000C1E24">
        <w:rPr>
          <w:sz w:val="28"/>
        </w:rPr>
        <w:t xml:space="preserve"> настоящего Соглашения, и подлежит оплате только при условии оформления в установленном порядке первичной медицинской документации, а также Протокола телемедицинской консультации консультирующим специалистом. В случае, если в ходе проведения телемедицинской консультации пациент направлен на дообследование, с указанием необходимости проведения повторной консультации, оплате подлежит только 1 посещение (окончательное) с применением телемедицинских технологий, в ходе которого пациенту даны рекомендации по поводу заболевания.</w:t>
      </w:r>
    </w:p>
    <w:p w14:paraId="3F20E0C0" w14:textId="77777777" w:rsidR="00DD2020" w:rsidRPr="000C1E24" w:rsidRDefault="00DD2020" w:rsidP="00DD2020">
      <w:pPr>
        <w:autoSpaceDE w:val="0"/>
        <w:autoSpaceDN w:val="0"/>
        <w:adjustRightInd w:val="0"/>
        <w:ind w:firstLine="709"/>
        <w:jc w:val="both"/>
        <w:rPr>
          <w:sz w:val="28"/>
        </w:rPr>
      </w:pPr>
      <w:r w:rsidRPr="000C1E24">
        <w:rPr>
          <w:sz w:val="28"/>
        </w:rPr>
        <w:t xml:space="preserve">Медицинская организация, оформившая направление на телемедицинскую консультацию пациента, не учитывает проведенную в телемедицинском пункте консультацию как посещение и не предъявляет её к оплате в страховые медицинские организации и в территориальный фонд обязательного медицинского страхования Камчатского края. </w:t>
      </w:r>
    </w:p>
    <w:p w14:paraId="6B5AED61" w14:textId="77777777" w:rsidR="00DD2020" w:rsidRPr="000C1E24" w:rsidRDefault="00DD2020" w:rsidP="00DD2020">
      <w:pPr>
        <w:ind w:firstLine="720"/>
        <w:jc w:val="both"/>
        <w:rPr>
          <w:sz w:val="28"/>
          <w:szCs w:val="28"/>
        </w:rPr>
      </w:pPr>
      <w:r w:rsidRPr="000C1E24">
        <w:rPr>
          <w:sz w:val="28"/>
        </w:rPr>
        <w:t xml:space="preserve">При проведении телемедицинской консультации пациента, предъявляемой к оплате как консультативное посещение, не допускается пересечение сроков </w:t>
      </w:r>
      <w:r w:rsidRPr="000C1E24">
        <w:rPr>
          <w:sz w:val="28"/>
          <w:szCs w:val="28"/>
        </w:rPr>
        <w:lastRenderedPageBreak/>
        <w:t>проведения телемедицинской консультации и сроков оказания медицинской помощи в условиях круглосуточного и дневного стационаров в медицинской организации, направившей на консультацию. Осмотры специалистов, необходимые для диагностики и лечения заболевания в условиях круглосуточного и дневного стационара в соответствии с утвержденными протоколами и стандартами уже включены в тариф законченного случая.</w:t>
      </w:r>
    </w:p>
    <w:p w14:paraId="1A5194F5" w14:textId="77777777" w:rsidR="00DD2020" w:rsidRPr="000C1E24" w:rsidRDefault="00DD2020" w:rsidP="00DD2020">
      <w:pPr>
        <w:ind w:firstLine="600"/>
        <w:jc w:val="both"/>
        <w:rPr>
          <w:sz w:val="28"/>
          <w:szCs w:val="28"/>
        </w:rPr>
      </w:pPr>
    </w:p>
    <w:p w14:paraId="46CC3213" w14:textId="4CEA4C20" w:rsidR="00DD2020" w:rsidRPr="000C1E24" w:rsidRDefault="00DD2020" w:rsidP="00DD2020">
      <w:pPr>
        <w:ind w:firstLine="600"/>
        <w:jc w:val="both"/>
        <w:rPr>
          <w:sz w:val="28"/>
          <w:szCs w:val="28"/>
        </w:rPr>
      </w:pPr>
      <w:bookmarkStart w:id="28" w:name="_Toc61865502"/>
      <w:bookmarkStart w:id="29" w:name="_Toc61865656"/>
      <w:r w:rsidRPr="000C1E24">
        <w:rPr>
          <w:rStyle w:val="10"/>
          <w:rFonts w:ascii="Times New Roman" w:hAnsi="Times New Roman"/>
          <w:b w:val="0"/>
          <w:sz w:val="28"/>
          <w:szCs w:val="28"/>
        </w:rPr>
        <w:t>2.1.</w:t>
      </w:r>
      <w:r w:rsidR="00CF7E95" w:rsidRPr="000C1E24">
        <w:rPr>
          <w:rStyle w:val="10"/>
          <w:rFonts w:ascii="Times New Roman" w:hAnsi="Times New Roman"/>
          <w:b w:val="0"/>
          <w:sz w:val="28"/>
          <w:szCs w:val="28"/>
        </w:rPr>
        <w:t>5</w:t>
      </w:r>
      <w:r w:rsidRPr="000C1E24">
        <w:rPr>
          <w:rStyle w:val="10"/>
          <w:rFonts w:ascii="Times New Roman" w:hAnsi="Times New Roman"/>
          <w:b w:val="0"/>
          <w:sz w:val="28"/>
          <w:szCs w:val="28"/>
        </w:rPr>
        <w:t>.</w:t>
      </w:r>
      <w:bookmarkEnd w:id="28"/>
      <w:bookmarkEnd w:id="29"/>
      <w:r w:rsidRPr="000C1E24">
        <w:rPr>
          <w:sz w:val="28"/>
          <w:szCs w:val="28"/>
        </w:rPr>
        <w:t xml:space="preserve"> При оказании медицинской помощи в амбулаторных условиях по поводу заболевания единицей объема является обращение.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(за исключением стоматологической помощи).</w:t>
      </w:r>
    </w:p>
    <w:p w14:paraId="22A9F026" w14:textId="77777777" w:rsidR="00DD2020" w:rsidRPr="000C1E24" w:rsidRDefault="00DD2020" w:rsidP="00DD2020">
      <w:pPr>
        <w:ind w:firstLine="709"/>
        <w:jc w:val="both"/>
        <w:rPr>
          <w:sz w:val="28"/>
          <w:szCs w:val="28"/>
        </w:rPr>
      </w:pPr>
      <w:r w:rsidRPr="000C1E24">
        <w:rPr>
          <w:sz w:val="28"/>
          <w:szCs w:val="28"/>
        </w:rPr>
        <w:t>Обращение по поводу заболевания включает в себя сумму всех посещений к соответствующему врачу (среднему медицинскому персоналу, ведущему самостоятельный прием) по поводу одного заболевания, в том числе:</w:t>
      </w:r>
    </w:p>
    <w:p w14:paraId="6C6EB533" w14:textId="77777777" w:rsidR="00DD2020" w:rsidRPr="000C1E24" w:rsidRDefault="00DD2020" w:rsidP="00DD2020">
      <w:pPr>
        <w:autoSpaceDE w:val="0"/>
        <w:autoSpaceDN w:val="0"/>
        <w:adjustRightInd w:val="0"/>
        <w:ind w:firstLine="709"/>
        <w:jc w:val="both"/>
        <w:rPr>
          <w:sz w:val="28"/>
          <w:szCs w:val="28"/>
        </w:rPr>
      </w:pPr>
      <w:r w:rsidRPr="000C1E24">
        <w:rPr>
          <w:sz w:val="28"/>
          <w:szCs w:val="28"/>
        </w:rPr>
        <w:t>- посещения, когда у обратившегося выявлено заболевание;</w:t>
      </w:r>
    </w:p>
    <w:p w14:paraId="6E2A45BC" w14:textId="77777777" w:rsidR="00DD2020" w:rsidRPr="000C1E24" w:rsidRDefault="00DD2020" w:rsidP="00DD2020">
      <w:pPr>
        <w:autoSpaceDE w:val="0"/>
        <w:autoSpaceDN w:val="0"/>
        <w:adjustRightInd w:val="0"/>
        <w:ind w:firstLine="709"/>
        <w:jc w:val="both"/>
        <w:rPr>
          <w:sz w:val="28"/>
          <w:szCs w:val="28"/>
        </w:rPr>
      </w:pPr>
      <w:r w:rsidRPr="000C1E24">
        <w:rPr>
          <w:sz w:val="28"/>
          <w:szCs w:val="28"/>
        </w:rPr>
        <w:t>- посещения для лечения;</w:t>
      </w:r>
    </w:p>
    <w:p w14:paraId="66C21FD3" w14:textId="77777777" w:rsidR="00DD2020" w:rsidRPr="000C1E24" w:rsidRDefault="00DD2020" w:rsidP="00DD2020">
      <w:pPr>
        <w:ind w:firstLine="709"/>
        <w:jc w:val="both"/>
        <w:rPr>
          <w:sz w:val="28"/>
          <w:szCs w:val="28"/>
        </w:rPr>
      </w:pPr>
      <w:r w:rsidRPr="000C1E24">
        <w:rPr>
          <w:sz w:val="28"/>
          <w:szCs w:val="28"/>
        </w:rPr>
        <w:t>- посещения больными для проведения врачебного осмотра в связи открытие</w:t>
      </w:r>
      <w:r w:rsidR="005B02E5" w:rsidRPr="000C1E24">
        <w:rPr>
          <w:sz w:val="28"/>
          <w:szCs w:val="28"/>
        </w:rPr>
        <w:t>м</w:t>
      </w:r>
      <w:r w:rsidRPr="000C1E24">
        <w:rPr>
          <w:sz w:val="28"/>
          <w:szCs w:val="28"/>
        </w:rPr>
        <w:t xml:space="preserve"> и закрытие</w:t>
      </w:r>
      <w:r w:rsidR="005B02E5" w:rsidRPr="000C1E24">
        <w:rPr>
          <w:sz w:val="28"/>
          <w:szCs w:val="28"/>
        </w:rPr>
        <w:t>м</w:t>
      </w:r>
      <w:r w:rsidRPr="000C1E24">
        <w:rPr>
          <w:sz w:val="28"/>
          <w:szCs w:val="28"/>
        </w:rPr>
        <w:t xml:space="preserve"> листка нетрудоспособности, получени</w:t>
      </w:r>
      <w:r w:rsidR="005B02E5" w:rsidRPr="000C1E24">
        <w:rPr>
          <w:sz w:val="28"/>
          <w:szCs w:val="28"/>
        </w:rPr>
        <w:t>ем</w:t>
      </w:r>
      <w:r w:rsidRPr="000C1E24">
        <w:rPr>
          <w:sz w:val="28"/>
          <w:szCs w:val="28"/>
        </w:rPr>
        <w:t xml:space="preserve"> справки о болезни ребенка, направление</w:t>
      </w:r>
      <w:r w:rsidR="005B02E5" w:rsidRPr="000C1E24">
        <w:rPr>
          <w:sz w:val="28"/>
          <w:szCs w:val="28"/>
        </w:rPr>
        <w:t>м</w:t>
      </w:r>
      <w:r w:rsidRPr="000C1E24">
        <w:rPr>
          <w:sz w:val="28"/>
          <w:szCs w:val="28"/>
        </w:rPr>
        <w:t xml:space="preserve"> на аборт по медицинским показаниям, по поводу патологии беременности, после абортов по медицинским показаниям;</w:t>
      </w:r>
    </w:p>
    <w:p w14:paraId="404BDC76" w14:textId="1F6DD70B" w:rsidR="00DD2020" w:rsidRPr="000C1E24" w:rsidRDefault="00DD2020" w:rsidP="00DD2020">
      <w:pPr>
        <w:ind w:firstLine="709"/>
        <w:jc w:val="both"/>
        <w:rPr>
          <w:sz w:val="28"/>
          <w:szCs w:val="28"/>
        </w:rPr>
      </w:pPr>
      <w:r w:rsidRPr="000C1E24">
        <w:rPr>
          <w:sz w:val="28"/>
          <w:szCs w:val="28"/>
        </w:rPr>
        <w:t xml:space="preserve">- консультативные посещения к специалистам в медицинские организации, определенные пунктом </w:t>
      </w:r>
      <w:hyperlink w:anchor="консультативные" w:history="1">
        <w:r w:rsidRPr="000C1E24">
          <w:rPr>
            <w:rStyle w:val="af3"/>
            <w:sz w:val="28"/>
            <w:szCs w:val="28"/>
          </w:rPr>
          <w:t>2.1.</w:t>
        </w:r>
      </w:hyperlink>
      <w:r w:rsidR="00CF7E95" w:rsidRPr="000C1E24">
        <w:rPr>
          <w:rStyle w:val="af3"/>
          <w:sz w:val="28"/>
          <w:szCs w:val="28"/>
        </w:rPr>
        <w:t>4</w:t>
      </w:r>
      <w:r w:rsidRPr="000C1E24">
        <w:rPr>
          <w:sz w:val="28"/>
          <w:szCs w:val="28"/>
        </w:rPr>
        <w:t>;</w:t>
      </w:r>
    </w:p>
    <w:p w14:paraId="3955698B" w14:textId="439D1CEA" w:rsidR="00DD2020" w:rsidRPr="000C1E24" w:rsidRDefault="00DD2020" w:rsidP="00DD2020">
      <w:pPr>
        <w:ind w:firstLine="709"/>
        <w:jc w:val="both"/>
        <w:rPr>
          <w:color w:val="0070C0"/>
          <w:sz w:val="28"/>
          <w:szCs w:val="28"/>
        </w:rPr>
      </w:pPr>
      <w:r w:rsidRPr="000C1E24">
        <w:rPr>
          <w:sz w:val="28"/>
          <w:szCs w:val="28"/>
        </w:rPr>
        <w:t xml:space="preserve">- посещения в связи с проведением диализа в порядке, определенном пунктом </w:t>
      </w:r>
      <w:hyperlink w:anchor="забол_с_диализом" w:history="1">
        <w:r w:rsidRPr="000C1E24">
          <w:rPr>
            <w:rStyle w:val="af3"/>
            <w:color w:val="548DD4" w:themeColor="text2" w:themeTint="99"/>
            <w:sz w:val="28"/>
            <w:szCs w:val="28"/>
          </w:rPr>
          <w:t>2.1.</w:t>
        </w:r>
        <w:r w:rsidR="00CF7E95" w:rsidRPr="000C1E24">
          <w:rPr>
            <w:rStyle w:val="af3"/>
            <w:color w:val="548DD4" w:themeColor="text2" w:themeTint="99"/>
            <w:sz w:val="28"/>
            <w:szCs w:val="28"/>
          </w:rPr>
          <w:t>9</w:t>
        </w:r>
        <w:r w:rsidRPr="000C1E24">
          <w:rPr>
            <w:rStyle w:val="af3"/>
            <w:color w:val="548DD4" w:themeColor="text2" w:themeTint="99"/>
            <w:sz w:val="28"/>
            <w:szCs w:val="28"/>
          </w:rPr>
          <w:t>;</w:t>
        </w:r>
      </w:hyperlink>
    </w:p>
    <w:p w14:paraId="1CBEC8B3" w14:textId="77777777" w:rsidR="00DD2020" w:rsidRPr="000C1E24" w:rsidRDefault="00DD2020" w:rsidP="00DD2020">
      <w:pPr>
        <w:tabs>
          <w:tab w:val="left" w:pos="0"/>
          <w:tab w:val="left" w:pos="720"/>
          <w:tab w:val="left" w:pos="993"/>
        </w:tabs>
        <w:jc w:val="both"/>
        <w:rPr>
          <w:sz w:val="28"/>
        </w:rPr>
      </w:pPr>
      <w:r w:rsidRPr="000C1E24">
        <w:rPr>
          <w:sz w:val="28"/>
        </w:rPr>
        <w:tab/>
        <w:t xml:space="preserve">- посещение в </w:t>
      </w:r>
      <w:proofErr w:type="spellStart"/>
      <w:r w:rsidRPr="000C1E24">
        <w:rPr>
          <w:sz w:val="28"/>
        </w:rPr>
        <w:t>приемно</w:t>
      </w:r>
      <w:proofErr w:type="spellEnd"/>
      <w:r w:rsidRPr="000C1E24">
        <w:rPr>
          <w:sz w:val="28"/>
        </w:rPr>
        <w:t xml:space="preserve"> смотровом фильтр-боксе детской поликлиники (отделения) к врачу-педиатру либо врачу-инфекционисту для осмотра, установления диагноза, решения вопроса о дальнейшем лечении, с последующими повторными посещениями к врачу-педиатру (врачу-педиатру участковому) по участковому принципу;</w:t>
      </w:r>
    </w:p>
    <w:p w14:paraId="5E262E47" w14:textId="77777777" w:rsidR="001C3F33" w:rsidRPr="000C1E24" w:rsidRDefault="00DD2020" w:rsidP="001C3F33">
      <w:pPr>
        <w:autoSpaceDE w:val="0"/>
        <w:autoSpaceDN w:val="0"/>
        <w:adjustRightInd w:val="0"/>
        <w:ind w:firstLine="540"/>
        <w:jc w:val="both"/>
        <w:rPr>
          <w:sz w:val="28"/>
          <w:szCs w:val="28"/>
        </w:rPr>
      </w:pPr>
      <w:r w:rsidRPr="000C1E24">
        <w:rPr>
          <w:sz w:val="28"/>
        </w:rPr>
        <w:tab/>
        <w:t xml:space="preserve">- все посещения в течение одного </w:t>
      </w:r>
      <w:proofErr w:type="gramStart"/>
      <w:r w:rsidRPr="000C1E24">
        <w:rPr>
          <w:sz w:val="28"/>
        </w:rPr>
        <w:t>месяца  к</w:t>
      </w:r>
      <w:proofErr w:type="gramEnd"/>
      <w:r w:rsidRPr="000C1E24">
        <w:rPr>
          <w:sz w:val="28"/>
        </w:rPr>
        <w:t xml:space="preserve"> врачу-педиатру и врачам-специалистам при осуществлении катамнестического наблюдения за детьми с перинатальной патологией (комплексная услуга)</w:t>
      </w:r>
      <w:r w:rsidR="001C3F33" w:rsidRPr="000C1E24">
        <w:rPr>
          <w:sz w:val="28"/>
        </w:rPr>
        <w:t xml:space="preserve">. Все посещения </w:t>
      </w:r>
      <w:r w:rsidR="001C3F33" w:rsidRPr="000C1E24">
        <w:rPr>
          <w:sz w:val="28"/>
          <w:szCs w:val="28"/>
        </w:rPr>
        <w:t>учитываются как один законченный случай (обращение по поводу заболевания) с отражением в составе одного законченного случая нескольких случаев оказания медицинской помощи по соответствующим профилям</w:t>
      </w:r>
      <w:r w:rsidR="00A26AC9" w:rsidRPr="000C1E24">
        <w:rPr>
          <w:sz w:val="28"/>
          <w:szCs w:val="28"/>
        </w:rPr>
        <w:t>;</w:t>
      </w:r>
    </w:p>
    <w:p w14:paraId="79CA3CEB" w14:textId="77777777" w:rsidR="000F042D" w:rsidRPr="000C1E24" w:rsidRDefault="000F042D" w:rsidP="000F042D">
      <w:pPr>
        <w:autoSpaceDE w:val="0"/>
        <w:autoSpaceDN w:val="0"/>
        <w:adjustRightInd w:val="0"/>
        <w:ind w:firstLine="540"/>
        <w:jc w:val="both"/>
        <w:rPr>
          <w:sz w:val="28"/>
          <w:szCs w:val="28"/>
        </w:rPr>
      </w:pPr>
      <w:r w:rsidRPr="000C1E24">
        <w:rPr>
          <w:sz w:val="28"/>
        </w:rPr>
        <w:tab/>
        <w:t xml:space="preserve">- </w:t>
      </w:r>
      <w:r w:rsidRPr="000C1E24">
        <w:rPr>
          <w:sz w:val="28"/>
          <w:szCs w:val="28"/>
        </w:rPr>
        <w:t xml:space="preserve">все посещения в рамках одного повода обращения в случае, когда врач при проведении осмотра только заподозрил заболевание, но диагноза не поставил и направил пациента к соответствующему специалисту другого профиля </w:t>
      </w:r>
      <w:r w:rsidR="001C3F33" w:rsidRPr="000C1E24">
        <w:rPr>
          <w:sz w:val="28"/>
          <w:szCs w:val="28"/>
        </w:rPr>
        <w:t>в пределах одной медицинской организации</w:t>
      </w:r>
      <w:r w:rsidRPr="000C1E24">
        <w:rPr>
          <w:sz w:val="28"/>
          <w:szCs w:val="28"/>
        </w:rPr>
        <w:t xml:space="preserve"> для установки диагноза. Посещение у врача, проводившего осмотр, и посещение у консультирующего специалиста учитываются как один законченный случай (обращение по поводу заболевания) с отражением в составе одного законченного случая нескольких случаев оказания медицинской помощи</w:t>
      </w:r>
      <w:r w:rsidR="001C3F33" w:rsidRPr="000C1E24">
        <w:rPr>
          <w:sz w:val="28"/>
          <w:szCs w:val="28"/>
        </w:rPr>
        <w:t xml:space="preserve"> по соответствующим профилям</w:t>
      </w:r>
      <w:r w:rsidR="00A26AC9" w:rsidRPr="000C1E24">
        <w:rPr>
          <w:sz w:val="28"/>
          <w:szCs w:val="28"/>
        </w:rPr>
        <w:t>;</w:t>
      </w:r>
    </w:p>
    <w:p w14:paraId="5E900F7C" w14:textId="77777777" w:rsidR="00AF3D26" w:rsidRPr="000C1E24" w:rsidRDefault="00AF3D26" w:rsidP="00AF3D26">
      <w:pPr>
        <w:autoSpaceDE w:val="0"/>
        <w:autoSpaceDN w:val="0"/>
        <w:adjustRightInd w:val="0"/>
        <w:ind w:firstLine="540"/>
        <w:jc w:val="both"/>
        <w:rPr>
          <w:sz w:val="28"/>
          <w:szCs w:val="28"/>
        </w:rPr>
      </w:pPr>
      <w:r w:rsidRPr="000C1E24">
        <w:rPr>
          <w:sz w:val="28"/>
        </w:rPr>
        <w:lastRenderedPageBreak/>
        <w:tab/>
        <w:t xml:space="preserve">- </w:t>
      </w:r>
      <w:r w:rsidRPr="000C1E24">
        <w:rPr>
          <w:sz w:val="28"/>
          <w:szCs w:val="28"/>
        </w:rPr>
        <w:t>все посещения в рамках одного повода обращения при оформлении направления на плановую госпитализацию</w:t>
      </w:r>
      <w:r w:rsidR="002F651E" w:rsidRPr="000C1E24">
        <w:rPr>
          <w:sz w:val="28"/>
          <w:szCs w:val="28"/>
        </w:rPr>
        <w:t xml:space="preserve">, направления на МСЭ, при оформлении санаторно-курортной карты, при оформлении </w:t>
      </w:r>
      <w:r w:rsidR="005B02E5" w:rsidRPr="000C1E24">
        <w:rPr>
          <w:sz w:val="28"/>
          <w:szCs w:val="28"/>
        </w:rPr>
        <w:t>медицинской карты ребенка, медицинской справки</w:t>
      </w:r>
      <w:r w:rsidR="002F651E" w:rsidRPr="000C1E24">
        <w:rPr>
          <w:sz w:val="28"/>
          <w:szCs w:val="28"/>
        </w:rPr>
        <w:t xml:space="preserve"> в </w:t>
      </w:r>
      <w:r w:rsidR="005B02E5" w:rsidRPr="000C1E24">
        <w:rPr>
          <w:sz w:val="28"/>
          <w:szCs w:val="28"/>
        </w:rPr>
        <w:t xml:space="preserve"> организации отдыха детей и их оздоровления</w:t>
      </w:r>
      <w:r w:rsidRPr="000C1E24">
        <w:rPr>
          <w:sz w:val="28"/>
          <w:szCs w:val="28"/>
        </w:rPr>
        <w:t xml:space="preserve">, включая посещения к </w:t>
      </w:r>
      <w:r w:rsidR="002F651E" w:rsidRPr="000C1E24">
        <w:rPr>
          <w:sz w:val="28"/>
          <w:szCs w:val="28"/>
        </w:rPr>
        <w:t>врачу-педиатру</w:t>
      </w:r>
      <w:r w:rsidR="005B02E5" w:rsidRPr="000C1E24">
        <w:rPr>
          <w:sz w:val="28"/>
          <w:szCs w:val="28"/>
        </w:rPr>
        <w:t xml:space="preserve"> участковому</w:t>
      </w:r>
      <w:r w:rsidR="002F651E" w:rsidRPr="000C1E24">
        <w:rPr>
          <w:sz w:val="28"/>
          <w:szCs w:val="28"/>
        </w:rPr>
        <w:t xml:space="preserve">, </w:t>
      </w:r>
      <w:r w:rsidRPr="000C1E24">
        <w:rPr>
          <w:sz w:val="28"/>
          <w:szCs w:val="28"/>
        </w:rPr>
        <w:t>врачу-терапевту</w:t>
      </w:r>
      <w:r w:rsidR="005B02E5" w:rsidRPr="000C1E24">
        <w:rPr>
          <w:sz w:val="28"/>
          <w:szCs w:val="28"/>
        </w:rPr>
        <w:t xml:space="preserve"> участковому</w:t>
      </w:r>
      <w:r w:rsidRPr="000C1E24">
        <w:rPr>
          <w:sz w:val="28"/>
          <w:szCs w:val="28"/>
        </w:rPr>
        <w:t xml:space="preserve">, а также посещения к врачам-специалистам, осмотры которых являются обязательными для оформления направления на плановую госпитализацию. </w:t>
      </w:r>
      <w:r w:rsidRPr="000C1E24">
        <w:rPr>
          <w:sz w:val="28"/>
        </w:rPr>
        <w:t xml:space="preserve">Все посещения </w:t>
      </w:r>
      <w:r w:rsidRPr="000C1E24">
        <w:rPr>
          <w:sz w:val="28"/>
          <w:szCs w:val="28"/>
        </w:rPr>
        <w:t>учитываются как один законченный случай (обращение по поводу заболевания) с отражением в составе одного законченного случая нескольких случаев оказания медицинской помощи по соответствующим профилям;</w:t>
      </w:r>
    </w:p>
    <w:p w14:paraId="57AEFBA9" w14:textId="77777777" w:rsidR="00DD2020" w:rsidRPr="000C1E24" w:rsidRDefault="00D21912" w:rsidP="00D21912">
      <w:pPr>
        <w:ind w:firstLine="600"/>
        <w:jc w:val="both"/>
        <w:rPr>
          <w:color w:val="000000" w:themeColor="text1"/>
          <w:sz w:val="28"/>
        </w:rPr>
      </w:pPr>
      <w:r w:rsidRPr="000C1E24">
        <w:rPr>
          <w:color w:val="000000" w:themeColor="text1"/>
          <w:sz w:val="28"/>
        </w:rPr>
        <w:t>- медицинскую реабилитацию пациентов в амбулаторных условиях (третий этап).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14:paraId="24DA77D1" w14:textId="77777777" w:rsidR="00FE2E0D" w:rsidRPr="000C1E24" w:rsidRDefault="00FE2E0D" w:rsidP="000958A1">
      <w:pPr>
        <w:ind w:firstLine="600"/>
        <w:jc w:val="both"/>
        <w:rPr>
          <w:sz w:val="28"/>
          <w:szCs w:val="28"/>
        </w:rPr>
      </w:pPr>
    </w:p>
    <w:p w14:paraId="6EF966A5" w14:textId="76B5F562" w:rsidR="000958A1" w:rsidRPr="000C1E24" w:rsidRDefault="000958A1" w:rsidP="000958A1">
      <w:pPr>
        <w:ind w:firstLine="600"/>
        <w:jc w:val="both"/>
        <w:rPr>
          <w:sz w:val="28"/>
          <w:szCs w:val="28"/>
        </w:rPr>
      </w:pPr>
      <w:bookmarkStart w:id="30" w:name="_Hlk61959259"/>
      <w:r w:rsidRPr="000C1E24">
        <w:rPr>
          <w:sz w:val="28"/>
          <w:szCs w:val="28"/>
        </w:rPr>
        <w:t>2.1.</w:t>
      </w:r>
      <w:r w:rsidR="00CF7E95" w:rsidRPr="000C1E24">
        <w:rPr>
          <w:sz w:val="28"/>
          <w:szCs w:val="28"/>
        </w:rPr>
        <w:t>5</w:t>
      </w:r>
      <w:r w:rsidR="00E8686B" w:rsidRPr="000C1E24">
        <w:rPr>
          <w:sz w:val="28"/>
          <w:szCs w:val="28"/>
        </w:rPr>
        <w:t>.</w:t>
      </w:r>
      <w:r w:rsidRPr="000C1E24">
        <w:rPr>
          <w:sz w:val="28"/>
          <w:szCs w:val="28"/>
        </w:rPr>
        <w:t>1.</w:t>
      </w:r>
      <w:bookmarkEnd w:id="30"/>
      <w:r w:rsidRPr="000C1E24">
        <w:rPr>
          <w:sz w:val="28"/>
          <w:szCs w:val="28"/>
        </w:rPr>
        <w:t xml:space="preserve"> При оказании медицинской помощи по поводу заболевания в амбулаторных условиях с обоснованным сроком лечения свыше 30 дней завершением повода обращения по заболеванию в целях оплаты медицинской помощи считать:</w:t>
      </w:r>
    </w:p>
    <w:p w14:paraId="70E3C97D" w14:textId="77777777" w:rsidR="000958A1" w:rsidRPr="000C1E24" w:rsidRDefault="000958A1" w:rsidP="000958A1">
      <w:pPr>
        <w:ind w:firstLine="600"/>
        <w:jc w:val="both"/>
        <w:rPr>
          <w:sz w:val="28"/>
          <w:szCs w:val="28"/>
        </w:rPr>
      </w:pPr>
      <w:r w:rsidRPr="000C1E24">
        <w:rPr>
          <w:sz w:val="28"/>
          <w:szCs w:val="28"/>
        </w:rPr>
        <w:tab/>
        <w:t>– пройденный курс лечения по одной специальности у одного специалиста;</w:t>
      </w:r>
    </w:p>
    <w:p w14:paraId="6DB5C2DC" w14:textId="77777777" w:rsidR="000958A1" w:rsidRPr="000C1E24" w:rsidRDefault="000958A1" w:rsidP="000958A1">
      <w:pPr>
        <w:ind w:firstLine="600"/>
        <w:jc w:val="both"/>
        <w:rPr>
          <w:sz w:val="28"/>
          <w:szCs w:val="28"/>
        </w:rPr>
      </w:pPr>
      <w:r w:rsidRPr="000C1E24">
        <w:rPr>
          <w:sz w:val="28"/>
          <w:szCs w:val="28"/>
        </w:rPr>
        <w:tab/>
        <w:t>– пройденный курс лекарственной терапии;</w:t>
      </w:r>
    </w:p>
    <w:p w14:paraId="710154E6" w14:textId="77777777" w:rsidR="000958A1" w:rsidRPr="000C1E24" w:rsidRDefault="000958A1" w:rsidP="000958A1">
      <w:pPr>
        <w:ind w:firstLine="600"/>
        <w:jc w:val="both"/>
        <w:rPr>
          <w:sz w:val="28"/>
          <w:szCs w:val="28"/>
        </w:rPr>
      </w:pPr>
      <w:r w:rsidRPr="000C1E24">
        <w:rPr>
          <w:sz w:val="28"/>
          <w:szCs w:val="28"/>
        </w:rPr>
        <w:tab/>
        <w:t>– лечение в течение месяца с кратностью посещений не менее 2.</w:t>
      </w:r>
    </w:p>
    <w:p w14:paraId="6C33620B" w14:textId="77777777" w:rsidR="00FE2E0D" w:rsidRPr="000C1E24" w:rsidRDefault="00DD2020" w:rsidP="00DD2020">
      <w:pPr>
        <w:ind w:firstLine="600"/>
        <w:jc w:val="both"/>
        <w:rPr>
          <w:sz w:val="28"/>
          <w:szCs w:val="28"/>
        </w:rPr>
      </w:pPr>
      <w:r w:rsidRPr="000C1E24">
        <w:rPr>
          <w:sz w:val="28"/>
          <w:szCs w:val="28"/>
        </w:rPr>
        <w:t xml:space="preserve"> </w:t>
      </w:r>
    </w:p>
    <w:p w14:paraId="5B22F9CF" w14:textId="1EEB537A" w:rsidR="00566BBE" w:rsidRPr="000C1E24" w:rsidRDefault="00DD2020" w:rsidP="00DD2020">
      <w:pPr>
        <w:ind w:firstLine="600"/>
        <w:jc w:val="both"/>
        <w:rPr>
          <w:sz w:val="28"/>
          <w:szCs w:val="28"/>
        </w:rPr>
      </w:pPr>
      <w:bookmarkStart w:id="31" w:name="_Toc61865503"/>
      <w:bookmarkStart w:id="32" w:name="_Toc61865657"/>
      <w:r w:rsidRPr="000C1E24">
        <w:rPr>
          <w:rStyle w:val="10"/>
          <w:rFonts w:ascii="Times New Roman" w:hAnsi="Times New Roman"/>
          <w:b w:val="0"/>
          <w:sz w:val="28"/>
          <w:szCs w:val="28"/>
        </w:rPr>
        <w:t>2.1.</w:t>
      </w:r>
      <w:r w:rsidR="00CF7E95" w:rsidRPr="000C1E24">
        <w:rPr>
          <w:rStyle w:val="10"/>
          <w:rFonts w:ascii="Times New Roman" w:hAnsi="Times New Roman"/>
          <w:b w:val="0"/>
          <w:sz w:val="28"/>
          <w:szCs w:val="28"/>
        </w:rPr>
        <w:t>6</w:t>
      </w:r>
      <w:r w:rsidRPr="000C1E24">
        <w:rPr>
          <w:rStyle w:val="10"/>
          <w:rFonts w:ascii="Times New Roman" w:hAnsi="Times New Roman"/>
          <w:b w:val="0"/>
          <w:sz w:val="28"/>
          <w:szCs w:val="28"/>
        </w:rPr>
        <w:t>.</w:t>
      </w:r>
      <w:bookmarkEnd w:id="31"/>
      <w:bookmarkEnd w:id="32"/>
      <w:r w:rsidRPr="000C1E24">
        <w:rPr>
          <w:sz w:val="28"/>
          <w:szCs w:val="28"/>
        </w:rPr>
        <w:t xml:space="preserve"> Для оплаты стоматологической медицинской помощи, оказываемой в амбулаторных условиях, единицами объема являются</w:t>
      </w:r>
      <w:r w:rsidR="00566BBE" w:rsidRPr="000C1E24">
        <w:rPr>
          <w:sz w:val="28"/>
          <w:szCs w:val="28"/>
        </w:rPr>
        <w:t>:</w:t>
      </w:r>
    </w:p>
    <w:p w14:paraId="67D65695" w14:textId="08672FAB" w:rsidR="002F651E" w:rsidRPr="000C1E24" w:rsidRDefault="00566BBE" w:rsidP="002E7D0E">
      <w:pPr>
        <w:ind w:firstLine="600"/>
        <w:jc w:val="both"/>
        <w:rPr>
          <w:sz w:val="28"/>
          <w:szCs w:val="28"/>
        </w:rPr>
      </w:pPr>
      <w:r w:rsidRPr="000C1E24">
        <w:rPr>
          <w:sz w:val="28"/>
          <w:szCs w:val="28"/>
        </w:rPr>
        <w:t>-</w:t>
      </w:r>
      <w:r w:rsidR="00DD2020" w:rsidRPr="000C1E24">
        <w:rPr>
          <w:sz w:val="28"/>
          <w:szCs w:val="28"/>
        </w:rPr>
        <w:t xml:space="preserve"> посещение с </w:t>
      </w:r>
      <w:r w:rsidRPr="000C1E24">
        <w:rPr>
          <w:sz w:val="28"/>
          <w:szCs w:val="28"/>
        </w:rPr>
        <w:t>иными</w:t>
      </w:r>
      <w:r w:rsidR="00DD2020" w:rsidRPr="000C1E24">
        <w:rPr>
          <w:sz w:val="28"/>
          <w:szCs w:val="28"/>
        </w:rPr>
        <w:t xml:space="preserve"> цел</w:t>
      </w:r>
      <w:r w:rsidRPr="000C1E24">
        <w:rPr>
          <w:sz w:val="28"/>
          <w:szCs w:val="28"/>
        </w:rPr>
        <w:t>ями при проведении профилактического осмотра</w:t>
      </w:r>
      <w:r w:rsidR="002E7D0E" w:rsidRPr="000C1E24">
        <w:rPr>
          <w:sz w:val="28"/>
          <w:szCs w:val="28"/>
        </w:rPr>
        <w:t>, не предусмотренного в составе комплексного посещения;</w:t>
      </w:r>
    </w:p>
    <w:p w14:paraId="24C490E9" w14:textId="77777777" w:rsidR="002F651E" w:rsidRPr="000C1E24" w:rsidRDefault="002F651E" w:rsidP="00DD2020">
      <w:pPr>
        <w:ind w:firstLine="600"/>
        <w:jc w:val="both"/>
        <w:rPr>
          <w:sz w:val="28"/>
          <w:szCs w:val="28"/>
        </w:rPr>
      </w:pPr>
      <w:r w:rsidRPr="000C1E24">
        <w:rPr>
          <w:sz w:val="28"/>
          <w:szCs w:val="28"/>
        </w:rPr>
        <w:t>-</w:t>
      </w:r>
      <w:r w:rsidR="00DD2020" w:rsidRPr="000C1E24">
        <w:rPr>
          <w:sz w:val="28"/>
          <w:szCs w:val="28"/>
        </w:rPr>
        <w:t xml:space="preserve"> посещение в связи с оказанием неотложной помощи</w:t>
      </w:r>
      <w:r w:rsidRPr="000C1E24">
        <w:rPr>
          <w:sz w:val="28"/>
          <w:szCs w:val="28"/>
        </w:rPr>
        <w:t>;</w:t>
      </w:r>
    </w:p>
    <w:p w14:paraId="799C67B8" w14:textId="77777777" w:rsidR="002E7D0E" w:rsidRPr="000C1E24" w:rsidRDefault="002F651E" w:rsidP="00DD2020">
      <w:pPr>
        <w:ind w:firstLine="600"/>
        <w:jc w:val="both"/>
        <w:rPr>
          <w:sz w:val="28"/>
          <w:szCs w:val="28"/>
        </w:rPr>
      </w:pPr>
      <w:r w:rsidRPr="000C1E24">
        <w:rPr>
          <w:sz w:val="28"/>
          <w:szCs w:val="28"/>
        </w:rPr>
        <w:t>-</w:t>
      </w:r>
      <w:r w:rsidR="00DD2020" w:rsidRPr="000C1E24">
        <w:rPr>
          <w:sz w:val="28"/>
          <w:szCs w:val="28"/>
        </w:rPr>
        <w:t xml:space="preserve"> обращение по поводу заболевания. </w:t>
      </w:r>
    </w:p>
    <w:p w14:paraId="23F7FB03" w14:textId="76FAF238" w:rsidR="00DD2020" w:rsidRPr="000C1E24" w:rsidRDefault="00DD2020" w:rsidP="00DD2020">
      <w:pPr>
        <w:ind w:firstLine="600"/>
        <w:jc w:val="both"/>
        <w:rPr>
          <w:sz w:val="28"/>
          <w:szCs w:val="28"/>
        </w:rPr>
      </w:pPr>
      <w:r w:rsidRPr="000C1E24">
        <w:rPr>
          <w:sz w:val="28"/>
          <w:szCs w:val="28"/>
        </w:rPr>
        <w:t>При этом, стоимость обращения по поводу заболевания корректируется с учетом фактически выполненн</w:t>
      </w:r>
      <w:r w:rsidR="00BD0AB6">
        <w:rPr>
          <w:sz w:val="28"/>
          <w:szCs w:val="28"/>
        </w:rPr>
        <w:t>ых</w:t>
      </w:r>
      <w:r w:rsidRPr="000C1E24">
        <w:rPr>
          <w:sz w:val="28"/>
          <w:szCs w:val="28"/>
        </w:rPr>
        <w:t xml:space="preserve"> </w:t>
      </w:r>
      <w:r w:rsidR="00BD0AB6">
        <w:rPr>
          <w:sz w:val="28"/>
          <w:szCs w:val="28"/>
        </w:rPr>
        <w:t>комплексных услуг</w:t>
      </w:r>
      <w:r w:rsidRPr="000C1E24">
        <w:rPr>
          <w:sz w:val="28"/>
          <w:szCs w:val="28"/>
        </w:rPr>
        <w:t>, входящ</w:t>
      </w:r>
      <w:r w:rsidR="00BD0AB6">
        <w:rPr>
          <w:sz w:val="28"/>
          <w:szCs w:val="28"/>
        </w:rPr>
        <w:t>их</w:t>
      </w:r>
      <w:r w:rsidRPr="000C1E24">
        <w:rPr>
          <w:sz w:val="28"/>
          <w:szCs w:val="28"/>
        </w:rPr>
        <w:t xml:space="preserve"> в обращение по поводу заболевания</w:t>
      </w:r>
      <w:r w:rsidR="009D7A00" w:rsidRPr="000C1E24">
        <w:rPr>
          <w:sz w:val="28"/>
          <w:szCs w:val="28"/>
        </w:rPr>
        <w:t>.</w:t>
      </w:r>
    </w:p>
    <w:p w14:paraId="7B6556B0" w14:textId="77777777" w:rsidR="00DD2020" w:rsidRPr="000C1E24" w:rsidRDefault="00DD2020" w:rsidP="00DD2020">
      <w:pPr>
        <w:pStyle w:val="31"/>
        <w:spacing w:after="0"/>
        <w:ind w:firstLine="720"/>
        <w:jc w:val="both"/>
        <w:rPr>
          <w:sz w:val="28"/>
          <w:szCs w:val="28"/>
        </w:rPr>
      </w:pPr>
      <w:r w:rsidRPr="000C1E24">
        <w:rPr>
          <w:sz w:val="28"/>
          <w:szCs w:val="28"/>
        </w:rPr>
        <w:t>При оказании стоматологической помощи по поводу заболевания в амбулаторных условиях необходимо соблюдать принцип максимальной санации полости рта и зубов (лечение 2-х, 3-х зубов) за одно посещение.</w:t>
      </w:r>
    </w:p>
    <w:p w14:paraId="79BB8B68" w14:textId="77777777" w:rsidR="00DD2020" w:rsidRPr="000C1E24" w:rsidRDefault="00DD2020" w:rsidP="00DD2020">
      <w:pPr>
        <w:pStyle w:val="31"/>
        <w:spacing w:after="0"/>
        <w:ind w:firstLine="720"/>
        <w:jc w:val="both"/>
        <w:rPr>
          <w:sz w:val="28"/>
          <w:szCs w:val="28"/>
        </w:rPr>
      </w:pPr>
      <w:r w:rsidRPr="000C1E24">
        <w:rPr>
          <w:sz w:val="28"/>
          <w:szCs w:val="28"/>
        </w:rPr>
        <w:t>В целях оплаты за счет средств обязательного медицинского страхования формируется обращение по поводу заболевания в стоматологии, которое включает в себя все посещения по поводу заболевания по одной медицинской специальности, включая посещения смотрового кабинета (при наличии), до момента пока повод обращения не завершен.</w:t>
      </w:r>
    </w:p>
    <w:p w14:paraId="2ADFFD28" w14:textId="77777777" w:rsidR="00DD2020" w:rsidRPr="000C1E24" w:rsidRDefault="00DD2020" w:rsidP="00DD2020">
      <w:pPr>
        <w:tabs>
          <w:tab w:val="left" w:pos="1276"/>
        </w:tabs>
        <w:ind w:firstLine="709"/>
        <w:rPr>
          <w:sz w:val="28"/>
          <w:szCs w:val="28"/>
        </w:rPr>
      </w:pPr>
      <w:r w:rsidRPr="000C1E24">
        <w:rPr>
          <w:sz w:val="28"/>
          <w:szCs w:val="28"/>
        </w:rPr>
        <w:t>Завершением повода обращения считать:</w:t>
      </w:r>
    </w:p>
    <w:p w14:paraId="6DFFC26B" w14:textId="77777777" w:rsidR="00DD2020" w:rsidRPr="000C1E24" w:rsidRDefault="00DD2020" w:rsidP="00DD2020">
      <w:pPr>
        <w:tabs>
          <w:tab w:val="left" w:pos="1276"/>
        </w:tabs>
        <w:ind w:firstLine="709"/>
        <w:rPr>
          <w:sz w:val="28"/>
          <w:szCs w:val="28"/>
        </w:rPr>
      </w:pPr>
      <w:r w:rsidRPr="000C1E24">
        <w:rPr>
          <w:sz w:val="28"/>
          <w:szCs w:val="28"/>
        </w:rPr>
        <w:t>- пройденный курс лечения по одной специальности у одного специалиста до состояния выздоровления (санации);</w:t>
      </w:r>
    </w:p>
    <w:p w14:paraId="07D26960" w14:textId="77777777" w:rsidR="00DD2020" w:rsidRPr="000C1E24" w:rsidRDefault="00DD2020" w:rsidP="00DD2020">
      <w:pPr>
        <w:tabs>
          <w:tab w:val="left" w:pos="1276"/>
        </w:tabs>
        <w:ind w:firstLine="709"/>
        <w:rPr>
          <w:sz w:val="28"/>
          <w:szCs w:val="28"/>
        </w:rPr>
      </w:pPr>
      <w:r w:rsidRPr="000C1E24">
        <w:rPr>
          <w:sz w:val="28"/>
          <w:szCs w:val="28"/>
        </w:rPr>
        <w:lastRenderedPageBreak/>
        <w:t>- неявка пациента;</w:t>
      </w:r>
    </w:p>
    <w:p w14:paraId="2E214DEF" w14:textId="77777777" w:rsidR="00DD2020" w:rsidRPr="000C1E24" w:rsidRDefault="00DD2020" w:rsidP="00DD2020">
      <w:pPr>
        <w:pStyle w:val="31"/>
        <w:spacing w:after="0"/>
        <w:ind w:firstLine="720"/>
        <w:jc w:val="both"/>
        <w:rPr>
          <w:sz w:val="28"/>
          <w:szCs w:val="28"/>
        </w:rPr>
      </w:pPr>
      <w:r w:rsidRPr="000C1E24">
        <w:rPr>
          <w:sz w:val="28"/>
          <w:szCs w:val="28"/>
        </w:rPr>
        <w:t>- отказ пациента от дальнейшего прохождения курса лечения.</w:t>
      </w:r>
    </w:p>
    <w:p w14:paraId="4EB79D4B" w14:textId="77777777" w:rsidR="00DD2020" w:rsidRPr="000C1E24" w:rsidRDefault="00DD2020" w:rsidP="00DD2020">
      <w:pPr>
        <w:pStyle w:val="31"/>
        <w:spacing w:after="0"/>
        <w:ind w:firstLine="720"/>
        <w:jc w:val="both"/>
        <w:rPr>
          <w:sz w:val="28"/>
          <w:szCs w:val="28"/>
        </w:rPr>
      </w:pPr>
      <w:r w:rsidRPr="000C1E24">
        <w:rPr>
          <w:sz w:val="28"/>
          <w:szCs w:val="28"/>
        </w:rPr>
        <w:t>В случае, если при оказании стоматологической помощи по заболеванию выполнено лечение у специалистов разных профилей, посещение смотрового кабинета и объем оказанной в нём медицинской помощи включается в стоимость обращения только по одной специальности с указанием соответствующих сведений о выполненных услугах.</w:t>
      </w:r>
    </w:p>
    <w:p w14:paraId="751A2D6B" w14:textId="77777777" w:rsidR="00DD2020" w:rsidRPr="000C1E24" w:rsidRDefault="00DD2020" w:rsidP="00DD2020">
      <w:pPr>
        <w:ind w:firstLine="600"/>
        <w:jc w:val="both"/>
        <w:rPr>
          <w:sz w:val="28"/>
          <w:szCs w:val="28"/>
        </w:rPr>
      </w:pPr>
    </w:p>
    <w:p w14:paraId="084D66A6" w14:textId="00ED2470" w:rsidR="00DD2020" w:rsidRPr="000C1E24" w:rsidRDefault="00DD2020" w:rsidP="00DD2020">
      <w:pPr>
        <w:ind w:firstLine="720"/>
        <w:jc w:val="both"/>
        <w:rPr>
          <w:sz w:val="28"/>
          <w:szCs w:val="28"/>
        </w:rPr>
      </w:pPr>
      <w:bookmarkStart w:id="33" w:name="_Toc61865504"/>
      <w:bookmarkStart w:id="34" w:name="_Toc61865658"/>
      <w:r w:rsidRPr="000C1E24">
        <w:rPr>
          <w:rStyle w:val="10"/>
          <w:rFonts w:ascii="Times New Roman" w:hAnsi="Times New Roman"/>
          <w:b w:val="0"/>
          <w:sz w:val="28"/>
          <w:szCs w:val="28"/>
        </w:rPr>
        <w:t>2.1.</w:t>
      </w:r>
      <w:r w:rsidR="00CF7E95" w:rsidRPr="000C1E24">
        <w:rPr>
          <w:rStyle w:val="10"/>
          <w:rFonts w:ascii="Times New Roman" w:hAnsi="Times New Roman"/>
          <w:b w:val="0"/>
          <w:sz w:val="28"/>
          <w:szCs w:val="28"/>
        </w:rPr>
        <w:t>7</w:t>
      </w:r>
      <w:r w:rsidRPr="000C1E24">
        <w:rPr>
          <w:rStyle w:val="10"/>
          <w:rFonts w:ascii="Times New Roman" w:hAnsi="Times New Roman"/>
          <w:b w:val="0"/>
          <w:sz w:val="28"/>
          <w:szCs w:val="28"/>
        </w:rPr>
        <w:t>.</w:t>
      </w:r>
      <w:bookmarkEnd w:id="33"/>
      <w:bookmarkEnd w:id="34"/>
      <w:r w:rsidRPr="000C1E24">
        <w:rPr>
          <w:sz w:val="28"/>
          <w:szCs w:val="28"/>
        </w:rPr>
        <w:t xml:space="preserve"> При оказании медицинской помощи в амбулаторных условиях независимо от цели посещения запись о врачебном осмотре пациента является обязательной. Врачебный осмотр должен быть зафиксирован в</w:t>
      </w:r>
      <w:r w:rsidR="005853B2" w:rsidRPr="000C1E24">
        <w:rPr>
          <w:sz w:val="28"/>
          <w:szCs w:val="28"/>
        </w:rPr>
        <w:t xml:space="preserve"> амбулаторной</w:t>
      </w:r>
      <w:r w:rsidRPr="000C1E24">
        <w:rPr>
          <w:sz w:val="28"/>
          <w:szCs w:val="28"/>
        </w:rPr>
        <w:t xml:space="preserve"> медицинской карте с описанием осмотра пациента и последующими рекомендациями: профилактика, диагностика или лечение заболевания. Отсутствие в медицинской карте записи, отражающей врачебный осмотр, консультацию пациента служит основанием для отказа в оплате медицинской помощи.</w:t>
      </w:r>
    </w:p>
    <w:p w14:paraId="1C679CB0" w14:textId="77777777" w:rsidR="00DD2020" w:rsidRPr="000C1E24" w:rsidRDefault="00DD2020" w:rsidP="00DD2020">
      <w:pPr>
        <w:ind w:firstLine="720"/>
        <w:jc w:val="both"/>
        <w:rPr>
          <w:sz w:val="28"/>
          <w:szCs w:val="28"/>
        </w:rPr>
      </w:pPr>
      <w:r w:rsidRPr="000C1E24">
        <w:rPr>
          <w:sz w:val="28"/>
          <w:szCs w:val="28"/>
        </w:rPr>
        <w:t xml:space="preserve">Посещения в течение дня больным врача </w:t>
      </w:r>
      <w:r w:rsidR="005853B2" w:rsidRPr="000C1E24">
        <w:rPr>
          <w:sz w:val="28"/>
          <w:szCs w:val="28"/>
        </w:rPr>
        <w:t>одной специальности</w:t>
      </w:r>
      <w:r w:rsidRPr="000C1E24">
        <w:rPr>
          <w:sz w:val="28"/>
          <w:szCs w:val="28"/>
        </w:rPr>
        <w:t xml:space="preserve"> учитываются и подлежат оплате как одно посещение. </w:t>
      </w:r>
    </w:p>
    <w:p w14:paraId="4DF2D01F" w14:textId="77777777" w:rsidR="00DD2020" w:rsidRPr="000C1E24" w:rsidRDefault="00DD2020" w:rsidP="00DD2020">
      <w:pPr>
        <w:ind w:firstLine="720"/>
        <w:jc w:val="both"/>
        <w:rPr>
          <w:sz w:val="28"/>
          <w:szCs w:val="28"/>
        </w:rPr>
      </w:pPr>
      <w:r w:rsidRPr="000C1E24">
        <w:rPr>
          <w:sz w:val="28"/>
          <w:szCs w:val="28"/>
        </w:rPr>
        <w:t xml:space="preserve">Не подлежат оплате и учету как посещения врачей: обследования в рентгеновских кабинетах, лабораториях и т.д.; консультации и экспертизы, проводимые врачебными комиссиями; осмотр заведующим отделением. </w:t>
      </w:r>
    </w:p>
    <w:p w14:paraId="77271A56" w14:textId="77777777" w:rsidR="00DD2020" w:rsidRPr="000C1E24" w:rsidRDefault="00DD2020" w:rsidP="00DD2020">
      <w:pPr>
        <w:ind w:firstLine="720"/>
        <w:jc w:val="both"/>
        <w:rPr>
          <w:sz w:val="28"/>
          <w:szCs w:val="28"/>
        </w:rPr>
      </w:pPr>
      <w:r w:rsidRPr="000C1E24">
        <w:rPr>
          <w:sz w:val="28"/>
          <w:szCs w:val="28"/>
        </w:rPr>
        <w:t>Осмотр пациента заведующим отделением и (или) заместителем главного врача по медицинской части учитывается как врачебное посещение только в тех случаях, когда он проводит самостоятельный врачебный прием с последующей его записью в медицинской карте амбулаторного больного (назначение лечения, записи динамического наблюдения, постановка диагноза и другие записи).</w:t>
      </w:r>
    </w:p>
    <w:p w14:paraId="322A56B8" w14:textId="6F021C0E" w:rsidR="00DD2020" w:rsidRPr="000C1E24" w:rsidRDefault="00DD2020" w:rsidP="00DD2020">
      <w:pPr>
        <w:ind w:firstLine="720"/>
        <w:jc w:val="both"/>
        <w:rPr>
          <w:sz w:val="28"/>
          <w:szCs w:val="28"/>
        </w:rPr>
      </w:pPr>
      <w:r w:rsidRPr="000C1E24">
        <w:rPr>
          <w:sz w:val="28"/>
          <w:szCs w:val="28"/>
        </w:rPr>
        <w:t>Посещения по поводу врачебных осмотров для выдачи справки (за исключением справки о болезни) в случае оформления справки в другой день в связи с ожиданием данных лабораторных исследований, назначенных пациенту в день посещения, учитываются и подлежат оплате как одно посещение.</w:t>
      </w:r>
    </w:p>
    <w:p w14:paraId="6D936EDF" w14:textId="0F664F31" w:rsidR="00686F12" w:rsidRPr="000C1E24" w:rsidRDefault="00686F12" w:rsidP="00686F12">
      <w:pPr>
        <w:ind w:firstLine="708"/>
        <w:jc w:val="both"/>
        <w:rPr>
          <w:sz w:val="28"/>
          <w:szCs w:val="28"/>
        </w:rPr>
      </w:pPr>
      <w:r w:rsidRPr="000C1E24">
        <w:rPr>
          <w:sz w:val="28"/>
          <w:szCs w:val="28"/>
        </w:rPr>
        <w:t xml:space="preserve">Посещение по поводу диспансерного наблюдения пациентов с хроническими неинфекционными заболеваниями и пациентов с высоким риском их развития включает в себя </w:t>
      </w:r>
      <w:r w:rsidR="00745952" w:rsidRPr="000C1E24">
        <w:rPr>
          <w:sz w:val="28"/>
          <w:szCs w:val="28"/>
        </w:rPr>
        <w:t>осмотр и консультацию</w:t>
      </w:r>
      <w:r w:rsidRPr="000C1E24">
        <w:rPr>
          <w:sz w:val="28"/>
          <w:szCs w:val="28"/>
        </w:rPr>
        <w:t xml:space="preserve"> врач</w:t>
      </w:r>
      <w:r w:rsidR="00745952" w:rsidRPr="000C1E24">
        <w:rPr>
          <w:sz w:val="28"/>
          <w:szCs w:val="28"/>
        </w:rPr>
        <w:t xml:space="preserve">а, а также </w:t>
      </w:r>
      <w:r w:rsidRPr="000C1E24">
        <w:rPr>
          <w:sz w:val="28"/>
          <w:szCs w:val="28"/>
        </w:rPr>
        <w:t>комплекс необходимых исследований</w:t>
      </w:r>
      <w:r w:rsidR="00AB090F" w:rsidRPr="000C1E24">
        <w:rPr>
          <w:sz w:val="28"/>
          <w:szCs w:val="28"/>
        </w:rPr>
        <w:t>. Дополнительно к стоимости посещения по поводу диспансерного наблюдения оплачиваются: проведение</w:t>
      </w:r>
      <w:r w:rsidR="00AB090F" w:rsidRPr="000C1E24">
        <w:rPr>
          <w:b/>
          <w:bCs/>
          <w:sz w:val="28"/>
          <w:szCs w:val="28"/>
        </w:rPr>
        <w:t xml:space="preserve"> </w:t>
      </w:r>
      <w:r w:rsidR="00AB090F" w:rsidRPr="000C1E24">
        <w:rPr>
          <w:sz w:val="28"/>
          <w:szCs w:val="28"/>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sidR="00AB090F" w:rsidRPr="000C1E24">
        <w:rPr>
          <w:sz w:val="28"/>
          <w:szCs w:val="28"/>
        </w:rPr>
        <w:t>биопсийного</w:t>
      </w:r>
      <w:proofErr w:type="spellEnd"/>
      <w:r w:rsidR="00AB090F" w:rsidRPr="000C1E24">
        <w:rPr>
          <w:sz w:val="28"/>
          <w:szCs w:val="28"/>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w:t>
      </w:r>
      <w:r w:rsidRPr="000C1E24">
        <w:rPr>
          <w:sz w:val="28"/>
          <w:szCs w:val="28"/>
        </w:rPr>
        <w:t>.</w:t>
      </w:r>
    </w:p>
    <w:p w14:paraId="3EFB2AFD" w14:textId="77777777" w:rsidR="00686F12" w:rsidRPr="000C1E24" w:rsidRDefault="00686F12" w:rsidP="00DD2020">
      <w:pPr>
        <w:ind w:firstLine="720"/>
        <w:jc w:val="both"/>
        <w:rPr>
          <w:sz w:val="28"/>
          <w:szCs w:val="28"/>
        </w:rPr>
      </w:pPr>
    </w:p>
    <w:p w14:paraId="399338F4" w14:textId="7E94B153" w:rsidR="00DD2020" w:rsidRPr="000C1E24" w:rsidRDefault="00DD2020" w:rsidP="00DD2020">
      <w:pPr>
        <w:ind w:firstLine="600"/>
        <w:jc w:val="both"/>
        <w:rPr>
          <w:sz w:val="28"/>
          <w:szCs w:val="28"/>
        </w:rPr>
      </w:pPr>
      <w:bookmarkStart w:id="35" w:name="_Toc61865505"/>
      <w:bookmarkStart w:id="36" w:name="_Toc61865659"/>
      <w:bookmarkStart w:id="37" w:name="учет_посещ"/>
      <w:r w:rsidRPr="000C1E24">
        <w:rPr>
          <w:rStyle w:val="10"/>
          <w:rFonts w:ascii="Times New Roman" w:hAnsi="Times New Roman"/>
          <w:b w:val="0"/>
          <w:sz w:val="28"/>
          <w:szCs w:val="28"/>
        </w:rPr>
        <w:t>2.1.</w:t>
      </w:r>
      <w:r w:rsidR="00CF7E95" w:rsidRPr="000C1E24">
        <w:rPr>
          <w:rStyle w:val="10"/>
          <w:rFonts w:ascii="Times New Roman" w:hAnsi="Times New Roman"/>
          <w:b w:val="0"/>
          <w:sz w:val="28"/>
          <w:szCs w:val="28"/>
        </w:rPr>
        <w:t>8</w:t>
      </w:r>
      <w:r w:rsidRPr="000C1E24">
        <w:rPr>
          <w:rStyle w:val="10"/>
          <w:rFonts w:ascii="Times New Roman" w:hAnsi="Times New Roman"/>
          <w:b w:val="0"/>
          <w:sz w:val="28"/>
          <w:szCs w:val="28"/>
        </w:rPr>
        <w:t>.</w:t>
      </w:r>
      <w:bookmarkEnd w:id="35"/>
      <w:bookmarkEnd w:id="36"/>
      <w:r w:rsidRPr="000C1E24">
        <w:rPr>
          <w:sz w:val="28"/>
          <w:szCs w:val="28"/>
        </w:rPr>
        <w:t xml:space="preserve"> </w:t>
      </w:r>
      <w:bookmarkEnd w:id="37"/>
      <w:r w:rsidRPr="000C1E24">
        <w:rPr>
          <w:sz w:val="28"/>
          <w:szCs w:val="28"/>
        </w:rPr>
        <w:t>Медицинские организации ведут раздельный учет посещений с профилактической целью</w:t>
      </w:r>
      <w:r w:rsidR="00A54B0C" w:rsidRPr="000C1E24">
        <w:rPr>
          <w:sz w:val="28"/>
          <w:szCs w:val="28"/>
        </w:rPr>
        <w:t xml:space="preserve"> (комплексное посещение)</w:t>
      </w:r>
      <w:r w:rsidRPr="000C1E24">
        <w:rPr>
          <w:sz w:val="28"/>
          <w:szCs w:val="28"/>
        </w:rPr>
        <w:t>, посещений с иными целями, в связи с оказанием неотложной медицинской помощи и обращений по поводу заболеваний.</w:t>
      </w:r>
    </w:p>
    <w:p w14:paraId="5FFCC301" w14:textId="77777777" w:rsidR="00DD2020" w:rsidRPr="000C1E24" w:rsidRDefault="00DD2020" w:rsidP="00DD2020">
      <w:pPr>
        <w:ind w:firstLine="600"/>
        <w:jc w:val="both"/>
        <w:rPr>
          <w:sz w:val="28"/>
          <w:szCs w:val="28"/>
        </w:rPr>
      </w:pPr>
    </w:p>
    <w:p w14:paraId="7ED1D972" w14:textId="720C71C9" w:rsidR="00DD2020" w:rsidRPr="000C1E24" w:rsidRDefault="00DD2020" w:rsidP="00F86FA1">
      <w:pPr>
        <w:autoSpaceDE w:val="0"/>
        <w:autoSpaceDN w:val="0"/>
        <w:adjustRightInd w:val="0"/>
        <w:ind w:firstLine="600"/>
        <w:jc w:val="both"/>
        <w:rPr>
          <w:sz w:val="28"/>
          <w:szCs w:val="28"/>
        </w:rPr>
      </w:pPr>
      <w:bookmarkStart w:id="38" w:name="_Toc61865506"/>
      <w:bookmarkStart w:id="39" w:name="_Toc61865660"/>
      <w:bookmarkStart w:id="40" w:name="забол_с_диализом"/>
      <w:r w:rsidRPr="000C1E24">
        <w:rPr>
          <w:rStyle w:val="10"/>
          <w:rFonts w:ascii="Times New Roman" w:hAnsi="Times New Roman"/>
          <w:b w:val="0"/>
          <w:sz w:val="28"/>
          <w:szCs w:val="28"/>
        </w:rPr>
        <w:t>2.1.</w:t>
      </w:r>
      <w:r w:rsidR="00CF7E95" w:rsidRPr="000C1E24">
        <w:rPr>
          <w:rStyle w:val="10"/>
          <w:rFonts w:ascii="Times New Roman" w:hAnsi="Times New Roman"/>
          <w:b w:val="0"/>
          <w:sz w:val="28"/>
          <w:szCs w:val="28"/>
        </w:rPr>
        <w:t>9</w:t>
      </w:r>
      <w:r w:rsidRPr="000C1E24">
        <w:rPr>
          <w:rStyle w:val="10"/>
          <w:rFonts w:ascii="Times New Roman" w:hAnsi="Times New Roman"/>
          <w:b w:val="0"/>
          <w:sz w:val="28"/>
          <w:szCs w:val="28"/>
        </w:rPr>
        <w:t>.</w:t>
      </w:r>
      <w:bookmarkEnd w:id="38"/>
      <w:bookmarkEnd w:id="39"/>
      <w:r w:rsidRPr="000C1E24">
        <w:rPr>
          <w:sz w:val="28"/>
          <w:szCs w:val="28"/>
        </w:rPr>
        <w:t xml:space="preserve"> </w:t>
      </w:r>
      <w:bookmarkEnd w:id="40"/>
      <w:r w:rsidRPr="000C1E24">
        <w:rPr>
          <w:sz w:val="28"/>
          <w:szCs w:val="28"/>
        </w:rPr>
        <w:t xml:space="preserve">При оказании медицинской помощи по заболеванию в амбулаторных условиях с применением методов диализа единицами объёма являются обращение и услуга диализа (сеанс гемодиализа, день обмена при проведении </w:t>
      </w:r>
      <w:proofErr w:type="spellStart"/>
      <w:r w:rsidRPr="000C1E24">
        <w:rPr>
          <w:sz w:val="28"/>
          <w:szCs w:val="28"/>
        </w:rPr>
        <w:t>перитонеального</w:t>
      </w:r>
      <w:proofErr w:type="spellEnd"/>
      <w:r w:rsidRPr="000C1E24">
        <w:rPr>
          <w:sz w:val="28"/>
          <w:szCs w:val="28"/>
        </w:rPr>
        <w:t xml:space="preserve"> диализа). Оплата производится в пределах согласованных объёмов исходя из стоимости услуг диализа и их фактического выполненного количества в течение одного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(кроме средств ОМС) с учетом норм, установленных приказом </w:t>
      </w:r>
      <w:r w:rsidR="00921971" w:rsidRPr="000C1E24">
        <w:rPr>
          <w:sz w:val="28"/>
          <w:szCs w:val="28"/>
        </w:rPr>
        <w:t>Минздрава России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r w:rsidRPr="000C1E24">
        <w:rPr>
          <w:sz w:val="28"/>
          <w:szCs w:val="28"/>
        </w:rPr>
        <w:t>», в части установления запрета на выписку рецептов на лекарственные препараты, которые в соответствии с инструкцией по медицинскому применению используются только в медицинских организациях.</w:t>
      </w:r>
    </w:p>
    <w:p w14:paraId="538FF3AF" w14:textId="77777777" w:rsidR="00DD2020" w:rsidRPr="000C1E24" w:rsidRDefault="00DD2020" w:rsidP="00DD2020">
      <w:pPr>
        <w:ind w:firstLine="600"/>
        <w:jc w:val="both"/>
        <w:rPr>
          <w:sz w:val="28"/>
          <w:szCs w:val="28"/>
        </w:rPr>
      </w:pPr>
      <w:r w:rsidRPr="000C1E24">
        <w:rPr>
          <w:sz w:val="28"/>
          <w:szCs w:val="28"/>
        </w:rPr>
        <w:t xml:space="preserve">Учитывая постоянный характер проводимого лечения, рекомендуется ведение одной амбулаторной карты диализного больного в течение календарного года (в том числе и в случае ведения электронной амбулаторной карты), несмотря на количество законченных случаев лечения по данной нозологии у конкретного пациента (с момента начала проведения диализа в текущем году до 31 декабря текущего года). При проведении экспертизы качества медицинской помощи необходимо оценивать обязательность проведения в полном объеме процедур диализа на основе порядков оказания медицинской помощи, утвержденных Минздравом России, клинических рекомендаций (протоколов лечения) по вопросам оказания медицинской помощи, разработанных и утвержденных медицинскими профессиональными некоммерческими организациями. </w:t>
      </w:r>
      <w:r w:rsidRPr="000C1E24">
        <w:rPr>
          <w:sz w:val="28"/>
        </w:rPr>
        <w:t>Отсутствие в медицинской карте соответствующей записи о проведенном диализе служит основанием для отказа в оплате медицинской помощи.</w:t>
      </w:r>
    </w:p>
    <w:p w14:paraId="5484516C" w14:textId="77777777" w:rsidR="00DD2020" w:rsidRPr="000C1E24" w:rsidRDefault="00DD2020" w:rsidP="00DD2020">
      <w:pPr>
        <w:ind w:firstLine="600"/>
        <w:jc w:val="both"/>
        <w:rPr>
          <w:sz w:val="28"/>
          <w:szCs w:val="28"/>
        </w:rPr>
      </w:pPr>
    </w:p>
    <w:p w14:paraId="733475B2" w14:textId="67A01248" w:rsidR="00DD2020" w:rsidRPr="000C1E24" w:rsidRDefault="00DD2020" w:rsidP="00DD2020">
      <w:pPr>
        <w:ind w:firstLine="600"/>
        <w:jc w:val="both"/>
        <w:rPr>
          <w:sz w:val="28"/>
          <w:szCs w:val="28"/>
        </w:rPr>
      </w:pPr>
      <w:bookmarkStart w:id="41" w:name="_Hlk61959347"/>
      <w:r w:rsidRPr="000C1E24">
        <w:rPr>
          <w:sz w:val="28"/>
          <w:szCs w:val="28"/>
        </w:rPr>
        <w:t>2.1.</w:t>
      </w:r>
      <w:r w:rsidR="00CF7E95" w:rsidRPr="000C1E24">
        <w:rPr>
          <w:sz w:val="28"/>
          <w:szCs w:val="28"/>
        </w:rPr>
        <w:t>10</w:t>
      </w:r>
      <w:r w:rsidRPr="000C1E24">
        <w:rPr>
          <w:sz w:val="28"/>
          <w:szCs w:val="28"/>
        </w:rPr>
        <w:t>.</w:t>
      </w:r>
      <w:bookmarkEnd w:id="41"/>
      <w:r w:rsidRPr="000C1E24">
        <w:rPr>
          <w:sz w:val="28"/>
          <w:szCs w:val="28"/>
        </w:rPr>
        <w:t xml:space="preserve"> Оплата медицинской помощи, оказываемой врачами отделений (кабинетов) организации медицинской помощи детям в образовательных учреждениях, осуществляется в общем порядке, установленном для оплаты медицинской помощи, оказанной в амбулаторных условиях.</w:t>
      </w:r>
    </w:p>
    <w:p w14:paraId="3E942939" w14:textId="77777777" w:rsidR="00DD2020" w:rsidRPr="000C1E24" w:rsidRDefault="00DD2020" w:rsidP="00DD2020">
      <w:pPr>
        <w:pStyle w:val="Default"/>
        <w:ind w:firstLine="708"/>
        <w:jc w:val="both"/>
        <w:rPr>
          <w:color w:val="auto"/>
          <w:sz w:val="28"/>
          <w:szCs w:val="28"/>
        </w:rPr>
      </w:pPr>
      <w:r w:rsidRPr="000C1E24">
        <w:rPr>
          <w:color w:val="auto"/>
          <w:sz w:val="28"/>
          <w:szCs w:val="28"/>
        </w:rPr>
        <w:t>Сведения обо всех случаях оказания медицинской помощи в образовательном учреждении, должны быть подтверждены записями в медицинской документации по форме №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w:t>
      </w:r>
    </w:p>
    <w:p w14:paraId="54FE376A" w14:textId="77777777" w:rsidR="00DD2020" w:rsidRPr="000C1E24" w:rsidRDefault="00DD2020" w:rsidP="00DD2020">
      <w:pPr>
        <w:ind w:firstLine="720"/>
        <w:jc w:val="both"/>
        <w:rPr>
          <w:sz w:val="28"/>
        </w:rPr>
      </w:pPr>
      <w:r w:rsidRPr="000C1E24">
        <w:rPr>
          <w:sz w:val="28"/>
        </w:rPr>
        <w:t>Отсутствие в медицинской карте записи, отражающей врачебный осмотр, консультацию пациента, выполненную услугу служит основанием для отказа в оплате медицинской помощи.</w:t>
      </w:r>
    </w:p>
    <w:p w14:paraId="37A0B0D4" w14:textId="4CD77379" w:rsidR="00DD2020" w:rsidRPr="000C1E24" w:rsidRDefault="00DD2020" w:rsidP="00DD2020">
      <w:pPr>
        <w:ind w:firstLine="720"/>
        <w:jc w:val="both"/>
        <w:rPr>
          <w:sz w:val="28"/>
          <w:szCs w:val="28"/>
        </w:rPr>
      </w:pPr>
      <w:r w:rsidRPr="000C1E24">
        <w:rPr>
          <w:sz w:val="28"/>
          <w:szCs w:val="28"/>
        </w:rPr>
        <w:t>В целях формирования реестров счетов на оплату оказанной в образовательных учреждениях медицинской помощи вместо Талона</w:t>
      </w:r>
      <w:r w:rsidR="00FD7BCF" w:rsidRPr="000C1E24">
        <w:rPr>
          <w:sz w:val="28"/>
          <w:szCs w:val="28"/>
        </w:rPr>
        <w:t xml:space="preserve"> пациента</w:t>
      </w:r>
      <w:r w:rsidRPr="000C1E24">
        <w:rPr>
          <w:sz w:val="28"/>
          <w:szCs w:val="28"/>
        </w:rPr>
        <w:t xml:space="preserve"> </w:t>
      </w:r>
      <w:r w:rsidRPr="000C1E24">
        <w:rPr>
          <w:sz w:val="28"/>
          <w:szCs w:val="28"/>
        </w:rPr>
        <w:lastRenderedPageBreak/>
        <w:t>заполняется журнал учета оказанной медицинской помощи детям в образовательных учреждениях.</w:t>
      </w:r>
    </w:p>
    <w:p w14:paraId="2AAC8E42" w14:textId="77777777" w:rsidR="00DD2020" w:rsidRPr="000C1E24" w:rsidRDefault="00DD2020" w:rsidP="00DD2020">
      <w:pPr>
        <w:ind w:firstLine="720"/>
        <w:jc w:val="both"/>
        <w:rPr>
          <w:sz w:val="28"/>
          <w:szCs w:val="28"/>
        </w:rPr>
      </w:pPr>
    </w:p>
    <w:p w14:paraId="22485A76" w14:textId="77777777" w:rsidR="00DE72A7" w:rsidRPr="000C1E24" w:rsidRDefault="00DE72A7" w:rsidP="00DD2020">
      <w:pPr>
        <w:ind w:firstLine="720"/>
        <w:jc w:val="both"/>
        <w:rPr>
          <w:sz w:val="28"/>
          <w:szCs w:val="28"/>
        </w:rPr>
      </w:pPr>
    </w:p>
    <w:p w14:paraId="38DA3A44" w14:textId="37FF8E58" w:rsidR="00DD2020" w:rsidRPr="000C1E24" w:rsidRDefault="00DD2020" w:rsidP="00DD2020">
      <w:pPr>
        <w:pStyle w:val="1"/>
        <w:ind w:firstLine="708"/>
        <w:jc w:val="both"/>
        <w:rPr>
          <w:rFonts w:ascii="Times New Roman" w:hAnsi="Times New Roman"/>
          <w:b w:val="0"/>
          <w:bCs w:val="0"/>
          <w:sz w:val="28"/>
          <w:szCs w:val="28"/>
        </w:rPr>
      </w:pPr>
      <w:bookmarkStart w:id="42" w:name="_Toc61865507"/>
      <w:bookmarkStart w:id="43" w:name="_Toc61865661"/>
      <w:r w:rsidRPr="000C1E24">
        <w:rPr>
          <w:rFonts w:ascii="Times New Roman" w:hAnsi="Times New Roman"/>
          <w:sz w:val="28"/>
          <w:szCs w:val="28"/>
        </w:rPr>
        <w:t>2.2.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и в условиях дневного стационара</w:t>
      </w:r>
      <w:r w:rsidRPr="000C1E24">
        <w:rPr>
          <w:rFonts w:ascii="Times New Roman" w:hAnsi="Times New Roman"/>
          <w:b w:val="0"/>
          <w:bCs w:val="0"/>
          <w:sz w:val="28"/>
          <w:szCs w:val="28"/>
        </w:rPr>
        <w:t>:</w:t>
      </w:r>
      <w:bookmarkEnd w:id="42"/>
      <w:bookmarkEnd w:id="43"/>
    </w:p>
    <w:p w14:paraId="26FA16B3" w14:textId="4E528E57" w:rsidR="00DD2020" w:rsidRPr="000C1E24" w:rsidRDefault="00DD2020" w:rsidP="005C6C95">
      <w:pPr>
        <w:ind w:firstLine="720"/>
        <w:jc w:val="both"/>
        <w:rPr>
          <w:b/>
          <w:bCs/>
          <w:sz w:val="28"/>
        </w:rPr>
      </w:pPr>
      <w:r w:rsidRPr="000C1E24">
        <w:rPr>
          <w:b/>
          <w:bCs/>
          <w:sz w:val="28"/>
        </w:rPr>
        <w:t xml:space="preserve">- </w:t>
      </w:r>
      <w:r w:rsidRPr="005C6C95">
        <w:rPr>
          <w:b/>
          <w:bCs/>
          <w:strike/>
          <w:sz w:val="28"/>
        </w:rPr>
        <w:t>за законченный случай лечения заболевания, включенного в соответствующую клинико-статистическую группу заболеваний (КСГ)</w:t>
      </w:r>
      <w:r w:rsidR="005C6C95">
        <w:rPr>
          <w:b/>
          <w:bCs/>
          <w:sz w:val="28"/>
        </w:rPr>
        <w:t xml:space="preserve"> </w:t>
      </w:r>
      <w:r w:rsidR="005C6C95" w:rsidRPr="005C6C95">
        <w:rPr>
          <w:b/>
          <w:bCs/>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005C6C95">
        <w:rPr>
          <w:rStyle w:val="af"/>
          <w:b/>
          <w:bCs/>
          <w:sz w:val="28"/>
          <w:szCs w:val="28"/>
        </w:rPr>
        <w:footnoteReference w:id="2"/>
      </w:r>
      <w:r w:rsidRPr="000C1E24">
        <w:rPr>
          <w:b/>
          <w:bCs/>
          <w:sz w:val="28"/>
        </w:rPr>
        <w:t>;</w:t>
      </w:r>
    </w:p>
    <w:p w14:paraId="55B6815A" w14:textId="6794F097" w:rsidR="00C03338" w:rsidRPr="000C1E24" w:rsidRDefault="00C03338" w:rsidP="00DD2020">
      <w:pPr>
        <w:ind w:firstLine="720"/>
        <w:jc w:val="both"/>
        <w:rPr>
          <w:b/>
          <w:bCs/>
          <w:sz w:val="28"/>
        </w:rPr>
      </w:pPr>
      <w:r w:rsidRPr="000C1E24">
        <w:rPr>
          <w:b/>
          <w:bCs/>
          <w:sz w:val="28"/>
        </w:rPr>
        <w:t>- за медицинскую услугу при оплате услуг диализа;</w:t>
      </w:r>
    </w:p>
    <w:p w14:paraId="6AAE82B7" w14:textId="41DE7727" w:rsidR="00C03338" w:rsidRPr="000C1E24" w:rsidRDefault="00DD2020" w:rsidP="00DD2020">
      <w:pPr>
        <w:ind w:firstLine="720"/>
        <w:jc w:val="both"/>
        <w:rPr>
          <w:b/>
          <w:bCs/>
          <w:sz w:val="28"/>
        </w:rPr>
      </w:pPr>
      <w:r w:rsidRPr="000C1E24">
        <w:rPr>
          <w:b/>
          <w:bCs/>
          <w:sz w:val="28"/>
        </w:rPr>
        <w:t>- за прерванный случай оказания медицинской помощи</w:t>
      </w:r>
      <w:r w:rsidR="00C03338" w:rsidRPr="000C1E24">
        <w:rPr>
          <w:b/>
          <w:bCs/>
          <w:sz w:val="28"/>
        </w:rPr>
        <w:t xml:space="preserve"> при заболевании, состоянии, включенном в КСГ</w:t>
      </w:r>
      <w:r w:rsidR="00E8686B" w:rsidRPr="000C1E24">
        <w:rPr>
          <w:b/>
          <w:bCs/>
          <w:sz w:val="28"/>
        </w:rPr>
        <w:t>;</w:t>
      </w:r>
    </w:p>
    <w:p w14:paraId="0E8DDAE1" w14:textId="1288A20A" w:rsidR="00E8686B" w:rsidRPr="005C6C95" w:rsidRDefault="00E8686B" w:rsidP="00DD2020">
      <w:pPr>
        <w:ind w:firstLine="720"/>
        <w:jc w:val="both"/>
        <w:rPr>
          <w:b/>
          <w:bCs/>
          <w:strike/>
          <w:sz w:val="28"/>
        </w:rPr>
      </w:pPr>
      <w:r w:rsidRPr="005C6C95">
        <w:rPr>
          <w:b/>
          <w:bCs/>
          <w:strike/>
          <w:sz w:val="28"/>
        </w:rPr>
        <w:t xml:space="preserve">- за законченный случай </w:t>
      </w:r>
      <w:r w:rsidRPr="005C6C95">
        <w:rPr>
          <w:strike/>
          <w:sz w:val="28"/>
        </w:rPr>
        <w:t>при условии применения видов и методов медицинской помощи по перечню видов высокотехнологичной медицинской помощи, включенных в базовую программу обязательного медицинского страхования.</w:t>
      </w:r>
      <w:r w:rsidR="005C6C95">
        <w:rPr>
          <w:rStyle w:val="af"/>
          <w:strike/>
          <w:sz w:val="28"/>
        </w:rPr>
        <w:footnoteReference w:id="3"/>
      </w:r>
    </w:p>
    <w:p w14:paraId="63459C41" w14:textId="53410536" w:rsidR="00DD2020" w:rsidRPr="000C1E24" w:rsidRDefault="00C03338" w:rsidP="00DD2020">
      <w:pPr>
        <w:ind w:firstLine="720"/>
        <w:jc w:val="both"/>
        <w:rPr>
          <w:sz w:val="28"/>
          <w:szCs w:val="28"/>
        </w:rPr>
      </w:pPr>
      <w:r w:rsidRPr="000C1E24">
        <w:rPr>
          <w:sz w:val="28"/>
        </w:rPr>
        <w:t xml:space="preserve">Способ оплаты медицинской помощи за прерванный случай её оказания применяется </w:t>
      </w:r>
      <w:r w:rsidR="00DD2020" w:rsidRPr="000C1E24">
        <w:rPr>
          <w:sz w:val="28"/>
        </w:rPr>
        <w:t>при переводе пациента в другую медицинскую организацию, преждевременной выписке пациента из медицинской организации</w:t>
      </w:r>
      <w:r w:rsidR="00DD2020" w:rsidRPr="000C1E24">
        <w:rPr>
          <w:color w:val="002060"/>
          <w:sz w:val="28"/>
        </w:rPr>
        <w:t>,</w:t>
      </w:r>
      <w:r w:rsidR="00DD2020" w:rsidRPr="000C1E24">
        <w:rPr>
          <w:sz w:val="28"/>
        </w:rPr>
        <w:t xml:space="preserve"> при его письменном отказе от дальнейшего лечения, летальном исходе, а также при проведении диагностических исследований, оказании услуг диализа</w:t>
      </w:r>
      <w:r w:rsidR="00DD2020" w:rsidRPr="000C1E24">
        <w:rPr>
          <w:sz w:val="28"/>
          <w:szCs w:val="28"/>
        </w:rPr>
        <w:t xml:space="preserve">. </w:t>
      </w:r>
    </w:p>
    <w:p w14:paraId="0088518B" w14:textId="77777777" w:rsidR="00446C04" w:rsidRPr="000C1E24" w:rsidRDefault="00DD2020" w:rsidP="00DD2020">
      <w:pPr>
        <w:ind w:firstLine="720"/>
        <w:jc w:val="both"/>
        <w:rPr>
          <w:sz w:val="28"/>
          <w:szCs w:val="28"/>
        </w:rPr>
      </w:pPr>
      <w:r w:rsidRPr="000C1E24">
        <w:rPr>
          <w:sz w:val="28"/>
          <w:szCs w:val="28"/>
        </w:rPr>
        <w:t>Оплата за счет средств ОМС медицинской помощи, оказанной в стационарных условиях и в условиях дневного стационара, по КСГ осуществляется во всех страховых случаях, за исключением</w:t>
      </w:r>
      <w:r w:rsidR="00446C04" w:rsidRPr="000C1E24">
        <w:rPr>
          <w:sz w:val="28"/>
          <w:szCs w:val="28"/>
        </w:rPr>
        <w:t>:</w:t>
      </w:r>
    </w:p>
    <w:p w14:paraId="08ACF281" w14:textId="77777777" w:rsidR="00446C04" w:rsidRPr="000C1E24" w:rsidRDefault="00446C04" w:rsidP="00DD2020">
      <w:pPr>
        <w:ind w:firstLine="720"/>
        <w:jc w:val="both"/>
        <w:rPr>
          <w:sz w:val="28"/>
          <w:szCs w:val="28"/>
        </w:rPr>
      </w:pPr>
      <w:r w:rsidRPr="000C1E24">
        <w:rPr>
          <w:sz w:val="28"/>
          <w:szCs w:val="28"/>
        </w:rPr>
        <w:t>–</w:t>
      </w:r>
      <w:r w:rsidR="00DD2020" w:rsidRPr="000C1E24">
        <w:rPr>
          <w:sz w:val="28"/>
          <w:szCs w:val="28"/>
        </w:rPr>
        <w:t xml:space="preserve">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ОМС, на которые установлены нормативы финансовых затрат на единицу пр</w:t>
      </w:r>
      <w:r w:rsidRPr="000C1E24">
        <w:rPr>
          <w:sz w:val="28"/>
          <w:szCs w:val="28"/>
        </w:rPr>
        <w:t>едоставления медицинской помощи;</w:t>
      </w:r>
    </w:p>
    <w:p w14:paraId="6DDFEA65" w14:textId="77777777" w:rsidR="00DD2020" w:rsidRPr="000C1E24" w:rsidRDefault="00446C04" w:rsidP="00DD2020">
      <w:pPr>
        <w:ind w:firstLine="720"/>
        <w:jc w:val="both"/>
        <w:rPr>
          <w:sz w:val="28"/>
          <w:szCs w:val="28"/>
        </w:rPr>
      </w:pPr>
      <w:r w:rsidRPr="000C1E24">
        <w:rPr>
          <w:sz w:val="28"/>
          <w:szCs w:val="28"/>
        </w:rPr>
        <w:t>–</w:t>
      </w:r>
      <w:r w:rsidR="00DD2020" w:rsidRPr="000C1E24">
        <w:rPr>
          <w:sz w:val="28"/>
          <w:szCs w:val="28"/>
        </w:rPr>
        <w:t xml:space="preserve"> </w:t>
      </w:r>
      <w:r w:rsidR="00BC6F50" w:rsidRPr="000C1E24">
        <w:rPr>
          <w:sz w:val="28"/>
          <w:szCs w:val="28"/>
        </w:rPr>
        <w:t xml:space="preserve">услуг диализа, </w:t>
      </w:r>
      <w:r w:rsidRPr="000C1E24">
        <w:rPr>
          <w:sz w:val="28"/>
          <w:szCs w:val="28"/>
        </w:rPr>
        <w:t xml:space="preserve">оплата которых предусмотрена в форме составного компонента оплаты, </w:t>
      </w:r>
      <w:r w:rsidR="00AB6C8C" w:rsidRPr="000C1E24">
        <w:rPr>
          <w:sz w:val="28"/>
          <w:szCs w:val="28"/>
        </w:rPr>
        <w:t>применяем</w:t>
      </w:r>
      <w:r w:rsidRPr="000C1E24">
        <w:rPr>
          <w:sz w:val="28"/>
          <w:szCs w:val="28"/>
        </w:rPr>
        <w:t>ого</w:t>
      </w:r>
      <w:r w:rsidR="00AB6C8C" w:rsidRPr="000C1E24">
        <w:rPr>
          <w:sz w:val="28"/>
          <w:szCs w:val="28"/>
        </w:rPr>
        <w:t xml:space="preserve"> дополнительно к оплате по КСГ в рамках одного случая госпитализации</w:t>
      </w:r>
      <w:r w:rsidR="00DD2020" w:rsidRPr="000C1E24">
        <w:rPr>
          <w:sz w:val="28"/>
          <w:szCs w:val="28"/>
        </w:rPr>
        <w:t>.</w:t>
      </w:r>
    </w:p>
    <w:p w14:paraId="0436A7F6" w14:textId="77777777" w:rsidR="00DD2020" w:rsidRPr="000C1E24" w:rsidRDefault="00DD2020" w:rsidP="00DD2020">
      <w:pPr>
        <w:ind w:firstLine="720"/>
        <w:jc w:val="both"/>
        <w:rPr>
          <w:sz w:val="28"/>
          <w:szCs w:val="28"/>
        </w:rPr>
      </w:pPr>
    </w:p>
    <w:p w14:paraId="3FD647AF" w14:textId="77777777" w:rsidR="00DD2020" w:rsidRPr="000C1E24" w:rsidRDefault="00DD2020" w:rsidP="00DD2020">
      <w:pPr>
        <w:ind w:firstLine="720"/>
        <w:jc w:val="both"/>
        <w:rPr>
          <w:sz w:val="28"/>
        </w:rPr>
      </w:pPr>
      <w:bookmarkStart w:id="44" w:name="_Toc61865508"/>
      <w:bookmarkStart w:id="45" w:name="_Toc61865662"/>
      <w:r w:rsidRPr="000C1E24">
        <w:rPr>
          <w:rStyle w:val="10"/>
          <w:rFonts w:ascii="Times New Roman" w:hAnsi="Times New Roman"/>
          <w:b w:val="0"/>
          <w:sz w:val="28"/>
          <w:szCs w:val="28"/>
        </w:rPr>
        <w:t>2.2.1.</w:t>
      </w:r>
      <w:bookmarkEnd w:id="44"/>
      <w:bookmarkEnd w:id="45"/>
      <w:r w:rsidRPr="000C1E24">
        <w:rPr>
          <w:sz w:val="28"/>
          <w:szCs w:val="28"/>
        </w:rPr>
        <w:t xml:space="preserve"> 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w:t>
      </w:r>
      <w:r w:rsidRPr="000C1E24">
        <w:rPr>
          <w:sz w:val="28"/>
        </w:rPr>
        <w:t xml:space="preserve">в Перечне видов высокотехнологичной медицинской помощи, включенных в базовую программу обязательного медицинского </w:t>
      </w:r>
      <w:r w:rsidRPr="000C1E24">
        <w:rPr>
          <w:sz w:val="28"/>
        </w:rPr>
        <w:lastRenderedPageBreak/>
        <w:t>страхования, финансовое обеспечение которых осуществляется за счет средств ОМС.</w:t>
      </w:r>
    </w:p>
    <w:p w14:paraId="1A88CAB6" w14:textId="77777777" w:rsidR="00DD2020" w:rsidRPr="000C1E24" w:rsidRDefault="00DD2020" w:rsidP="00DD2020">
      <w:pPr>
        <w:tabs>
          <w:tab w:val="left" w:pos="720"/>
          <w:tab w:val="left" w:pos="2520"/>
        </w:tabs>
        <w:jc w:val="both"/>
        <w:rPr>
          <w:sz w:val="28"/>
        </w:rPr>
      </w:pPr>
    </w:p>
    <w:p w14:paraId="0CD55C32" w14:textId="27AA7AAF" w:rsidR="00DD2020" w:rsidRPr="000C1E24" w:rsidRDefault="00DD2020" w:rsidP="000A4BDB">
      <w:pPr>
        <w:autoSpaceDE w:val="0"/>
        <w:autoSpaceDN w:val="0"/>
        <w:adjustRightInd w:val="0"/>
        <w:jc w:val="both"/>
        <w:rPr>
          <w:sz w:val="28"/>
          <w:szCs w:val="28"/>
        </w:rPr>
      </w:pPr>
      <w:r w:rsidRPr="000C1E24">
        <w:rPr>
          <w:sz w:val="28"/>
        </w:rPr>
        <w:tab/>
      </w:r>
      <w:bookmarkStart w:id="46" w:name="_Toc61865509"/>
      <w:bookmarkStart w:id="47" w:name="_Toc61865663"/>
      <w:r w:rsidRPr="000C1E24">
        <w:rPr>
          <w:rStyle w:val="10"/>
          <w:rFonts w:ascii="Times New Roman" w:hAnsi="Times New Roman"/>
          <w:b w:val="0"/>
          <w:sz w:val="28"/>
          <w:szCs w:val="28"/>
        </w:rPr>
        <w:t>2.2.2.</w:t>
      </w:r>
      <w:bookmarkEnd w:id="46"/>
      <w:bookmarkEnd w:id="47"/>
      <w:r w:rsidRPr="000C1E24">
        <w:rPr>
          <w:sz w:val="28"/>
        </w:rPr>
        <w:t xml:space="preserve"> Для больных круглосуточного стационара день поступления и день выписки считается за 1 койко-день. Больных, направленных в круглосуточный стационар из дневного и наоборот, считать выписанными и поступившими (в соответствии с приказом Минздрава РФ от 13.11.2003 № 545</w:t>
      </w:r>
      <w:r w:rsidR="000A4BDB" w:rsidRPr="000C1E24">
        <w:rPr>
          <w:sz w:val="28"/>
        </w:rPr>
        <w:t xml:space="preserve"> «</w:t>
      </w:r>
      <w:r w:rsidR="000A4BDB" w:rsidRPr="000C1E24">
        <w:rPr>
          <w:sz w:val="28"/>
          <w:szCs w:val="28"/>
        </w:rPr>
        <w:t>Об утверждении инструкций по заполнению учетной медицинской документации»</w:t>
      </w:r>
      <w:r w:rsidRPr="000C1E24">
        <w:rPr>
          <w:sz w:val="28"/>
        </w:rPr>
        <w:t>).</w:t>
      </w:r>
    </w:p>
    <w:p w14:paraId="703EA6DA" w14:textId="77777777" w:rsidR="00DD2020" w:rsidRPr="000C1E24" w:rsidRDefault="00DD2020" w:rsidP="00DD2020">
      <w:pPr>
        <w:tabs>
          <w:tab w:val="left" w:pos="720"/>
          <w:tab w:val="left" w:pos="2520"/>
        </w:tabs>
        <w:jc w:val="both"/>
        <w:rPr>
          <w:sz w:val="28"/>
        </w:rPr>
      </w:pPr>
      <w:r w:rsidRPr="000C1E24">
        <w:rPr>
          <w:sz w:val="28"/>
        </w:rPr>
        <w:tab/>
      </w:r>
    </w:p>
    <w:p w14:paraId="2E93FE58" w14:textId="3DA4FD12" w:rsidR="00DD2020" w:rsidRPr="000C1E24" w:rsidRDefault="00DD2020" w:rsidP="000A4BDB">
      <w:pPr>
        <w:autoSpaceDE w:val="0"/>
        <w:autoSpaceDN w:val="0"/>
        <w:adjustRightInd w:val="0"/>
        <w:jc w:val="both"/>
        <w:rPr>
          <w:sz w:val="28"/>
        </w:rPr>
      </w:pPr>
      <w:r w:rsidRPr="000C1E24">
        <w:rPr>
          <w:sz w:val="28"/>
        </w:rPr>
        <w:tab/>
      </w:r>
      <w:bookmarkStart w:id="48" w:name="_Toc61865510"/>
      <w:bookmarkStart w:id="49" w:name="_Toc61865664"/>
      <w:r w:rsidRPr="000C1E24">
        <w:rPr>
          <w:rStyle w:val="10"/>
          <w:rFonts w:ascii="Times New Roman" w:hAnsi="Times New Roman"/>
          <w:b w:val="0"/>
          <w:sz w:val="28"/>
          <w:szCs w:val="28"/>
        </w:rPr>
        <w:t>2.2.3.</w:t>
      </w:r>
      <w:bookmarkEnd w:id="48"/>
      <w:bookmarkEnd w:id="49"/>
      <w:r w:rsidRPr="000C1E24">
        <w:rPr>
          <w:sz w:val="28"/>
        </w:rPr>
        <w:t xml:space="preserve"> Для больных в условиях дневного стационара день поступления и день выписки считаются за 2 дня (в соответствии с приказом Минздрава РФ от 13.11.2003 № 545</w:t>
      </w:r>
      <w:r w:rsidR="000A4BDB" w:rsidRPr="000C1E24">
        <w:rPr>
          <w:sz w:val="28"/>
        </w:rPr>
        <w:t xml:space="preserve"> «</w:t>
      </w:r>
      <w:r w:rsidR="000A4BDB" w:rsidRPr="000C1E24">
        <w:rPr>
          <w:sz w:val="28"/>
          <w:szCs w:val="28"/>
        </w:rPr>
        <w:t>Об утверждении инструкций по заполнению учетной медицинской документации»</w:t>
      </w:r>
      <w:r w:rsidRPr="000C1E24">
        <w:rPr>
          <w:sz w:val="28"/>
        </w:rPr>
        <w:t>).</w:t>
      </w:r>
    </w:p>
    <w:p w14:paraId="7E914743" w14:textId="77777777" w:rsidR="00DD2020" w:rsidRPr="000C1E24" w:rsidRDefault="00DD2020" w:rsidP="00DD2020">
      <w:pPr>
        <w:tabs>
          <w:tab w:val="left" w:pos="720"/>
          <w:tab w:val="left" w:pos="2520"/>
        </w:tabs>
        <w:jc w:val="both"/>
        <w:rPr>
          <w:sz w:val="28"/>
        </w:rPr>
      </w:pPr>
    </w:p>
    <w:p w14:paraId="2667D89E" w14:textId="1FF0D992" w:rsidR="00DD2020" w:rsidRPr="000C1E24" w:rsidRDefault="00DD2020" w:rsidP="00DD2020">
      <w:pPr>
        <w:ind w:firstLine="708"/>
        <w:jc w:val="both"/>
        <w:rPr>
          <w:sz w:val="28"/>
          <w:szCs w:val="28"/>
        </w:rPr>
      </w:pPr>
      <w:bookmarkStart w:id="50" w:name="_Toc61865511"/>
      <w:bookmarkStart w:id="51" w:name="_Toc61865665"/>
      <w:r w:rsidRPr="000C1E24">
        <w:rPr>
          <w:rStyle w:val="10"/>
          <w:rFonts w:ascii="Times New Roman" w:hAnsi="Times New Roman"/>
          <w:b w:val="0"/>
          <w:sz w:val="28"/>
          <w:szCs w:val="28"/>
        </w:rPr>
        <w:t>2.2.4.</w:t>
      </w:r>
      <w:bookmarkEnd w:id="50"/>
      <w:bookmarkEnd w:id="51"/>
      <w:r w:rsidRPr="000C1E24">
        <w:rPr>
          <w:sz w:val="28"/>
          <w:szCs w:val="28"/>
        </w:rPr>
        <w:t xml:space="preserve"> Затраты медицинско</w:t>
      </w:r>
      <w:r w:rsidR="00C12E44" w:rsidRPr="000C1E24">
        <w:rPr>
          <w:sz w:val="28"/>
          <w:szCs w:val="28"/>
        </w:rPr>
        <w:t>й</w:t>
      </w:r>
      <w:r w:rsidRPr="000C1E24">
        <w:rPr>
          <w:sz w:val="28"/>
          <w:szCs w:val="28"/>
        </w:rPr>
        <w:t xml:space="preserve"> </w:t>
      </w:r>
      <w:r w:rsidR="00C12E44" w:rsidRPr="000C1E24">
        <w:rPr>
          <w:sz w:val="28"/>
          <w:szCs w:val="28"/>
        </w:rPr>
        <w:t>организации</w:t>
      </w:r>
      <w:r w:rsidRPr="000C1E24">
        <w:rPr>
          <w:sz w:val="28"/>
          <w:szCs w:val="28"/>
        </w:rPr>
        <w:t xml:space="preserve"> по лечению больных, госпитализированных в плановом порядке, возмещаются страховой медицинской организацией только при наличии направления врача амбулаторно-поликлинического учреждения, участвующего в реализации Территориальной программы ОМС, оформленного в установленном порядке и заверенного подписью заведующего отделением с обязательной регистрацией в журнале направлений на стационарное лечение. </w:t>
      </w:r>
    </w:p>
    <w:p w14:paraId="78EDE1DD" w14:textId="77777777" w:rsidR="001D4398" w:rsidRPr="000C1E24" w:rsidRDefault="001D4398" w:rsidP="001D4398">
      <w:pPr>
        <w:tabs>
          <w:tab w:val="left" w:pos="720"/>
        </w:tabs>
        <w:jc w:val="both"/>
        <w:rPr>
          <w:sz w:val="28"/>
        </w:rPr>
      </w:pPr>
      <w:r w:rsidRPr="000C1E24">
        <w:rPr>
          <w:sz w:val="28"/>
        </w:rPr>
        <w:tab/>
        <w:t>При оформлении направления на медицинскую реабилитацию в стационарных условиях и на медицинскую реабилитацию в условиях дневного стационара в направлении в обязательном порядке указываются:</w:t>
      </w:r>
    </w:p>
    <w:p w14:paraId="58FECB87" w14:textId="77777777" w:rsidR="001D4398" w:rsidRPr="000C1E24" w:rsidRDefault="001D4398" w:rsidP="001D4398">
      <w:pPr>
        <w:tabs>
          <w:tab w:val="left" w:pos="720"/>
        </w:tabs>
        <w:jc w:val="both"/>
        <w:rPr>
          <w:rFonts w:eastAsia="Calibri"/>
          <w:sz w:val="28"/>
          <w:szCs w:val="28"/>
        </w:rPr>
      </w:pPr>
      <w:r w:rsidRPr="000C1E24">
        <w:rPr>
          <w:sz w:val="28"/>
        </w:rPr>
        <w:tab/>
        <w:t xml:space="preserve">– оценка пациента по </w:t>
      </w:r>
      <w:r w:rsidRPr="000C1E24">
        <w:rPr>
          <w:rFonts w:eastAsia="Calibri"/>
          <w:sz w:val="28"/>
          <w:szCs w:val="28"/>
        </w:rPr>
        <w:t>Шкале реабилитационной маршрутизации (ШРМ);</w:t>
      </w:r>
    </w:p>
    <w:p w14:paraId="41D2D7C7" w14:textId="77777777" w:rsidR="001D4398" w:rsidRPr="000C1E24" w:rsidRDefault="001D4398" w:rsidP="001D4398">
      <w:pPr>
        <w:tabs>
          <w:tab w:val="left" w:pos="720"/>
        </w:tabs>
        <w:jc w:val="both"/>
        <w:rPr>
          <w:rFonts w:eastAsia="Calibri"/>
          <w:sz w:val="28"/>
          <w:szCs w:val="28"/>
        </w:rPr>
      </w:pPr>
      <w:r w:rsidRPr="000C1E24">
        <w:rPr>
          <w:rFonts w:eastAsia="Calibri"/>
          <w:sz w:val="28"/>
          <w:szCs w:val="28"/>
        </w:rPr>
        <w:tab/>
        <w:t>– перспектива восстановления функций (реабилитационный потенциал) пациента;</w:t>
      </w:r>
    </w:p>
    <w:p w14:paraId="50ACD00C" w14:textId="77777777" w:rsidR="00DD2020" w:rsidRPr="000C1E24" w:rsidRDefault="001D4398" w:rsidP="001D4398">
      <w:pPr>
        <w:ind w:firstLine="708"/>
        <w:jc w:val="both"/>
        <w:rPr>
          <w:sz w:val="28"/>
          <w:szCs w:val="28"/>
        </w:rPr>
      </w:pPr>
      <w:r w:rsidRPr="000C1E24">
        <w:rPr>
          <w:rFonts w:eastAsia="Calibri"/>
          <w:sz w:val="28"/>
          <w:szCs w:val="28"/>
        </w:rPr>
        <w:t>– цели проведения реабилитационных мероприятий, на которые направляется пациент.</w:t>
      </w:r>
    </w:p>
    <w:p w14:paraId="10B645A3" w14:textId="77777777" w:rsidR="00DD2020" w:rsidRPr="000C1E24" w:rsidRDefault="00DD2020" w:rsidP="00EE2A68">
      <w:pPr>
        <w:ind w:firstLine="708"/>
        <w:jc w:val="both"/>
        <w:rPr>
          <w:sz w:val="28"/>
          <w:szCs w:val="28"/>
        </w:rPr>
      </w:pPr>
      <w:bookmarkStart w:id="52" w:name="_Toc61865512"/>
      <w:bookmarkStart w:id="53" w:name="_Toc61865666"/>
      <w:r w:rsidRPr="000C1E24">
        <w:rPr>
          <w:rStyle w:val="10"/>
          <w:rFonts w:ascii="Times New Roman" w:hAnsi="Times New Roman"/>
          <w:b w:val="0"/>
          <w:sz w:val="28"/>
          <w:szCs w:val="28"/>
        </w:rPr>
        <w:t>2.2.5.</w:t>
      </w:r>
      <w:bookmarkEnd w:id="52"/>
      <w:bookmarkEnd w:id="53"/>
      <w:r w:rsidRPr="000C1E24">
        <w:rPr>
          <w:sz w:val="28"/>
          <w:szCs w:val="28"/>
        </w:rPr>
        <w:t xml:space="preserve"> Формирование КСГ осуществляется на основе совокупности следующих параметров, определяющих относительную </w:t>
      </w:r>
      <w:proofErr w:type="spellStart"/>
      <w:r w:rsidRPr="000C1E24">
        <w:rPr>
          <w:sz w:val="28"/>
          <w:szCs w:val="28"/>
        </w:rPr>
        <w:t>затратоемкость</w:t>
      </w:r>
      <w:proofErr w:type="spellEnd"/>
      <w:r w:rsidRPr="000C1E24">
        <w:rPr>
          <w:sz w:val="28"/>
          <w:szCs w:val="28"/>
        </w:rPr>
        <w:t xml:space="preserve"> лечения пациентов</w:t>
      </w:r>
      <w:r w:rsidR="00EE2A68" w:rsidRPr="000C1E24">
        <w:rPr>
          <w:sz w:val="28"/>
          <w:szCs w:val="28"/>
        </w:rPr>
        <w:t xml:space="preserve"> (</w:t>
      </w:r>
      <w:r w:rsidRPr="000C1E24">
        <w:rPr>
          <w:sz w:val="28"/>
          <w:szCs w:val="28"/>
        </w:rPr>
        <w:t>классификационны</w:t>
      </w:r>
      <w:r w:rsidR="00EE2A68" w:rsidRPr="000C1E24">
        <w:rPr>
          <w:sz w:val="28"/>
          <w:szCs w:val="28"/>
        </w:rPr>
        <w:t>х</w:t>
      </w:r>
      <w:r w:rsidRPr="000C1E24">
        <w:rPr>
          <w:sz w:val="28"/>
          <w:szCs w:val="28"/>
        </w:rPr>
        <w:t xml:space="preserve"> критери</w:t>
      </w:r>
      <w:r w:rsidR="00EE2A68" w:rsidRPr="000C1E24">
        <w:rPr>
          <w:sz w:val="28"/>
          <w:szCs w:val="28"/>
        </w:rPr>
        <w:t>ев)</w:t>
      </w:r>
      <w:r w:rsidRPr="000C1E24">
        <w:rPr>
          <w:sz w:val="28"/>
          <w:szCs w:val="28"/>
        </w:rPr>
        <w:t>:</w:t>
      </w:r>
    </w:p>
    <w:p w14:paraId="0CE13E0B"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Диагноз (код диагноза в соответствии со справочником «Международная статистическая классификация болезней и проблем, связанных со здоровьем, 10-го пересмотра» (далее – МКБ 10);</w:t>
      </w:r>
    </w:p>
    <w:p w14:paraId="3815D6C8"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14:paraId="38DD85A2"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Схема лекарственной терапии;</w:t>
      </w:r>
    </w:p>
    <w:p w14:paraId="255C5C90"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МНН лекарственного препарата;</w:t>
      </w:r>
    </w:p>
    <w:p w14:paraId="6357C971"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Возрастная категория пациента;</w:t>
      </w:r>
    </w:p>
    <w:p w14:paraId="39D7D8AE"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lastRenderedPageBreak/>
        <w:t xml:space="preserve">Сопутствующий диагноз и/или осложнения заболевания (код по </w:t>
      </w:r>
      <w:r w:rsidRPr="000C1E24">
        <w:rPr>
          <w:rFonts w:ascii="Times New Roman" w:hAnsi="Times New Roman" w:cs="Times New Roman"/>
          <w:sz w:val="28"/>
        </w:rPr>
        <w:br/>
        <w:t>МКБ 10);</w:t>
      </w:r>
    </w:p>
    <w:p w14:paraId="28A062E1"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Оценка состояния пациента по шкалам: шкала оценки органной недостаточности у пациентов, находящихся на интенсивной терапии (</w:t>
      </w:r>
      <w:proofErr w:type="spellStart"/>
      <w:r w:rsidRPr="000C1E24">
        <w:rPr>
          <w:rFonts w:ascii="Times New Roman" w:hAnsi="Times New Roman" w:cs="Times New Roman"/>
          <w:sz w:val="28"/>
        </w:rPr>
        <w:t>Sequential</w:t>
      </w:r>
      <w:proofErr w:type="spellEnd"/>
      <w:r w:rsidRPr="000C1E24">
        <w:rPr>
          <w:rFonts w:ascii="Times New Roman" w:hAnsi="Times New Roman" w:cs="Times New Roman"/>
          <w:sz w:val="28"/>
        </w:rPr>
        <w:t xml:space="preserve"> </w:t>
      </w:r>
      <w:proofErr w:type="spellStart"/>
      <w:r w:rsidRPr="000C1E24">
        <w:rPr>
          <w:rFonts w:ascii="Times New Roman" w:hAnsi="Times New Roman" w:cs="Times New Roman"/>
          <w:sz w:val="28"/>
        </w:rPr>
        <w:t>Organ</w:t>
      </w:r>
      <w:proofErr w:type="spellEnd"/>
      <w:r w:rsidRPr="000C1E24">
        <w:rPr>
          <w:rFonts w:ascii="Times New Roman" w:hAnsi="Times New Roman" w:cs="Times New Roman"/>
          <w:sz w:val="28"/>
        </w:rPr>
        <w:t xml:space="preserve"> </w:t>
      </w:r>
      <w:proofErr w:type="spellStart"/>
      <w:r w:rsidRPr="000C1E24">
        <w:rPr>
          <w:rFonts w:ascii="Times New Roman" w:hAnsi="Times New Roman" w:cs="Times New Roman"/>
          <w:sz w:val="28"/>
        </w:rPr>
        <w:t>Failure</w:t>
      </w:r>
      <w:proofErr w:type="spellEnd"/>
      <w:r w:rsidRPr="000C1E24">
        <w:rPr>
          <w:rFonts w:ascii="Times New Roman" w:hAnsi="Times New Roman" w:cs="Times New Roman"/>
          <w:sz w:val="28"/>
        </w:rPr>
        <w:t xml:space="preserve"> </w:t>
      </w:r>
      <w:proofErr w:type="spellStart"/>
      <w:r w:rsidRPr="000C1E24">
        <w:rPr>
          <w:rFonts w:ascii="Times New Roman" w:hAnsi="Times New Roman" w:cs="Times New Roman"/>
          <w:sz w:val="28"/>
        </w:rPr>
        <w:t>Assessment</w:t>
      </w:r>
      <w:proofErr w:type="spellEnd"/>
      <w:r w:rsidRPr="000C1E24">
        <w:rPr>
          <w:rFonts w:ascii="Times New Roman" w:hAnsi="Times New Roman" w:cs="Times New Roman"/>
          <w:sz w:val="28"/>
        </w:rPr>
        <w:t>, SOFA), шкала оценки органной недостаточности у пациентов детского возраста, находящихся на интенсивной терапии (</w:t>
      </w:r>
      <w:proofErr w:type="spellStart"/>
      <w:r w:rsidRPr="000C1E24">
        <w:rPr>
          <w:rFonts w:ascii="Times New Roman" w:hAnsi="Times New Roman" w:cs="Times New Roman"/>
          <w:sz w:val="28"/>
        </w:rPr>
        <w:t>Pediatric</w:t>
      </w:r>
      <w:proofErr w:type="spellEnd"/>
      <w:r w:rsidRPr="000C1E24">
        <w:rPr>
          <w:rFonts w:ascii="Times New Roman" w:hAnsi="Times New Roman" w:cs="Times New Roman"/>
          <w:sz w:val="28"/>
        </w:rPr>
        <w:t xml:space="preserve"> </w:t>
      </w:r>
      <w:r w:rsidRPr="000C1E24">
        <w:rPr>
          <w:rFonts w:ascii="Times New Roman" w:hAnsi="Times New Roman" w:cs="Times New Roman"/>
          <w:sz w:val="28"/>
          <w:lang w:val="en-US"/>
        </w:rPr>
        <w:t>Sequential</w:t>
      </w:r>
      <w:r w:rsidRPr="000C1E24">
        <w:rPr>
          <w:rFonts w:ascii="Times New Roman" w:hAnsi="Times New Roman" w:cs="Times New Roman"/>
          <w:sz w:val="28"/>
        </w:rPr>
        <w:t xml:space="preserve"> </w:t>
      </w:r>
      <w:r w:rsidRPr="000C1E24">
        <w:rPr>
          <w:rFonts w:ascii="Times New Roman" w:hAnsi="Times New Roman" w:cs="Times New Roman"/>
          <w:sz w:val="28"/>
          <w:lang w:val="en-US"/>
        </w:rPr>
        <w:t>Organ</w:t>
      </w:r>
      <w:r w:rsidRPr="000C1E24">
        <w:rPr>
          <w:rFonts w:ascii="Times New Roman" w:hAnsi="Times New Roman" w:cs="Times New Roman"/>
          <w:sz w:val="28"/>
        </w:rPr>
        <w:t xml:space="preserve"> </w:t>
      </w:r>
      <w:r w:rsidRPr="000C1E24">
        <w:rPr>
          <w:rFonts w:ascii="Times New Roman" w:hAnsi="Times New Roman" w:cs="Times New Roman"/>
          <w:sz w:val="28"/>
          <w:lang w:val="en-US"/>
        </w:rPr>
        <w:t>Failure</w:t>
      </w:r>
      <w:r w:rsidRPr="000C1E24">
        <w:rPr>
          <w:rFonts w:ascii="Times New Roman" w:hAnsi="Times New Roman" w:cs="Times New Roman"/>
          <w:sz w:val="28"/>
        </w:rPr>
        <w:t xml:space="preserve"> </w:t>
      </w:r>
      <w:r w:rsidRPr="000C1E24">
        <w:rPr>
          <w:rFonts w:ascii="Times New Roman" w:hAnsi="Times New Roman" w:cs="Times New Roman"/>
          <w:sz w:val="28"/>
          <w:lang w:val="en-US"/>
        </w:rPr>
        <w:t>Assessment</w:t>
      </w:r>
      <w:r w:rsidRPr="000C1E24">
        <w:rPr>
          <w:rFonts w:ascii="Times New Roman" w:hAnsi="Times New Roman" w:cs="Times New Roman"/>
          <w:sz w:val="28"/>
        </w:rPr>
        <w:t xml:space="preserve">, </w:t>
      </w:r>
      <w:proofErr w:type="spellStart"/>
      <w:r w:rsidRPr="000C1E24">
        <w:rPr>
          <w:rFonts w:ascii="Times New Roman" w:hAnsi="Times New Roman" w:cs="Times New Roman"/>
          <w:sz w:val="28"/>
          <w:lang w:val="en-US"/>
        </w:rPr>
        <w:t>pSOFA</w:t>
      </w:r>
      <w:proofErr w:type="spellEnd"/>
      <w:r w:rsidRPr="000C1E24">
        <w:rPr>
          <w:rFonts w:ascii="Times New Roman" w:hAnsi="Times New Roman" w:cs="Times New Roman"/>
          <w:sz w:val="28"/>
        </w:rPr>
        <w:t>), шкала реабилитационной маршрутизации;</w:t>
      </w:r>
    </w:p>
    <w:p w14:paraId="2BFE1926"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Длительность непрерывного проведения ресурсоемких медицинских услуг (искусственной вентиляции легких, видео-ЭЭГ-мониторинга);</w:t>
      </w:r>
    </w:p>
    <w:p w14:paraId="4E177E40"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Количество дней проведения лучевой терапии (фракций);</w:t>
      </w:r>
    </w:p>
    <w:p w14:paraId="765346F9"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Пол;</w:t>
      </w:r>
    </w:p>
    <w:p w14:paraId="73D6A39B"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sz w:val="28"/>
        </w:rPr>
      </w:pPr>
      <w:r w:rsidRPr="000C1E24">
        <w:rPr>
          <w:rFonts w:ascii="Times New Roman" w:hAnsi="Times New Roman"/>
          <w:sz w:val="28"/>
        </w:rPr>
        <w:t>Длительность лечения;</w:t>
      </w:r>
    </w:p>
    <w:p w14:paraId="0C4F79E8"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Этап проведения экстракорпорального оплодотворения;</w:t>
      </w:r>
    </w:p>
    <w:p w14:paraId="600471DA"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Показания к применению лекарственного препарата;</w:t>
      </w:r>
    </w:p>
    <w:p w14:paraId="2590975B"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Объем послеоперационных грыж брюшной стенки;</w:t>
      </w:r>
    </w:p>
    <w:p w14:paraId="370B4BC3" w14:textId="77777777" w:rsidR="0022726D" w:rsidRPr="000C1E24" w:rsidRDefault="0022726D" w:rsidP="0022726D">
      <w:pPr>
        <w:pStyle w:val="ConsPlusNormal"/>
        <w:numPr>
          <w:ilvl w:val="0"/>
          <w:numId w:val="26"/>
        </w:numPr>
        <w:tabs>
          <w:tab w:val="left" w:pos="993"/>
        </w:tabs>
        <w:ind w:left="0" w:firstLine="709"/>
        <w:jc w:val="both"/>
        <w:rPr>
          <w:rFonts w:ascii="Times New Roman" w:hAnsi="Times New Roman" w:cs="Times New Roman"/>
          <w:sz w:val="28"/>
        </w:rPr>
      </w:pPr>
      <w:r w:rsidRPr="000C1E24">
        <w:rPr>
          <w:rFonts w:ascii="Times New Roman" w:hAnsi="Times New Roman" w:cs="Times New Roman"/>
          <w:sz w:val="28"/>
        </w:rPr>
        <w:t>Степень тяжести заболевания.</w:t>
      </w:r>
    </w:p>
    <w:p w14:paraId="154BAF40" w14:textId="7E382F70" w:rsidR="00DD2020" w:rsidRPr="000C1E24" w:rsidRDefault="00DD2020" w:rsidP="008826DA">
      <w:pPr>
        <w:pStyle w:val="ConsPlusNormal"/>
        <w:ind w:firstLine="540"/>
        <w:jc w:val="both"/>
        <w:rPr>
          <w:rFonts w:ascii="Times New Roman" w:hAnsi="Times New Roman" w:cs="Times New Roman"/>
          <w:sz w:val="28"/>
          <w:szCs w:val="28"/>
        </w:rPr>
      </w:pPr>
      <w:r w:rsidRPr="000C1E24">
        <w:rPr>
          <w:rFonts w:ascii="Times New Roman" w:hAnsi="Times New Roman" w:cs="Times New Roman"/>
          <w:sz w:val="28"/>
          <w:szCs w:val="28"/>
        </w:rPr>
        <w:t>Для оплаты случая лечения по КСГ в качестве основного диагноза указывается код по МКБ 10, являющийся основным поводом к госпитализации.</w:t>
      </w:r>
    </w:p>
    <w:p w14:paraId="4E25AD8C" w14:textId="77777777" w:rsidR="00D02D66" w:rsidRPr="000C1E24" w:rsidRDefault="00DA4141" w:rsidP="00DA4141">
      <w:pPr>
        <w:tabs>
          <w:tab w:val="left" w:pos="720"/>
          <w:tab w:val="left" w:pos="2520"/>
        </w:tabs>
        <w:jc w:val="both"/>
        <w:rPr>
          <w:sz w:val="28"/>
          <w:szCs w:val="28"/>
        </w:rPr>
      </w:pPr>
      <w:r w:rsidRPr="000C1E24">
        <w:rPr>
          <w:sz w:val="28"/>
          <w:szCs w:val="28"/>
        </w:rPr>
        <w:tab/>
      </w:r>
    </w:p>
    <w:p w14:paraId="035E8F96" w14:textId="53EC534C" w:rsidR="00DA4141" w:rsidRPr="000C1E24" w:rsidRDefault="00D02D66" w:rsidP="00DA4141">
      <w:pPr>
        <w:tabs>
          <w:tab w:val="left" w:pos="720"/>
          <w:tab w:val="left" w:pos="2520"/>
        </w:tabs>
        <w:jc w:val="both"/>
        <w:rPr>
          <w:sz w:val="28"/>
          <w:szCs w:val="28"/>
        </w:rPr>
      </w:pPr>
      <w:r w:rsidRPr="000C1E24">
        <w:rPr>
          <w:sz w:val="28"/>
          <w:szCs w:val="28"/>
        </w:rPr>
        <w:tab/>
      </w:r>
      <w:bookmarkStart w:id="54" w:name="_Hlk61959495"/>
      <w:r w:rsidRPr="000C1E24">
        <w:rPr>
          <w:sz w:val="28"/>
          <w:szCs w:val="28"/>
        </w:rPr>
        <w:t>2.2.5.1.</w:t>
      </w:r>
      <w:bookmarkEnd w:id="54"/>
      <w:r w:rsidRPr="000C1E24">
        <w:rPr>
          <w:sz w:val="28"/>
          <w:szCs w:val="28"/>
        </w:rPr>
        <w:t xml:space="preserve"> </w:t>
      </w:r>
      <w:r w:rsidR="00DA4141" w:rsidRPr="000C1E24">
        <w:rPr>
          <w:sz w:val="28"/>
          <w:szCs w:val="28"/>
        </w:rPr>
        <w:t>При оказании медицинской помощи пациентам с установленным диагнозом злокачественного новообразования в медицинских организациях, не оказывающих специализированную медицинскую помощь по профилю «Онкология»</w:t>
      </w:r>
      <w:r w:rsidRPr="000C1E24">
        <w:rPr>
          <w:sz w:val="28"/>
          <w:szCs w:val="28"/>
        </w:rPr>
        <w:t xml:space="preserve"> или «Детская онкология»</w:t>
      </w:r>
      <w:r w:rsidR="00DA4141" w:rsidRPr="000C1E24">
        <w:rPr>
          <w:sz w:val="28"/>
          <w:szCs w:val="28"/>
        </w:rPr>
        <w:t>, по поводу патологии, не входящей в группу «Злокачественные новообразования» МКБ-10</w:t>
      </w:r>
      <w:r w:rsidR="002F645D" w:rsidRPr="000C1E24">
        <w:rPr>
          <w:sz w:val="28"/>
          <w:szCs w:val="28"/>
        </w:rPr>
        <w:t>, а также н</w:t>
      </w:r>
      <w:r w:rsidR="002F645D" w:rsidRPr="000C1E24">
        <w:rPr>
          <w:sz w:val="28"/>
          <w:szCs w:val="24"/>
        </w:rPr>
        <w:t>е относящейся к онкологическим хирургическим группам</w:t>
      </w:r>
      <w:r w:rsidR="00DA4141" w:rsidRPr="000C1E24">
        <w:rPr>
          <w:sz w:val="28"/>
          <w:szCs w:val="28"/>
        </w:rPr>
        <w:t>, оплата осуществляется с учетом следующих особенностей:</w:t>
      </w:r>
    </w:p>
    <w:p w14:paraId="5DB71F65" w14:textId="1B6F15D4" w:rsidR="00DA4141" w:rsidRPr="000C1E24" w:rsidRDefault="00DA4141" w:rsidP="00DA4141">
      <w:pPr>
        <w:tabs>
          <w:tab w:val="left" w:pos="720"/>
          <w:tab w:val="left" w:pos="2520"/>
        </w:tabs>
        <w:jc w:val="both"/>
        <w:rPr>
          <w:sz w:val="28"/>
          <w:szCs w:val="28"/>
        </w:rPr>
      </w:pPr>
      <w:r w:rsidRPr="000C1E24">
        <w:rPr>
          <w:sz w:val="28"/>
          <w:szCs w:val="28"/>
        </w:rPr>
        <w:tab/>
        <w:t xml:space="preserve">– «основным» заболеванием считают то, на долю которого пришлась наибольшая часть использованных медицинских ресурсов (т.е. </w:t>
      </w:r>
      <w:r w:rsidR="00D02D66" w:rsidRPr="000C1E24">
        <w:rPr>
          <w:sz w:val="28"/>
          <w:szCs w:val="28"/>
        </w:rPr>
        <w:t xml:space="preserve">основным является </w:t>
      </w:r>
      <w:r w:rsidRPr="000C1E24">
        <w:rPr>
          <w:sz w:val="28"/>
          <w:szCs w:val="28"/>
        </w:rPr>
        <w:t xml:space="preserve">диагноз, не относящийся к группе «Злокачественные новообразования», даже в тех случаях, когда лечение проводилось по поводу осложнения онкологических заболеваний); </w:t>
      </w:r>
    </w:p>
    <w:p w14:paraId="0335D7E5" w14:textId="08DB9BBD" w:rsidR="00DA4141" w:rsidRPr="000C1E24" w:rsidRDefault="00DA4141" w:rsidP="00DA4141">
      <w:pPr>
        <w:tabs>
          <w:tab w:val="left" w:pos="720"/>
          <w:tab w:val="left" w:pos="2520"/>
        </w:tabs>
        <w:jc w:val="both"/>
        <w:rPr>
          <w:sz w:val="28"/>
        </w:rPr>
      </w:pPr>
      <w:r w:rsidRPr="000C1E24">
        <w:rPr>
          <w:sz w:val="28"/>
          <w:szCs w:val="28"/>
        </w:rPr>
        <w:tab/>
        <w:t>– оплата осуществляется по КСГ, сформированной исходя из кода основного диагноза, либо исходя из кода Номенклатуры, являющегося основным классификационным критерием отнесения данного случая лечения к конкретной КСГ.</w:t>
      </w:r>
      <w:r w:rsidRPr="000C1E24">
        <w:rPr>
          <w:sz w:val="28"/>
          <w:szCs w:val="28"/>
        </w:rPr>
        <w:tab/>
      </w:r>
    </w:p>
    <w:p w14:paraId="4C80C6FC" w14:textId="77777777" w:rsidR="00DA4141" w:rsidRPr="000C1E24" w:rsidRDefault="00DA4141" w:rsidP="008826DA">
      <w:pPr>
        <w:pStyle w:val="ConsPlusNormal"/>
        <w:ind w:firstLine="540"/>
        <w:jc w:val="both"/>
        <w:rPr>
          <w:rFonts w:ascii="Times New Roman" w:hAnsi="Times New Roman" w:cs="Times New Roman"/>
          <w:sz w:val="28"/>
          <w:szCs w:val="28"/>
        </w:rPr>
      </w:pPr>
    </w:p>
    <w:p w14:paraId="190BCADE" w14:textId="5A0BCF27" w:rsidR="0015742C" w:rsidRPr="000C1E24" w:rsidRDefault="00D02D66" w:rsidP="0015742C">
      <w:pPr>
        <w:ind w:firstLine="720"/>
        <w:jc w:val="both"/>
        <w:rPr>
          <w:sz w:val="28"/>
        </w:rPr>
      </w:pPr>
      <w:bookmarkStart w:id="55" w:name="_Hlk61959562"/>
      <w:r w:rsidRPr="000C1E24">
        <w:rPr>
          <w:sz w:val="28"/>
        </w:rPr>
        <w:t>2.2.5.2.</w:t>
      </w:r>
      <w:bookmarkEnd w:id="55"/>
      <w:r w:rsidRPr="000C1E24">
        <w:rPr>
          <w:sz w:val="28"/>
        </w:rPr>
        <w:t xml:space="preserve"> </w:t>
      </w:r>
      <w:r w:rsidR="0015742C" w:rsidRPr="000C1E24">
        <w:rPr>
          <w:sz w:val="28"/>
        </w:rPr>
        <w:t>При формировании реестра счета в части оказанной стационарной медицинской помощи и медицинской помощи в условиях дневного</w:t>
      </w:r>
      <w:r w:rsidR="0050231A" w:rsidRPr="000C1E24">
        <w:rPr>
          <w:sz w:val="28"/>
        </w:rPr>
        <w:t xml:space="preserve"> </w:t>
      </w:r>
      <w:r w:rsidR="0015742C" w:rsidRPr="000C1E24">
        <w:rPr>
          <w:sz w:val="28"/>
        </w:rPr>
        <w:t xml:space="preserve">стационара допускается указание кодов только тех услуг, которые являются основным классификационным критерием для КСГ, предъявленной к оплате, в соответствии с настоящим Соглашением. </w:t>
      </w:r>
    </w:p>
    <w:p w14:paraId="74726AC1" w14:textId="77777777" w:rsidR="0015742C" w:rsidRPr="000C1E24" w:rsidRDefault="0015742C" w:rsidP="0015742C">
      <w:pPr>
        <w:ind w:firstLine="720"/>
        <w:jc w:val="both"/>
        <w:rPr>
          <w:sz w:val="28"/>
        </w:rPr>
      </w:pPr>
      <w:r w:rsidRPr="000C1E24">
        <w:rPr>
          <w:sz w:val="28"/>
        </w:rPr>
        <w:t>Дополнительно заполняются сведения:</w:t>
      </w:r>
    </w:p>
    <w:p w14:paraId="64767296" w14:textId="77777777" w:rsidR="0015742C" w:rsidRPr="000C1E24" w:rsidRDefault="0015742C" w:rsidP="0015742C">
      <w:pPr>
        <w:ind w:firstLine="720"/>
        <w:jc w:val="both"/>
        <w:rPr>
          <w:sz w:val="28"/>
        </w:rPr>
      </w:pPr>
      <w:r w:rsidRPr="000C1E24">
        <w:rPr>
          <w:sz w:val="28"/>
        </w:rPr>
        <w:lastRenderedPageBreak/>
        <w:t>– об оказанных услугах диализа в порядке, установленном настоящим Соглашением;</w:t>
      </w:r>
    </w:p>
    <w:p w14:paraId="2F16C3BA" w14:textId="77777777" w:rsidR="0015742C" w:rsidRPr="000C1E24" w:rsidRDefault="0015742C" w:rsidP="0015742C">
      <w:pPr>
        <w:ind w:firstLine="720"/>
        <w:jc w:val="both"/>
        <w:rPr>
          <w:sz w:val="28"/>
        </w:rPr>
      </w:pPr>
      <w:r w:rsidRPr="000C1E24">
        <w:rPr>
          <w:sz w:val="28"/>
        </w:rPr>
        <w:t xml:space="preserve">– о проведенных хирургических операциях в случаях предъявления к оплате по КСГ, сформированной по диагнозу, в связи с более низкой </w:t>
      </w:r>
      <w:proofErr w:type="spellStart"/>
      <w:r w:rsidRPr="000C1E24">
        <w:rPr>
          <w:sz w:val="28"/>
        </w:rPr>
        <w:t>затратоемкостью</w:t>
      </w:r>
      <w:proofErr w:type="spellEnd"/>
      <w:r w:rsidRPr="000C1E24">
        <w:rPr>
          <w:sz w:val="28"/>
        </w:rPr>
        <w:t xml:space="preserve"> КСГ, к которой данный случай был отнесен на основании кода услуги по Номенклатуре, по сравнению с </w:t>
      </w:r>
      <w:proofErr w:type="spellStart"/>
      <w:r w:rsidRPr="000C1E24">
        <w:rPr>
          <w:sz w:val="28"/>
        </w:rPr>
        <w:t>затратоемкостью</w:t>
      </w:r>
      <w:proofErr w:type="spellEnd"/>
      <w:r w:rsidRPr="000C1E24">
        <w:rPr>
          <w:sz w:val="28"/>
        </w:rPr>
        <w:t xml:space="preserve"> КСГ, к которой его можно было отнести в соответствии с кодом диагноза по МКБ-10.</w:t>
      </w:r>
    </w:p>
    <w:p w14:paraId="14CC3ED9" w14:textId="77777777" w:rsidR="00D02D66" w:rsidRPr="000C1E24" w:rsidRDefault="00DD2020" w:rsidP="00AC729D">
      <w:pPr>
        <w:jc w:val="both"/>
      </w:pPr>
      <w:r w:rsidRPr="000C1E24">
        <w:tab/>
      </w:r>
    </w:p>
    <w:p w14:paraId="175F8B3E" w14:textId="04449F72" w:rsidR="00DD2020" w:rsidRPr="000C1E24" w:rsidRDefault="00D02D66" w:rsidP="00D02D66">
      <w:pPr>
        <w:ind w:firstLine="708"/>
        <w:jc w:val="both"/>
        <w:rPr>
          <w:sz w:val="28"/>
          <w:szCs w:val="28"/>
        </w:rPr>
      </w:pPr>
      <w:bookmarkStart w:id="56" w:name="_Hlk61959630"/>
      <w:r w:rsidRPr="000C1E24">
        <w:rPr>
          <w:sz w:val="28"/>
          <w:szCs w:val="28"/>
        </w:rPr>
        <w:t>2.2.5.3.</w:t>
      </w:r>
      <w:bookmarkEnd w:id="56"/>
      <w:r w:rsidRPr="000C1E24">
        <w:rPr>
          <w:sz w:val="28"/>
          <w:szCs w:val="28"/>
        </w:rPr>
        <w:t xml:space="preserve"> </w:t>
      </w:r>
      <w:r w:rsidR="00DD2020" w:rsidRPr="000C1E24">
        <w:rPr>
          <w:sz w:val="28"/>
          <w:szCs w:val="28"/>
        </w:rPr>
        <w:t xml:space="preserve">В ряде случаев, если пациенту при оказании медицинской помощи в круглосуточном стационаре оказывалось оперативное лечение, но </w:t>
      </w:r>
      <w:proofErr w:type="spellStart"/>
      <w:r w:rsidR="00DD2020" w:rsidRPr="000C1E24">
        <w:rPr>
          <w:sz w:val="28"/>
          <w:szCs w:val="28"/>
        </w:rPr>
        <w:t>затратоемкость</w:t>
      </w:r>
      <w:proofErr w:type="spellEnd"/>
      <w:r w:rsidR="00DD2020" w:rsidRPr="000C1E24">
        <w:rPr>
          <w:sz w:val="28"/>
          <w:szCs w:val="28"/>
        </w:rPr>
        <w:t xml:space="preserve"> группы, к которой данный случай был отнесен на основании кода услуги по Номенклатуре, меньше </w:t>
      </w:r>
      <w:proofErr w:type="spellStart"/>
      <w:r w:rsidR="00DD2020" w:rsidRPr="000C1E24">
        <w:rPr>
          <w:sz w:val="28"/>
          <w:szCs w:val="28"/>
        </w:rPr>
        <w:t>затратоемкости</w:t>
      </w:r>
      <w:proofErr w:type="spellEnd"/>
      <w:r w:rsidR="00DD2020" w:rsidRPr="000C1E24">
        <w:rPr>
          <w:sz w:val="28"/>
          <w:szCs w:val="28"/>
        </w:rPr>
        <w:t xml:space="preserve"> группы, к которой его можно было отнести в соответствии с кодом диагноза по </w:t>
      </w:r>
      <w:hyperlink r:id="rId11" w:history="1">
        <w:r w:rsidR="00DD2020" w:rsidRPr="000C1E24">
          <w:rPr>
            <w:sz w:val="28"/>
            <w:szCs w:val="28"/>
          </w:rPr>
          <w:t>МКБ-10</w:t>
        </w:r>
      </w:hyperlink>
      <w:r w:rsidR="00DD2020" w:rsidRPr="000C1E24">
        <w:rPr>
          <w:sz w:val="28"/>
          <w:szCs w:val="28"/>
        </w:rPr>
        <w:t>, оплата осуществляется по группе, сформированной по диагнозу.</w:t>
      </w:r>
    </w:p>
    <w:p w14:paraId="2368AD13" w14:textId="66C2AB27" w:rsidR="0045586B" w:rsidRPr="000C1E24" w:rsidRDefault="0045586B" w:rsidP="0045586B">
      <w:pPr>
        <w:ind w:firstLine="708"/>
        <w:jc w:val="both"/>
        <w:rPr>
          <w:bCs/>
          <w:sz w:val="28"/>
          <w:szCs w:val="28"/>
        </w:rPr>
      </w:pPr>
      <w:r w:rsidRPr="000C1E24">
        <w:rPr>
          <w:bCs/>
          <w:sz w:val="28"/>
          <w:szCs w:val="28"/>
        </w:rPr>
        <w:t>Утвердить перечень КСГ, в которых не предусмотрена возможность выбора между критерием диагноза и услуги, в соответствии с таблицей</w:t>
      </w:r>
      <w:r w:rsidR="00AB754B" w:rsidRPr="000C1E24">
        <w:rPr>
          <w:bCs/>
          <w:sz w:val="28"/>
          <w:szCs w:val="28"/>
        </w:rPr>
        <w:t xml:space="preserve"> 1</w:t>
      </w:r>
      <w:r w:rsidRPr="000C1E24">
        <w:rPr>
          <w:bCs/>
          <w:sz w:val="28"/>
          <w:szCs w:val="28"/>
        </w:rPr>
        <w:t>:</w:t>
      </w:r>
    </w:p>
    <w:p w14:paraId="0F13A9B3" w14:textId="17675F04" w:rsidR="00F53222" w:rsidRPr="000C1E24" w:rsidRDefault="00AB754B" w:rsidP="00AB754B">
      <w:pPr>
        <w:widowControl w:val="0"/>
        <w:autoSpaceDE w:val="0"/>
        <w:autoSpaceDN w:val="0"/>
        <w:ind w:firstLine="567"/>
        <w:jc w:val="right"/>
        <w:rPr>
          <w:bCs/>
          <w:sz w:val="28"/>
          <w:szCs w:val="24"/>
        </w:rPr>
      </w:pPr>
      <w:r w:rsidRPr="000C1E24">
        <w:rPr>
          <w:bCs/>
          <w:sz w:val="28"/>
          <w:szCs w:val="24"/>
        </w:rPr>
        <w:t>Таблица 1</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722"/>
        <w:gridCol w:w="851"/>
        <w:gridCol w:w="1134"/>
        <w:gridCol w:w="2977"/>
        <w:gridCol w:w="850"/>
      </w:tblGrid>
      <w:tr w:rsidR="00F53222" w:rsidRPr="000C1E24" w14:paraId="31D29AE9" w14:textId="77777777" w:rsidTr="00F53222">
        <w:trPr>
          <w:trHeight w:val="20"/>
          <w:tblHeader/>
          <w:jc w:val="center"/>
        </w:trPr>
        <w:tc>
          <w:tcPr>
            <w:tcW w:w="4707" w:type="dxa"/>
            <w:gridSpan w:val="3"/>
            <w:vAlign w:val="center"/>
          </w:tcPr>
          <w:p w14:paraId="0061E583" w14:textId="77777777" w:rsidR="00F53222" w:rsidRPr="000C1E24" w:rsidRDefault="00F53222" w:rsidP="00F53222">
            <w:pPr>
              <w:widowControl w:val="0"/>
              <w:autoSpaceDE w:val="0"/>
              <w:autoSpaceDN w:val="0"/>
              <w:jc w:val="center"/>
              <w:rPr>
                <w:sz w:val="24"/>
                <w:szCs w:val="24"/>
              </w:rPr>
            </w:pPr>
            <w:r w:rsidRPr="000C1E24">
              <w:rPr>
                <w:sz w:val="24"/>
                <w:szCs w:val="24"/>
              </w:rPr>
              <w:t>Однозначный выбор при оказании услуги, входящей в КСГ</w:t>
            </w:r>
          </w:p>
        </w:tc>
        <w:tc>
          <w:tcPr>
            <w:tcW w:w="4961" w:type="dxa"/>
            <w:gridSpan w:val="3"/>
            <w:noWrap/>
            <w:vAlign w:val="center"/>
          </w:tcPr>
          <w:p w14:paraId="46AE8FE2" w14:textId="77777777" w:rsidR="00F53222" w:rsidRPr="000C1E24" w:rsidRDefault="00F53222" w:rsidP="00F53222">
            <w:pPr>
              <w:widowControl w:val="0"/>
              <w:autoSpaceDE w:val="0"/>
              <w:autoSpaceDN w:val="0"/>
              <w:jc w:val="center"/>
              <w:rPr>
                <w:sz w:val="24"/>
                <w:szCs w:val="24"/>
              </w:rPr>
            </w:pPr>
            <w:r w:rsidRPr="000C1E24">
              <w:rPr>
                <w:sz w:val="24"/>
                <w:szCs w:val="24"/>
              </w:rPr>
              <w:t>Однозначный выбор в отсутствие оказанной услуги</w:t>
            </w:r>
          </w:p>
        </w:tc>
      </w:tr>
      <w:tr w:rsidR="00F53222" w:rsidRPr="000C1E24" w14:paraId="1B91D99B" w14:textId="77777777" w:rsidTr="00F53222">
        <w:trPr>
          <w:trHeight w:val="20"/>
          <w:tblHeader/>
          <w:jc w:val="center"/>
        </w:trPr>
        <w:tc>
          <w:tcPr>
            <w:tcW w:w="1134" w:type="dxa"/>
            <w:vAlign w:val="center"/>
          </w:tcPr>
          <w:p w14:paraId="778D9B48" w14:textId="77777777" w:rsidR="00F53222" w:rsidRPr="000C1E24" w:rsidRDefault="00F53222" w:rsidP="00F53222">
            <w:pPr>
              <w:widowControl w:val="0"/>
              <w:autoSpaceDE w:val="0"/>
              <w:autoSpaceDN w:val="0"/>
              <w:jc w:val="center"/>
              <w:rPr>
                <w:sz w:val="24"/>
                <w:szCs w:val="24"/>
              </w:rPr>
            </w:pPr>
            <w:r w:rsidRPr="000C1E24">
              <w:rPr>
                <w:sz w:val="24"/>
                <w:szCs w:val="24"/>
              </w:rPr>
              <w:t>№</w:t>
            </w:r>
          </w:p>
        </w:tc>
        <w:tc>
          <w:tcPr>
            <w:tcW w:w="2722" w:type="dxa"/>
            <w:vAlign w:val="center"/>
          </w:tcPr>
          <w:p w14:paraId="0E8B13AB" w14:textId="77777777" w:rsidR="00F53222" w:rsidRPr="000C1E24" w:rsidRDefault="00F53222" w:rsidP="00F53222">
            <w:pPr>
              <w:widowControl w:val="0"/>
              <w:autoSpaceDE w:val="0"/>
              <w:autoSpaceDN w:val="0"/>
              <w:jc w:val="center"/>
              <w:rPr>
                <w:sz w:val="24"/>
                <w:szCs w:val="24"/>
              </w:rPr>
            </w:pPr>
            <w:r w:rsidRPr="000C1E24">
              <w:rPr>
                <w:sz w:val="24"/>
                <w:szCs w:val="24"/>
              </w:rPr>
              <w:t xml:space="preserve">Наименование КСГ, сформированной </w:t>
            </w:r>
            <w:r w:rsidRPr="000C1E24">
              <w:rPr>
                <w:sz w:val="24"/>
                <w:szCs w:val="24"/>
              </w:rPr>
              <w:br/>
              <w:t>по услуге</w:t>
            </w:r>
          </w:p>
        </w:tc>
        <w:tc>
          <w:tcPr>
            <w:tcW w:w="851" w:type="dxa"/>
            <w:vAlign w:val="center"/>
          </w:tcPr>
          <w:p w14:paraId="087E3A00" w14:textId="77777777" w:rsidR="00F53222" w:rsidRPr="000C1E24" w:rsidRDefault="00F53222" w:rsidP="00F53222">
            <w:pPr>
              <w:widowControl w:val="0"/>
              <w:autoSpaceDE w:val="0"/>
              <w:autoSpaceDN w:val="0"/>
              <w:jc w:val="center"/>
              <w:rPr>
                <w:sz w:val="24"/>
                <w:szCs w:val="24"/>
              </w:rPr>
            </w:pPr>
            <w:r w:rsidRPr="000C1E24">
              <w:rPr>
                <w:sz w:val="24"/>
                <w:szCs w:val="24"/>
              </w:rPr>
              <w:t>КЗ</w:t>
            </w:r>
          </w:p>
        </w:tc>
        <w:tc>
          <w:tcPr>
            <w:tcW w:w="1134" w:type="dxa"/>
            <w:noWrap/>
            <w:vAlign w:val="center"/>
          </w:tcPr>
          <w:p w14:paraId="6D83D249" w14:textId="77777777" w:rsidR="00F53222" w:rsidRPr="000C1E24" w:rsidRDefault="00F53222" w:rsidP="00F53222">
            <w:pPr>
              <w:widowControl w:val="0"/>
              <w:autoSpaceDE w:val="0"/>
              <w:autoSpaceDN w:val="0"/>
              <w:jc w:val="center"/>
              <w:rPr>
                <w:sz w:val="24"/>
                <w:szCs w:val="24"/>
              </w:rPr>
            </w:pPr>
            <w:r w:rsidRPr="000C1E24">
              <w:rPr>
                <w:sz w:val="24"/>
                <w:szCs w:val="24"/>
              </w:rPr>
              <w:t>№</w:t>
            </w:r>
          </w:p>
        </w:tc>
        <w:tc>
          <w:tcPr>
            <w:tcW w:w="2977" w:type="dxa"/>
            <w:vAlign w:val="center"/>
          </w:tcPr>
          <w:p w14:paraId="752734E0" w14:textId="77777777" w:rsidR="00F53222" w:rsidRPr="000C1E24" w:rsidRDefault="00F53222" w:rsidP="00F53222">
            <w:pPr>
              <w:widowControl w:val="0"/>
              <w:autoSpaceDE w:val="0"/>
              <w:autoSpaceDN w:val="0"/>
              <w:jc w:val="center"/>
              <w:rPr>
                <w:sz w:val="24"/>
                <w:szCs w:val="24"/>
              </w:rPr>
            </w:pPr>
            <w:r w:rsidRPr="000C1E24">
              <w:rPr>
                <w:sz w:val="24"/>
                <w:szCs w:val="24"/>
              </w:rPr>
              <w:t xml:space="preserve">Наименование КСГ, сформированной </w:t>
            </w:r>
            <w:r w:rsidRPr="000C1E24">
              <w:rPr>
                <w:sz w:val="24"/>
                <w:szCs w:val="24"/>
              </w:rPr>
              <w:br/>
              <w:t>по диагнозу</w:t>
            </w:r>
          </w:p>
        </w:tc>
        <w:tc>
          <w:tcPr>
            <w:tcW w:w="850" w:type="dxa"/>
            <w:vAlign w:val="center"/>
          </w:tcPr>
          <w:p w14:paraId="7C24670A" w14:textId="77777777" w:rsidR="00F53222" w:rsidRPr="000C1E24" w:rsidRDefault="00F53222" w:rsidP="00F53222">
            <w:pPr>
              <w:widowControl w:val="0"/>
              <w:autoSpaceDE w:val="0"/>
              <w:autoSpaceDN w:val="0"/>
              <w:jc w:val="center"/>
              <w:rPr>
                <w:sz w:val="24"/>
                <w:szCs w:val="24"/>
              </w:rPr>
            </w:pPr>
            <w:r w:rsidRPr="000C1E24">
              <w:rPr>
                <w:sz w:val="24"/>
                <w:szCs w:val="24"/>
              </w:rPr>
              <w:t>КЗ</w:t>
            </w:r>
          </w:p>
        </w:tc>
      </w:tr>
      <w:tr w:rsidR="00F53222" w:rsidRPr="000C1E24" w14:paraId="3CECB2BC" w14:textId="77777777" w:rsidTr="00F53222">
        <w:trPr>
          <w:trHeight w:val="20"/>
          <w:jc w:val="center"/>
        </w:trPr>
        <w:tc>
          <w:tcPr>
            <w:tcW w:w="1134" w:type="dxa"/>
            <w:vAlign w:val="center"/>
          </w:tcPr>
          <w:p w14:paraId="4555C33C" w14:textId="77777777" w:rsidR="00F53222" w:rsidRPr="000C1E24" w:rsidRDefault="00F53222" w:rsidP="00F53222">
            <w:pPr>
              <w:widowControl w:val="0"/>
              <w:autoSpaceDE w:val="0"/>
              <w:autoSpaceDN w:val="0"/>
              <w:jc w:val="center"/>
              <w:rPr>
                <w:sz w:val="24"/>
                <w:szCs w:val="24"/>
              </w:rPr>
            </w:pPr>
            <w:r w:rsidRPr="000C1E24">
              <w:rPr>
                <w:sz w:val="24"/>
                <w:szCs w:val="24"/>
              </w:rPr>
              <w:t>st02.010</w:t>
            </w:r>
          </w:p>
        </w:tc>
        <w:tc>
          <w:tcPr>
            <w:tcW w:w="2722" w:type="dxa"/>
            <w:vAlign w:val="center"/>
          </w:tcPr>
          <w:p w14:paraId="062FA9EB" w14:textId="77777777" w:rsidR="00F53222" w:rsidRPr="000C1E24" w:rsidRDefault="00F53222" w:rsidP="00F53222">
            <w:pPr>
              <w:widowControl w:val="0"/>
              <w:autoSpaceDE w:val="0"/>
              <w:autoSpaceDN w:val="0"/>
              <w:jc w:val="center"/>
              <w:rPr>
                <w:sz w:val="24"/>
                <w:szCs w:val="24"/>
              </w:rPr>
            </w:pPr>
            <w:r w:rsidRPr="000C1E24">
              <w:rPr>
                <w:sz w:val="24"/>
                <w:szCs w:val="24"/>
              </w:rPr>
              <w:t>Операции на женских половых органах (уровень 1)</w:t>
            </w:r>
          </w:p>
        </w:tc>
        <w:tc>
          <w:tcPr>
            <w:tcW w:w="851" w:type="dxa"/>
            <w:vAlign w:val="center"/>
          </w:tcPr>
          <w:p w14:paraId="6D965D08" w14:textId="77777777" w:rsidR="00F53222" w:rsidRPr="000C1E24" w:rsidRDefault="00F53222" w:rsidP="00F53222">
            <w:pPr>
              <w:widowControl w:val="0"/>
              <w:autoSpaceDE w:val="0"/>
              <w:autoSpaceDN w:val="0"/>
              <w:jc w:val="center"/>
              <w:rPr>
                <w:sz w:val="24"/>
                <w:szCs w:val="24"/>
              </w:rPr>
            </w:pPr>
            <w:r w:rsidRPr="000C1E24">
              <w:rPr>
                <w:sz w:val="24"/>
                <w:szCs w:val="24"/>
              </w:rPr>
              <w:t>0,39</w:t>
            </w:r>
          </w:p>
        </w:tc>
        <w:tc>
          <w:tcPr>
            <w:tcW w:w="1134" w:type="dxa"/>
            <w:noWrap/>
            <w:vAlign w:val="center"/>
            <w:hideMark/>
          </w:tcPr>
          <w:p w14:paraId="3C7BF2BE" w14:textId="77777777" w:rsidR="00F53222" w:rsidRPr="000C1E24" w:rsidRDefault="00F53222" w:rsidP="00F53222">
            <w:pPr>
              <w:widowControl w:val="0"/>
              <w:autoSpaceDE w:val="0"/>
              <w:autoSpaceDN w:val="0"/>
              <w:jc w:val="center"/>
              <w:rPr>
                <w:sz w:val="24"/>
                <w:szCs w:val="24"/>
              </w:rPr>
            </w:pPr>
            <w:r w:rsidRPr="000C1E24">
              <w:rPr>
                <w:sz w:val="24"/>
                <w:szCs w:val="24"/>
              </w:rPr>
              <w:t>st02.008</w:t>
            </w:r>
          </w:p>
        </w:tc>
        <w:tc>
          <w:tcPr>
            <w:tcW w:w="2977" w:type="dxa"/>
            <w:vAlign w:val="center"/>
            <w:hideMark/>
          </w:tcPr>
          <w:p w14:paraId="7A1C4028" w14:textId="77777777" w:rsidR="00F53222" w:rsidRPr="000C1E24" w:rsidRDefault="00F53222" w:rsidP="00F53222">
            <w:pPr>
              <w:widowControl w:val="0"/>
              <w:autoSpaceDE w:val="0"/>
              <w:autoSpaceDN w:val="0"/>
              <w:jc w:val="center"/>
              <w:rPr>
                <w:sz w:val="24"/>
                <w:szCs w:val="24"/>
              </w:rPr>
            </w:pPr>
            <w:r w:rsidRPr="000C1E24">
              <w:rPr>
                <w:sz w:val="24"/>
                <w:szCs w:val="24"/>
              </w:rPr>
              <w:t xml:space="preserve">Доброкачественные новообразования, новообразования </w:t>
            </w:r>
            <w:proofErr w:type="spellStart"/>
            <w:r w:rsidRPr="000C1E24">
              <w:rPr>
                <w:sz w:val="24"/>
                <w:szCs w:val="24"/>
              </w:rPr>
              <w:t>in</w:t>
            </w:r>
            <w:proofErr w:type="spellEnd"/>
            <w:r w:rsidRPr="000C1E24">
              <w:rPr>
                <w:sz w:val="24"/>
                <w:szCs w:val="24"/>
              </w:rPr>
              <w:t xml:space="preserve"> </w:t>
            </w:r>
            <w:proofErr w:type="spellStart"/>
            <w:r w:rsidRPr="000C1E24">
              <w:rPr>
                <w:sz w:val="24"/>
                <w:szCs w:val="24"/>
              </w:rPr>
              <w:t>situ</w:t>
            </w:r>
            <w:proofErr w:type="spellEnd"/>
            <w:r w:rsidRPr="000C1E24">
              <w:rPr>
                <w:sz w:val="24"/>
                <w:szCs w:val="24"/>
              </w:rPr>
              <w:t>, неопределенного и неизвестного характера женских половых органов</w:t>
            </w:r>
          </w:p>
        </w:tc>
        <w:tc>
          <w:tcPr>
            <w:tcW w:w="850" w:type="dxa"/>
            <w:vAlign w:val="center"/>
            <w:hideMark/>
          </w:tcPr>
          <w:p w14:paraId="28D63645" w14:textId="77777777" w:rsidR="00F53222" w:rsidRPr="000C1E24" w:rsidRDefault="00F53222" w:rsidP="00F53222">
            <w:pPr>
              <w:widowControl w:val="0"/>
              <w:autoSpaceDE w:val="0"/>
              <w:autoSpaceDN w:val="0"/>
              <w:jc w:val="center"/>
              <w:rPr>
                <w:sz w:val="24"/>
                <w:szCs w:val="24"/>
              </w:rPr>
            </w:pPr>
            <w:r w:rsidRPr="000C1E24">
              <w:rPr>
                <w:sz w:val="24"/>
                <w:szCs w:val="24"/>
              </w:rPr>
              <w:t>0,89</w:t>
            </w:r>
          </w:p>
        </w:tc>
      </w:tr>
      <w:tr w:rsidR="00F53222" w:rsidRPr="000C1E24" w14:paraId="4A368317" w14:textId="77777777" w:rsidTr="00F53222">
        <w:trPr>
          <w:trHeight w:val="152"/>
          <w:jc w:val="center"/>
        </w:trPr>
        <w:tc>
          <w:tcPr>
            <w:tcW w:w="1134" w:type="dxa"/>
            <w:vAlign w:val="center"/>
          </w:tcPr>
          <w:p w14:paraId="5F919C94" w14:textId="77777777" w:rsidR="00F53222" w:rsidRPr="000C1E24" w:rsidRDefault="00F53222" w:rsidP="00F53222">
            <w:pPr>
              <w:widowControl w:val="0"/>
              <w:autoSpaceDE w:val="0"/>
              <w:autoSpaceDN w:val="0"/>
              <w:jc w:val="center"/>
              <w:rPr>
                <w:sz w:val="24"/>
                <w:szCs w:val="24"/>
              </w:rPr>
            </w:pPr>
            <w:r w:rsidRPr="000C1E24">
              <w:rPr>
                <w:sz w:val="24"/>
                <w:szCs w:val="24"/>
              </w:rPr>
              <w:t>st02.011</w:t>
            </w:r>
          </w:p>
        </w:tc>
        <w:tc>
          <w:tcPr>
            <w:tcW w:w="2722" w:type="dxa"/>
            <w:vAlign w:val="center"/>
          </w:tcPr>
          <w:p w14:paraId="7030C223" w14:textId="77777777" w:rsidR="00F53222" w:rsidRPr="000C1E24" w:rsidRDefault="00F53222" w:rsidP="00F53222">
            <w:pPr>
              <w:widowControl w:val="0"/>
              <w:autoSpaceDE w:val="0"/>
              <w:autoSpaceDN w:val="0"/>
              <w:jc w:val="center"/>
              <w:rPr>
                <w:sz w:val="24"/>
                <w:szCs w:val="24"/>
              </w:rPr>
            </w:pPr>
            <w:r w:rsidRPr="000C1E24">
              <w:rPr>
                <w:sz w:val="24"/>
                <w:szCs w:val="24"/>
              </w:rPr>
              <w:t>Операции на женских половых органах (уровень 2)</w:t>
            </w:r>
          </w:p>
        </w:tc>
        <w:tc>
          <w:tcPr>
            <w:tcW w:w="851" w:type="dxa"/>
            <w:vAlign w:val="center"/>
          </w:tcPr>
          <w:p w14:paraId="1994B9E5" w14:textId="77777777" w:rsidR="00F53222" w:rsidRPr="000C1E24" w:rsidRDefault="00F53222" w:rsidP="00F53222">
            <w:pPr>
              <w:widowControl w:val="0"/>
              <w:autoSpaceDE w:val="0"/>
              <w:autoSpaceDN w:val="0"/>
              <w:jc w:val="center"/>
              <w:rPr>
                <w:sz w:val="24"/>
                <w:szCs w:val="24"/>
              </w:rPr>
            </w:pPr>
            <w:r w:rsidRPr="000C1E24">
              <w:rPr>
                <w:sz w:val="24"/>
                <w:szCs w:val="24"/>
              </w:rPr>
              <w:t>0,58</w:t>
            </w:r>
          </w:p>
        </w:tc>
        <w:tc>
          <w:tcPr>
            <w:tcW w:w="1134" w:type="dxa"/>
            <w:noWrap/>
            <w:vAlign w:val="center"/>
            <w:hideMark/>
          </w:tcPr>
          <w:p w14:paraId="79AC3F5C" w14:textId="77777777" w:rsidR="00F53222" w:rsidRPr="000C1E24" w:rsidRDefault="00F53222" w:rsidP="00F53222">
            <w:pPr>
              <w:widowControl w:val="0"/>
              <w:autoSpaceDE w:val="0"/>
              <w:autoSpaceDN w:val="0"/>
              <w:jc w:val="center"/>
              <w:rPr>
                <w:sz w:val="24"/>
                <w:szCs w:val="24"/>
              </w:rPr>
            </w:pPr>
            <w:r w:rsidRPr="000C1E24">
              <w:rPr>
                <w:sz w:val="24"/>
                <w:szCs w:val="24"/>
              </w:rPr>
              <w:t>st02.008</w:t>
            </w:r>
          </w:p>
        </w:tc>
        <w:tc>
          <w:tcPr>
            <w:tcW w:w="2977" w:type="dxa"/>
            <w:vAlign w:val="center"/>
            <w:hideMark/>
          </w:tcPr>
          <w:p w14:paraId="60079CF6" w14:textId="77777777" w:rsidR="00F53222" w:rsidRPr="000C1E24" w:rsidRDefault="00F53222" w:rsidP="00F53222">
            <w:pPr>
              <w:widowControl w:val="0"/>
              <w:autoSpaceDE w:val="0"/>
              <w:autoSpaceDN w:val="0"/>
              <w:jc w:val="center"/>
              <w:rPr>
                <w:sz w:val="24"/>
                <w:szCs w:val="24"/>
              </w:rPr>
            </w:pPr>
            <w:r w:rsidRPr="000C1E24">
              <w:rPr>
                <w:sz w:val="24"/>
                <w:szCs w:val="24"/>
              </w:rPr>
              <w:t xml:space="preserve">Доброкачественные новообразования, новообразования </w:t>
            </w:r>
            <w:proofErr w:type="spellStart"/>
            <w:r w:rsidRPr="000C1E24">
              <w:rPr>
                <w:sz w:val="24"/>
                <w:szCs w:val="24"/>
              </w:rPr>
              <w:t>in</w:t>
            </w:r>
            <w:proofErr w:type="spellEnd"/>
            <w:r w:rsidRPr="000C1E24">
              <w:rPr>
                <w:sz w:val="24"/>
                <w:szCs w:val="24"/>
              </w:rPr>
              <w:t xml:space="preserve"> </w:t>
            </w:r>
            <w:proofErr w:type="spellStart"/>
            <w:r w:rsidRPr="000C1E24">
              <w:rPr>
                <w:sz w:val="24"/>
                <w:szCs w:val="24"/>
              </w:rPr>
              <w:t>situ</w:t>
            </w:r>
            <w:proofErr w:type="spellEnd"/>
            <w:r w:rsidRPr="000C1E24">
              <w:rPr>
                <w:sz w:val="24"/>
                <w:szCs w:val="24"/>
              </w:rPr>
              <w:t>, неопределенного и неизвестного характера женских половых органов</w:t>
            </w:r>
          </w:p>
        </w:tc>
        <w:tc>
          <w:tcPr>
            <w:tcW w:w="850" w:type="dxa"/>
            <w:vAlign w:val="center"/>
            <w:hideMark/>
          </w:tcPr>
          <w:p w14:paraId="1F1D82FA" w14:textId="77777777" w:rsidR="00F53222" w:rsidRPr="000C1E24" w:rsidRDefault="00F53222" w:rsidP="00F53222">
            <w:pPr>
              <w:widowControl w:val="0"/>
              <w:autoSpaceDE w:val="0"/>
              <w:autoSpaceDN w:val="0"/>
              <w:jc w:val="center"/>
              <w:rPr>
                <w:sz w:val="24"/>
                <w:szCs w:val="24"/>
              </w:rPr>
            </w:pPr>
            <w:r w:rsidRPr="000C1E24">
              <w:rPr>
                <w:sz w:val="24"/>
                <w:szCs w:val="24"/>
              </w:rPr>
              <w:t>0,89</w:t>
            </w:r>
          </w:p>
        </w:tc>
      </w:tr>
      <w:tr w:rsidR="00F53222" w:rsidRPr="000C1E24" w14:paraId="0D847B0A" w14:textId="77777777" w:rsidTr="00F53222">
        <w:trPr>
          <w:trHeight w:val="20"/>
          <w:jc w:val="center"/>
        </w:trPr>
        <w:tc>
          <w:tcPr>
            <w:tcW w:w="1134" w:type="dxa"/>
            <w:vAlign w:val="center"/>
          </w:tcPr>
          <w:p w14:paraId="284FF421" w14:textId="77777777" w:rsidR="00F53222" w:rsidRPr="000C1E24" w:rsidRDefault="00F53222" w:rsidP="00F53222">
            <w:pPr>
              <w:widowControl w:val="0"/>
              <w:autoSpaceDE w:val="0"/>
              <w:autoSpaceDN w:val="0"/>
              <w:jc w:val="center"/>
              <w:rPr>
                <w:sz w:val="24"/>
                <w:szCs w:val="24"/>
              </w:rPr>
            </w:pPr>
            <w:r w:rsidRPr="000C1E24">
              <w:rPr>
                <w:sz w:val="24"/>
                <w:szCs w:val="24"/>
              </w:rPr>
              <w:t>st02.010</w:t>
            </w:r>
          </w:p>
        </w:tc>
        <w:tc>
          <w:tcPr>
            <w:tcW w:w="2722" w:type="dxa"/>
            <w:vAlign w:val="center"/>
          </w:tcPr>
          <w:p w14:paraId="1E55699C" w14:textId="77777777" w:rsidR="00F53222" w:rsidRPr="000C1E24" w:rsidRDefault="00F53222" w:rsidP="00F53222">
            <w:pPr>
              <w:widowControl w:val="0"/>
              <w:autoSpaceDE w:val="0"/>
              <w:autoSpaceDN w:val="0"/>
              <w:jc w:val="center"/>
              <w:rPr>
                <w:sz w:val="24"/>
                <w:szCs w:val="24"/>
              </w:rPr>
            </w:pPr>
            <w:r w:rsidRPr="000C1E24">
              <w:rPr>
                <w:sz w:val="24"/>
                <w:szCs w:val="24"/>
              </w:rPr>
              <w:t>Операции на женских половых органах (уровень 1)</w:t>
            </w:r>
          </w:p>
        </w:tc>
        <w:tc>
          <w:tcPr>
            <w:tcW w:w="851" w:type="dxa"/>
            <w:vAlign w:val="center"/>
          </w:tcPr>
          <w:p w14:paraId="4DC1546C" w14:textId="77777777" w:rsidR="00F53222" w:rsidRPr="000C1E24" w:rsidRDefault="00F53222" w:rsidP="00F53222">
            <w:pPr>
              <w:widowControl w:val="0"/>
              <w:autoSpaceDE w:val="0"/>
              <w:autoSpaceDN w:val="0"/>
              <w:jc w:val="center"/>
              <w:rPr>
                <w:sz w:val="24"/>
                <w:szCs w:val="24"/>
              </w:rPr>
            </w:pPr>
            <w:r w:rsidRPr="000C1E24">
              <w:rPr>
                <w:sz w:val="24"/>
                <w:szCs w:val="24"/>
              </w:rPr>
              <w:t>0,39</w:t>
            </w:r>
          </w:p>
        </w:tc>
        <w:tc>
          <w:tcPr>
            <w:tcW w:w="1134" w:type="dxa"/>
            <w:noWrap/>
            <w:vAlign w:val="center"/>
            <w:hideMark/>
          </w:tcPr>
          <w:p w14:paraId="0CD08968" w14:textId="77777777" w:rsidR="00F53222" w:rsidRPr="000C1E24" w:rsidRDefault="00F53222" w:rsidP="00F53222">
            <w:pPr>
              <w:widowControl w:val="0"/>
              <w:autoSpaceDE w:val="0"/>
              <w:autoSpaceDN w:val="0"/>
              <w:jc w:val="center"/>
              <w:rPr>
                <w:sz w:val="24"/>
                <w:szCs w:val="24"/>
              </w:rPr>
            </w:pPr>
            <w:r w:rsidRPr="000C1E24">
              <w:rPr>
                <w:sz w:val="24"/>
                <w:szCs w:val="24"/>
              </w:rPr>
              <w:t>st02.009</w:t>
            </w:r>
          </w:p>
        </w:tc>
        <w:tc>
          <w:tcPr>
            <w:tcW w:w="2977" w:type="dxa"/>
            <w:vAlign w:val="center"/>
            <w:hideMark/>
          </w:tcPr>
          <w:p w14:paraId="373409E9" w14:textId="77777777" w:rsidR="00F53222" w:rsidRPr="000C1E24" w:rsidRDefault="00F53222" w:rsidP="00F53222">
            <w:pPr>
              <w:widowControl w:val="0"/>
              <w:autoSpaceDE w:val="0"/>
              <w:autoSpaceDN w:val="0"/>
              <w:jc w:val="center"/>
              <w:rPr>
                <w:sz w:val="24"/>
                <w:szCs w:val="24"/>
              </w:rPr>
            </w:pPr>
            <w:r w:rsidRPr="000C1E24">
              <w:rPr>
                <w:sz w:val="24"/>
                <w:szCs w:val="24"/>
              </w:rPr>
              <w:t>Другие болезни, врожденные аномалии, повреждения женских половых органов</w:t>
            </w:r>
          </w:p>
        </w:tc>
        <w:tc>
          <w:tcPr>
            <w:tcW w:w="850" w:type="dxa"/>
            <w:vAlign w:val="center"/>
            <w:hideMark/>
          </w:tcPr>
          <w:p w14:paraId="626D1326" w14:textId="77777777" w:rsidR="00F53222" w:rsidRPr="000C1E24" w:rsidRDefault="00F53222" w:rsidP="00F53222">
            <w:pPr>
              <w:widowControl w:val="0"/>
              <w:autoSpaceDE w:val="0"/>
              <w:autoSpaceDN w:val="0"/>
              <w:jc w:val="center"/>
              <w:rPr>
                <w:sz w:val="24"/>
                <w:szCs w:val="24"/>
              </w:rPr>
            </w:pPr>
            <w:r w:rsidRPr="000C1E24">
              <w:rPr>
                <w:sz w:val="24"/>
                <w:szCs w:val="24"/>
              </w:rPr>
              <w:t>0,46</w:t>
            </w:r>
          </w:p>
        </w:tc>
      </w:tr>
      <w:tr w:rsidR="00F53222" w:rsidRPr="000C1E24" w14:paraId="6B8FE711" w14:textId="77777777" w:rsidTr="00F53222">
        <w:trPr>
          <w:trHeight w:val="20"/>
          <w:jc w:val="center"/>
        </w:trPr>
        <w:tc>
          <w:tcPr>
            <w:tcW w:w="1134" w:type="dxa"/>
            <w:vAlign w:val="center"/>
          </w:tcPr>
          <w:p w14:paraId="2E70E721" w14:textId="77777777" w:rsidR="00F53222" w:rsidRPr="000C1E24" w:rsidRDefault="00F53222" w:rsidP="00F53222">
            <w:pPr>
              <w:widowControl w:val="0"/>
              <w:autoSpaceDE w:val="0"/>
              <w:autoSpaceDN w:val="0"/>
              <w:jc w:val="center"/>
              <w:rPr>
                <w:sz w:val="24"/>
                <w:szCs w:val="24"/>
              </w:rPr>
            </w:pPr>
            <w:r w:rsidRPr="000C1E24">
              <w:rPr>
                <w:sz w:val="24"/>
                <w:szCs w:val="24"/>
              </w:rPr>
              <w:t>st14.001</w:t>
            </w:r>
          </w:p>
        </w:tc>
        <w:tc>
          <w:tcPr>
            <w:tcW w:w="2722" w:type="dxa"/>
            <w:vAlign w:val="center"/>
          </w:tcPr>
          <w:p w14:paraId="3C5FB52E" w14:textId="77777777" w:rsidR="00F53222" w:rsidRPr="000C1E24" w:rsidRDefault="00F53222" w:rsidP="00F53222">
            <w:pPr>
              <w:widowControl w:val="0"/>
              <w:autoSpaceDE w:val="0"/>
              <w:autoSpaceDN w:val="0"/>
              <w:jc w:val="center"/>
              <w:rPr>
                <w:sz w:val="24"/>
                <w:szCs w:val="24"/>
              </w:rPr>
            </w:pPr>
            <w:r w:rsidRPr="000C1E24">
              <w:rPr>
                <w:sz w:val="24"/>
                <w:szCs w:val="24"/>
              </w:rPr>
              <w:t>Операции на кишечнике и анальной области (уровень 1)</w:t>
            </w:r>
          </w:p>
        </w:tc>
        <w:tc>
          <w:tcPr>
            <w:tcW w:w="851" w:type="dxa"/>
            <w:vAlign w:val="center"/>
          </w:tcPr>
          <w:p w14:paraId="3EB67788" w14:textId="77777777" w:rsidR="00F53222" w:rsidRPr="000C1E24" w:rsidRDefault="00F53222" w:rsidP="00F53222">
            <w:pPr>
              <w:widowControl w:val="0"/>
              <w:autoSpaceDE w:val="0"/>
              <w:autoSpaceDN w:val="0"/>
              <w:jc w:val="center"/>
              <w:rPr>
                <w:sz w:val="24"/>
                <w:szCs w:val="24"/>
              </w:rPr>
            </w:pPr>
            <w:r w:rsidRPr="000C1E24">
              <w:rPr>
                <w:sz w:val="24"/>
                <w:szCs w:val="24"/>
              </w:rPr>
              <w:t>0,84</w:t>
            </w:r>
          </w:p>
        </w:tc>
        <w:tc>
          <w:tcPr>
            <w:tcW w:w="1134" w:type="dxa"/>
            <w:noWrap/>
            <w:vAlign w:val="center"/>
            <w:hideMark/>
          </w:tcPr>
          <w:p w14:paraId="791483BB" w14:textId="77777777" w:rsidR="00F53222" w:rsidRPr="000C1E24" w:rsidRDefault="00F53222" w:rsidP="00F53222">
            <w:pPr>
              <w:widowControl w:val="0"/>
              <w:autoSpaceDE w:val="0"/>
              <w:autoSpaceDN w:val="0"/>
              <w:jc w:val="center"/>
              <w:rPr>
                <w:sz w:val="24"/>
                <w:szCs w:val="24"/>
              </w:rPr>
            </w:pPr>
            <w:r w:rsidRPr="000C1E24">
              <w:rPr>
                <w:sz w:val="24"/>
                <w:szCs w:val="24"/>
              </w:rPr>
              <w:t>st04.002</w:t>
            </w:r>
          </w:p>
        </w:tc>
        <w:tc>
          <w:tcPr>
            <w:tcW w:w="2977" w:type="dxa"/>
            <w:vAlign w:val="center"/>
            <w:hideMark/>
          </w:tcPr>
          <w:p w14:paraId="230E8948" w14:textId="77777777" w:rsidR="00F53222" w:rsidRPr="000C1E24" w:rsidRDefault="00F53222" w:rsidP="00F53222">
            <w:pPr>
              <w:widowControl w:val="0"/>
              <w:autoSpaceDE w:val="0"/>
              <w:autoSpaceDN w:val="0"/>
              <w:jc w:val="center"/>
              <w:rPr>
                <w:sz w:val="24"/>
                <w:szCs w:val="24"/>
              </w:rPr>
            </w:pPr>
            <w:r w:rsidRPr="000C1E24">
              <w:rPr>
                <w:sz w:val="24"/>
                <w:szCs w:val="24"/>
              </w:rPr>
              <w:t>Воспалительные заболевания кишечника</w:t>
            </w:r>
          </w:p>
        </w:tc>
        <w:tc>
          <w:tcPr>
            <w:tcW w:w="850" w:type="dxa"/>
            <w:vAlign w:val="center"/>
            <w:hideMark/>
          </w:tcPr>
          <w:p w14:paraId="7FB55BCE" w14:textId="77777777" w:rsidR="00F53222" w:rsidRPr="000C1E24" w:rsidRDefault="00F53222" w:rsidP="00F53222">
            <w:pPr>
              <w:widowControl w:val="0"/>
              <w:autoSpaceDE w:val="0"/>
              <w:autoSpaceDN w:val="0"/>
              <w:jc w:val="center"/>
              <w:rPr>
                <w:sz w:val="24"/>
                <w:szCs w:val="24"/>
              </w:rPr>
            </w:pPr>
            <w:r w:rsidRPr="000C1E24">
              <w:rPr>
                <w:sz w:val="24"/>
                <w:szCs w:val="24"/>
              </w:rPr>
              <w:t>2,01</w:t>
            </w:r>
          </w:p>
        </w:tc>
      </w:tr>
      <w:tr w:rsidR="00F53222" w:rsidRPr="000C1E24" w14:paraId="3011BB98" w14:textId="77777777" w:rsidTr="00F53222">
        <w:trPr>
          <w:trHeight w:val="20"/>
          <w:jc w:val="center"/>
        </w:trPr>
        <w:tc>
          <w:tcPr>
            <w:tcW w:w="1134" w:type="dxa"/>
            <w:vAlign w:val="center"/>
          </w:tcPr>
          <w:p w14:paraId="0AA0737C" w14:textId="77777777" w:rsidR="00F53222" w:rsidRPr="000C1E24" w:rsidRDefault="00F53222" w:rsidP="00F53222">
            <w:pPr>
              <w:widowControl w:val="0"/>
              <w:autoSpaceDE w:val="0"/>
              <w:autoSpaceDN w:val="0"/>
              <w:jc w:val="center"/>
              <w:rPr>
                <w:sz w:val="24"/>
                <w:szCs w:val="24"/>
              </w:rPr>
            </w:pPr>
            <w:r w:rsidRPr="000C1E24">
              <w:rPr>
                <w:sz w:val="24"/>
                <w:szCs w:val="24"/>
              </w:rPr>
              <w:t>st14.002</w:t>
            </w:r>
          </w:p>
        </w:tc>
        <w:tc>
          <w:tcPr>
            <w:tcW w:w="2722" w:type="dxa"/>
            <w:vAlign w:val="center"/>
          </w:tcPr>
          <w:p w14:paraId="487B1CB6" w14:textId="77777777" w:rsidR="00F53222" w:rsidRPr="000C1E24" w:rsidRDefault="00F53222" w:rsidP="00F53222">
            <w:pPr>
              <w:widowControl w:val="0"/>
              <w:autoSpaceDE w:val="0"/>
              <w:autoSpaceDN w:val="0"/>
              <w:jc w:val="center"/>
              <w:rPr>
                <w:sz w:val="24"/>
                <w:szCs w:val="24"/>
              </w:rPr>
            </w:pPr>
            <w:r w:rsidRPr="000C1E24">
              <w:rPr>
                <w:sz w:val="24"/>
                <w:szCs w:val="24"/>
              </w:rPr>
              <w:t>Операции на кишечнике и анальной области (уровень 2)</w:t>
            </w:r>
          </w:p>
        </w:tc>
        <w:tc>
          <w:tcPr>
            <w:tcW w:w="851" w:type="dxa"/>
            <w:vAlign w:val="center"/>
          </w:tcPr>
          <w:p w14:paraId="36094297" w14:textId="77777777" w:rsidR="00F53222" w:rsidRPr="000C1E24" w:rsidRDefault="00F53222" w:rsidP="00F53222">
            <w:pPr>
              <w:widowControl w:val="0"/>
              <w:autoSpaceDE w:val="0"/>
              <w:autoSpaceDN w:val="0"/>
              <w:jc w:val="center"/>
              <w:rPr>
                <w:sz w:val="24"/>
                <w:szCs w:val="24"/>
              </w:rPr>
            </w:pPr>
            <w:r w:rsidRPr="000C1E24">
              <w:rPr>
                <w:sz w:val="24"/>
                <w:szCs w:val="24"/>
              </w:rPr>
              <w:t>1,74</w:t>
            </w:r>
          </w:p>
        </w:tc>
        <w:tc>
          <w:tcPr>
            <w:tcW w:w="1134" w:type="dxa"/>
            <w:noWrap/>
            <w:vAlign w:val="center"/>
            <w:hideMark/>
          </w:tcPr>
          <w:p w14:paraId="1C4C77D8" w14:textId="77777777" w:rsidR="00F53222" w:rsidRPr="000C1E24" w:rsidRDefault="00F53222" w:rsidP="00F53222">
            <w:pPr>
              <w:widowControl w:val="0"/>
              <w:autoSpaceDE w:val="0"/>
              <w:autoSpaceDN w:val="0"/>
              <w:jc w:val="center"/>
              <w:rPr>
                <w:sz w:val="24"/>
                <w:szCs w:val="24"/>
              </w:rPr>
            </w:pPr>
            <w:r w:rsidRPr="000C1E24">
              <w:rPr>
                <w:sz w:val="24"/>
                <w:szCs w:val="24"/>
              </w:rPr>
              <w:t>st04.002</w:t>
            </w:r>
          </w:p>
        </w:tc>
        <w:tc>
          <w:tcPr>
            <w:tcW w:w="2977" w:type="dxa"/>
            <w:vAlign w:val="center"/>
            <w:hideMark/>
          </w:tcPr>
          <w:p w14:paraId="3C9E5CE8" w14:textId="77777777" w:rsidR="00F53222" w:rsidRPr="000C1E24" w:rsidRDefault="00F53222" w:rsidP="00F53222">
            <w:pPr>
              <w:widowControl w:val="0"/>
              <w:autoSpaceDE w:val="0"/>
              <w:autoSpaceDN w:val="0"/>
              <w:jc w:val="center"/>
              <w:rPr>
                <w:sz w:val="24"/>
                <w:szCs w:val="24"/>
              </w:rPr>
            </w:pPr>
            <w:r w:rsidRPr="000C1E24">
              <w:rPr>
                <w:sz w:val="24"/>
                <w:szCs w:val="24"/>
              </w:rPr>
              <w:t>Воспалительные заболевания кишечника</w:t>
            </w:r>
          </w:p>
        </w:tc>
        <w:tc>
          <w:tcPr>
            <w:tcW w:w="850" w:type="dxa"/>
            <w:vAlign w:val="center"/>
            <w:hideMark/>
          </w:tcPr>
          <w:p w14:paraId="225EF60B" w14:textId="77777777" w:rsidR="00F53222" w:rsidRPr="000C1E24" w:rsidRDefault="00F53222" w:rsidP="00F53222">
            <w:pPr>
              <w:widowControl w:val="0"/>
              <w:autoSpaceDE w:val="0"/>
              <w:autoSpaceDN w:val="0"/>
              <w:jc w:val="center"/>
              <w:rPr>
                <w:sz w:val="24"/>
                <w:szCs w:val="24"/>
              </w:rPr>
            </w:pPr>
            <w:r w:rsidRPr="000C1E24">
              <w:rPr>
                <w:sz w:val="24"/>
                <w:szCs w:val="24"/>
              </w:rPr>
              <w:t>2,01</w:t>
            </w:r>
          </w:p>
        </w:tc>
      </w:tr>
      <w:tr w:rsidR="00F53222" w:rsidRPr="000C1E24" w14:paraId="00E397FA" w14:textId="77777777" w:rsidTr="00F53222">
        <w:trPr>
          <w:trHeight w:val="20"/>
          <w:jc w:val="center"/>
        </w:trPr>
        <w:tc>
          <w:tcPr>
            <w:tcW w:w="1134" w:type="dxa"/>
            <w:vAlign w:val="center"/>
          </w:tcPr>
          <w:p w14:paraId="33568784" w14:textId="77777777" w:rsidR="00F53222" w:rsidRPr="000C1E24" w:rsidRDefault="00F53222" w:rsidP="00F53222">
            <w:pPr>
              <w:widowControl w:val="0"/>
              <w:autoSpaceDE w:val="0"/>
              <w:autoSpaceDN w:val="0"/>
              <w:jc w:val="center"/>
              <w:rPr>
                <w:sz w:val="24"/>
                <w:szCs w:val="24"/>
              </w:rPr>
            </w:pPr>
            <w:r w:rsidRPr="000C1E24">
              <w:rPr>
                <w:sz w:val="24"/>
                <w:szCs w:val="24"/>
              </w:rPr>
              <w:t>st21.001</w:t>
            </w:r>
          </w:p>
        </w:tc>
        <w:tc>
          <w:tcPr>
            <w:tcW w:w="2722" w:type="dxa"/>
            <w:vAlign w:val="center"/>
          </w:tcPr>
          <w:p w14:paraId="1999AFDE" w14:textId="77777777" w:rsidR="00F53222" w:rsidRPr="000C1E24" w:rsidRDefault="00F53222" w:rsidP="00F53222">
            <w:pPr>
              <w:widowControl w:val="0"/>
              <w:autoSpaceDE w:val="0"/>
              <w:autoSpaceDN w:val="0"/>
              <w:jc w:val="center"/>
              <w:rPr>
                <w:sz w:val="24"/>
                <w:szCs w:val="24"/>
              </w:rPr>
            </w:pPr>
            <w:r w:rsidRPr="000C1E24">
              <w:rPr>
                <w:sz w:val="24"/>
                <w:szCs w:val="24"/>
              </w:rPr>
              <w:t>Операции на органе зрения (уровень 1)</w:t>
            </w:r>
          </w:p>
        </w:tc>
        <w:tc>
          <w:tcPr>
            <w:tcW w:w="851" w:type="dxa"/>
            <w:vAlign w:val="center"/>
          </w:tcPr>
          <w:p w14:paraId="37FC941E" w14:textId="77777777" w:rsidR="00F53222" w:rsidRPr="000C1E24" w:rsidRDefault="00F53222" w:rsidP="00F53222">
            <w:pPr>
              <w:widowControl w:val="0"/>
              <w:autoSpaceDE w:val="0"/>
              <w:autoSpaceDN w:val="0"/>
              <w:jc w:val="center"/>
              <w:rPr>
                <w:sz w:val="24"/>
                <w:szCs w:val="24"/>
              </w:rPr>
            </w:pPr>
            <w:r w:rsidRPr="000C1E24">
              <w:rPr>
                <w:sz w:val="24"/>
                <w:szCs w:val="24"/>
              </w:rPr>
              <w:t>0,49</w:t>
            </w:r>
          </w:p>
        </w:tc>
        <w:tc>
          <w:tcPr>
            <w:tcW w:w="1134" w:type="dxa"/>
            <w:noWrap/>
            <w:vAlign w:val="center"/>
            <w:hideMark/>
          </w:tcPr>
          <w:p w14:paraId="6FCB0CC6" w14:textId="77777777" w:rsidR="00F53222" w:rsidRPr="000C1E24" w:rsidRDefault="00F53222" w:rsidP="00F53222">
            <w:pPr>
              <w:widowControl w:val="0"/>
              <w:autoSpaceDE w:val="0"/>
              <w:autoSpaceDN w:val="0"/>
              <w:jc w:val="center"/>
              <w:rPr>
                <w:sz w:val="24"/>
                <w:szCs w:val="24"/>
              </w:rPr>
            </w:pPr>
            <w:r w:rsidRPr="000C1E24">
              <w:rPr>
                <w:sz w:val="24"/>
                <w:szCs w:val="24"/>
              </w:rPr>
              <w:t>st21.007</w:t>
            </w:r>
          </w:p>
        </w:tc>
        <w:tc>
          <w:tcPr>
            <w:tcW w:w="2977" w:type="dxa"/>
            <w:vAlign w:val="center"/>
            <w:hideMark/>
          </w:tcPr>
          <w:p w14:paraId="5BB60BE1" w14:textId="77777777" w:rsidR="00F53222" w:rsidRPr="000C1E24" w:rsidRDefault="00F53222" w:rsidP="00F53222">
            <w:pPr>
              <w:widowControl w:val="0"/>
              <w:autoSpaceDE w:val="0"/>
              <w:autoSpaceDN w:val="0"/>
              <w:jc w:val="center"/>
              <w:rPr>
                <w:sz w:val="24"/>
                <w:szCs w:val="24"/>
              </w:rPr>
            </w:pPr>
            <w:r w:rsidRPr="000C1E24">
              <w:rPr>
                <w:sz w:val="24"/>
                <w:szCs w:val="24"/>
              </w:rPr>
              <w:t>Болезни глаза</w:t>
            </w:r>
          </w:p>
        </w:tc>
        <w:tc>
          <w:tcPr>
            <w:tcW w:w="850" w:type="dxa"/>
            <w:vAlign w:val="center"/>
            <w:hideMark/>
          </w:tcPr>
          <w:p w14:paraId="71F28BA1" w14:textId="77777777" w:rsidR="00F53222" w:rsidRPr="000C1E24" w:rsidRDefault="00F53222" w:rsidP="00F53222">
            <w:pPr>
              <w:widowControl w:val="0"/>
              <w:autoSpaceDE w:val="0"/>
              <w:autoSpaceDN w:val="0"/>
              <w:jc w:val="center"/>
              <w:rPr>
                <w:sz w:val="24"/>
                <w:szCs w:val="24"/>
              </w:rPr>
            </w:pPr>
            <w:r w:rsidRPr="000C1E24">
              <w:rPr>
                <w:sz w:val="24"/>
                <w:szCs w:val="24"/>
              </w:rPr>
              <w:t>0,51</w:t>
            </w:r>
          </w:p>
        </w:tc>
      </w:tr>
      <w:tr w:rsidR="00F53222" w:rsidRPr="000C1E24" w14:paraId="1F360A4E" w14:textId="77777777" w:rsidTr="00F53222">
        <w:trPr>
          <w:trHeight w:val="20"/>
          <w:jc w:val="center"/>
        </w:trPr>
        <w:tc>
          <w:tcPr>
            <w:tcW w:w="1134" w:type="dxa"/>
            <w:vAlign w:val="center"/>
          </w:tcPr>
          <w:p w14:paraId="364A084B" w14:textId="77777777" w:rsidR="00F53222" w:rsidRPr="000C1E24" w:rsidRDefault="00F53222" w:rsidP="00F53222">
            <w:pPr>
              <w:widowControl w:val="0"/>
              <w:autoSpaceDE w:val="0"/>
              <w:autoSpaceDN w:val="0"/>
              <w:jc w:val="center"/>
              <w:rPr>
                <w:sz w:val="24"/>
                <w:szCs w:val="24"/>
              </w:rPr>
            </w:pPr>
            <w:r w:rsidRPr="000C1E24">
              <w:rPr>
                <w:sz w:val="24"/>
                <w:szCs w:val="24"/>
              </w:rPr>
              <w:t>st34.002</w:t>
            </w:r>
          </w:p>
        </w:tc>
        <w:tc>
          <w:tcPr>
            <w:tcW w:w="2722" w:type="dxa"/>
            <w:vAlign w:val="center"/>
          </w:tcPr>
          <w:p w14:paraId="512D011C" w14:textId="77777777" w:rsidR="00F53222" w:rsidRPr="000C1E24" w:rsidRDefault="00F53222" w:rsidP="00F53222">
            <w:pPr>
              <w:widowControl w:val="0"/>
              <w:autoSpaceDE w:val="0"/>
              <w:autoSpaceDN w:val="0"/>
              <w:jc w:val="center"/>
              <w:rPr>
                <w:sz w:val="24"/>
                <w:szCs w:val="24"/>
              </w:rPr>
            </w:pPr>
            <w:r w:rsidRPr="000C1E24">
              <w:rPr>
                <w:sz w:val="24"/>
                <w:szCs w:val="24"/>
              </w:rPr>
              <w:t>Операции на органах полости рта (уровень 1)</w:t>
            </w:r>
          </w:p>
        </w:tc>
        <w:tc>
          <w:tcPr>
            <w:tcW w:w="851" w:type="dxa"/>
            <w:vAlign w:val="center"/>
          </w:tcPr>
          <w:p w14:paraId="469068A3" w14:textId="77777777" w:rsidR="00F53222" w:rsidRPr="000C1E24" w:rsidRDefault="00F53222" w:rsidP="00F53222">
            <w:pPr>
              <w:widowControl w:val="0"/>
              <w:autoSpaceDE w:val="0"/>
              <w:autoSpaceDN w:val="0"/>
              <w:jc w:val="center"/>
              <w:rPr>
                <w:sz w:val="24"/>
                <w:szCs w:val="24"/>
              </w:rPr>
            </w:pPr>
            <w:r w:rsidRPr="000C1E24">
              <w:rPr>
                <w:sz w:val="24"/>
                <w:szCs w:val="24"/>
              </w:rPr>
              <w:t>0,74</w:t>
            </w:r>
          </w:p>
        </w:tc>
        <w:tc>
          <w:tcPr>
            <w:tcW w:w="1134" w:type="dxa"/>
            <w:noWrap/>
            <w:vAlign w:val="center"/>
            <w:hideMark/>
          </w:tcPr>
          <w:p w14:paraId="2D0B0A69" w14:textId="77777777" w:rsidR="00F53222" w:rsidRPr="000C1E24" w:rsidRDefault="00F53222" w:rsidP="00F53222">
            <w:pPr>
              <w:widowControl w:val="0"/>
              <w:autoSpaceDE w:val="0"/>
              <w:autoSpaceDN w:val="0"/>
              <w:jc w:val="center"/>
              <w:rPr>
                <w:sz w:val="24"/>
                <w:szCs w:val="24"/>
              </w:rPr>
            </w:pPr>
            <w:r w:rsidRPr="000C1E24">
              <w:rPr>
                <w:sz w:val="24"/>
                <w:szCs w:val="24"/>
              </w:rPr>
              <w:t>st34.001</w:t>
            </w:r>
          </w:p>
        </w:tc>
        <w:tc>
          <w:tcPr>
            <w:tcW w:w="2977" w:type="dxa"/>
            <w:vAlign w:val="center"/>
            <w:hideMark/>
          </w:tcPr>
          <w:p w14:paraId="1B9B25C7" w14:textId="77777777" w:rsidR="00F53222" w:rsidRPr="000C1E24" w:rsidRDefault="00F53222" w:rsidP="00F53222">
            <w:pPr>
              <w:widowControl w:val="0"/>
              <w:autoSpaceDE w:val="0"/>
              <w:autoSpaceDN w:val="0"/>
              <w:jc w:val="center"/>
              <w:rPr>
                <w:sz w:val="24"/>
                <w:szCs w:val="24"/>
              </w:rPr>
            </w:pPr>
            <w:r w:rsidRPr="000C1E24">
              <w:rPr>
                <w:sz w:val="24"/>
                <w:szCs w:val="24"/>
              </w:rPr>
              <w:t xml:space="preserve">Болезни полости рта, слюнных желез и челюстей, врожденные </w:t>
            </w:r>
            <w:r w:rsidRPr="000C1E24">
              <w:rPr>
                <w:sz w:val="24"/>
                <w:szCs w:val="24"/>
              </w:rPr>
              <w:lastRenderedPageBreak/>
              <w:t>аномалии лица и шеи, взрослые</w:t>
            </w:r>
          </w:p>
        </w:tc>
        <w:tc>
          <w:tcPr>
            <w:tcW w:w="850" w:type="dxa"/>
            <w:vAlign w:val="center"/>
            <w:hideMark/>
          </w:tcPr>
          <w:p w14:paraId="2A050FA6" w14:textId="77777777" w:rsidR="00F53222" w:rsidRPr="000C1E24" w:rsidRDefault="00F53222" w:rsidP="00F53222">
            <w:pPr>
              <w:widowControl w:val="0"/>
              <w:autoSpaceDE w:val="0"/>
              <w:autoSpaceDN w:val="0"/>
              <w:jc w:val="center"/>
              <w:rPr>
                <w:sz w:val="24"/>
                <w:szCs w:val="24"/>
              </w:rPr>
            </w:pPr>
            <w:r w:rsidRPr="000C1E24">
              <w:rPr>
                <w:sz w:val="24"/>
                <w:szCs w:val="24"/>
              </w:rPr>
              <w:lastRenderedPageBreak/>
              <w:t>0,89</w:t>
            </w:r>
          </w:p>
        </w:tc>
      </w:tr>
      <w:tr w:rsidR="00F53222" w:rsidRPr="000C1E24" w14:paraId="4CA38366" w14:textId="77777777" w:rsidTr="00F53222">
        <w:trPr>
          <w:trHeight w:val="20"/>
          <w:jc w:val="center"/>
        </w:trPr>
        <w:tc>
          <w:tcPr>
            <w:tcW w:w="1134" w:type="dxa"/>
            <w:vAlign w:val="center"/>
          </w:tcPr>
          <w:p w14:paraId="7736123F" w14:textId="77777777" w:rsidR="00F53222" w:rsidRPr="000C1E24" w:rsidRDefault="00F53222" w:rsidP="00F53222">
            <w:pPr>
              <w:widowControl w:val="0"/>
              <w:autoSpaceDE w:val="0"/>
              <w:autoSpaceDN w:val="0"/>
              <w:jc w:val="center"/>
              <w:rPr>
                <w:sz w:val="24"/>
                <w:szCs w:val="24"/>
              </w:rPr>
            </w:pPr>
            <w:r w:rsidRPr="000C1E24">
              <w:rPr>
                <w:sz w:val="24"/>
                <w:szCs w:val="24"/>
              </w:rPr>
              <w:t>st34.002</w:t>
            </w:r>
          </w:p>
        </w:tc>
        <w:tc>
          <w:tcPr>
            <w:tcW w:w="2722" w:type="dxa"/>
            <w:vAlign w:val="center"/>
          </w:tcPr>
          <w:p w14:paraId="7066F8C3" w14:textId="77777777" w:rsidR="00F53222" w:rsidRPr="000C1E24" w:rsidRDefault="00F53222" w:rsidP="00F53222">
            <w:pPr>
              <w:widowControl w:val="0"/>
              <w:autoSpaceDE w:val="0"/>
              <w:autoSpaceDN w:val="0"/>
              <w:jc w:val="center"/>
              <w:rPr>
                <w:sz w:val="24"/>
                <w:szCs w:val="24"/>
              </w:rPr>
            </w:pPr>
            <w:r w:rsidRPr="000C1E24">
              <w:rPr>
                <w:sz w:val="24"/>
                <w:szCs w:val="24"/>
              </w:rPr>
              <w:t>Операции на органах полости рта (уровень 1)</w:t>
            </w:r>
          </w:p>
        </w:tc>
        <w:tc>
          <w:tcPr>
            <w:tcW w:w="851" w:type="dxa"/>
            <w:vAlign w:val="center"/>
          </w:tcPr>
          <w:p w14:paraId="3962570A" w14:textId="77777777" w:rsidR="00F53222" w:rsidRPr="000C1E24" w:rsidRDefault="00F53222" w:rsidP="00F53222">
            <w:pPr>
              <w:widowControl w:val="0"/>
              <w:autoSpaceDE w:val="0"/>
              <w:autoSpaceDN w:val="0"/>
              <w:jc w:val="center"/>
              <w:rPr>
                <w:sz w:val="24"/>
                <w:szCs w:val="24"/>
              </w:rPr>
            </w:pPr>
            <w:r w:rsidRPr="000C1E24">
              <w:rPr>
                <w:sz w:val="24"/>
                <w:szCs w:val="24"/>
              </w:rPr>
              <w:t>0,74</w:t>
            </w:r>
          </w:p>
        </w:tc>
        <w:tc>
          <w:tcPr>
            <w:tcW w:w="1134" w:type="dxa"/>
            <w:noWrap/>
            <w:vAlign w:val="center"/>
            <w:hideMark/>
          </w:tcPr>
          <w:p w14:paraId="0CB1DA66" w14:textId="77777777" w:rsidR="00F53222" w:rsidRPr="000C1E24" w:rsidRDefault="00F53222" w:rsidP="00F53222">
            <w:pPr>
              <w:widowControl w:val="0"/>
              <w:autoSpaceDE w:val="0"/>
              <w:autoSpaceDN w:val="0"/>
              <w:jc w:val="center"/>
              <w:rPr>
                <w:sz w:val="24"/>
                <w:szCs w:val="24"/>
              </w:rPr>
            </w:pPr>
            <w:r w:rsidRPr="000C1E24">
              <w:rPr>
                <w:sz w:val="24"/>
                <w:szCs w:val="24"/>
              </w:rPr>
              <w:t>st26.001</w:t>
            </w:r>
          </w:p>
        </w:tc>
        <w:tc>
          <w:tcPr>
            <w:tcW w:w="2977" w:type="dxa"/>
            <w:vAlign w:val="center"/>
            <w:hideMark/>
          </w:tcPr>
          <w:p w14:paraId="1E1444A3" w14:textId="77777777" w:rsidR="00F53222" w:rsidRPr="000C1E24" w:rsidRDefault="00F53222" w:rsidP="00F53222">
            <w:pPr>
              <w:widowControl w:val="0"/>
              <w:autoSpaceDE w:val="0"/>
              <w:autoSpaceDN w:val="0"/>
              <w:jc w:val="center"/>
              <w:rPr>
                <w:sz w:val="24"/>
                <w:szCs w:val="24"/>
              </w:rPr>
            </w:pPr>
            <w:r w:rsidRPr="000C1E24">
              <w:rPr>
                <w:sz w:val="24"/>
                <w:szCs w:val="24"/>
              </w:rPr>
              <w:t>Болезни полости рта, слюнных желез и челюстей, врожденные аномалии лица и шеи, дети</w:t>
            </w:r>
          </w:p>
        </w:tc>
        <w:tc>
          <w:tcPr>
            <w:tcW w:w="850" w:type="dxa"/>
            <w:vAlign w:val="center"/>
            <w:hideMark/>
          </w:tcPr>
          <w:p w14:paraId="0A99E2EE" w14:textId="77777777" w:rsidR="00F53222" w:rsidRPr="000C1E24" w:rsidRDefault="00F53222" w:rsidP="00F53222">
            <w:pPr>
              <w:widowControl w:val="0"/>
              <w:autoSpaceDE w:val="0"/>
              <w:autoSpaceDN w:val="0"/>
              <w:jc w:val="center"/>
              <w:rPr>
                <w:sz w:val="24"/>
                <w:szCs w:val="24"/>
              </w:rPr>
            </w:pPr>
            <w:r w:rsidRPr="000C1E24">
              <w:rPr>
                <w:sz w:val="24"/>
                <w:szCs w:val="24"/>
              </w:rPr>
              <w:t>0,79</w:t>
            </w:r>
          </w:p>
        </w:tc>
      </w:tr>
    </w:tbl>
    <w:p w14:paraId="0DE4A8E6" w14:textId="77777777" w:rsidR="00F53222" w:rsidRPr="000C1E24" w:rsidRDefault="00F53222" w:rsidP="0045586B">
      <w:pPr>
        <w:ind w:firstLine="708"/>
        <w:jc w:val="both"/>
        <w:rPr>
          <w:bCs/>
          <w:sz w:val="28"/>
          <w:szCs w:val="28"/>
        </w:rPr>
      </w:pPr>
    </w:p>
    <w:p w14:paraId="1EF0A14A" w14:textId="77777777" w:rsidR="0045586B" w:rsidRPr="000C1E24" w:rsidRDefault="0045586B" w:rsidP="0045586B">
      <w:pPr>
        <w:ind w:firstLine="708"/>
        <w:jc w:val="both"/>
        <w:rPr>
          <w:bCs/>
          <w:sz w:val="28"/>
          <w:szCs w:val="28"/>
        </w:rPr>
      </w:pPr>
    </w:p>
    <w:p w14:paraId="4FD6E9DC" w14:textId="77777777" w:rsidR="000F5D1D" w:rsidRPr="000C1E24" w:rsidRDefault="000F5D1D" w:rsidP="000F5D1D">
      <w:pPr>
        <w:ind w:firstLine="708"/>
        <w:jc w:val="both"/>
        <w:rPr>
          <w:rFonts w:eastAsia="Calibri"/>
          <w:sz w:val="28"/>
          <w:szCs w:val="28"/>
        </w:rPr>
      </w:pPr>
      <w:r w:rsidRPr="000C1E24">
        <w:rPr>
          <w:rFonts w:eastAsia="Calibri"/>
          <w:sz w:val="28"/>
          <w:szCs w:val="28"/>
        </w:rPr>
        <w:t>В дневном стационаре возможность выбора между группами, сформированными по диагнозу или услуге, отсутствует. Если оказывалась услуга, являющаяся классификационным критерием, то оплата осуществляется по КСГ, сформированной по услуге.</w:t>
      </w:r>
    </w:p>
    <w:p w14:paraId="02D677AA" w14:textId="77777777" w:rsidR="00AC729D" w:rsidRPr="000C1E24" w:rsidRDefault="00AC729D" w:rsidP="00AC729D">
      <w:pPr>
        <w:jc w:val="both"/>
        <w:rPr>
          <w:rFonts w:eastAsia="Calibri"/>
          <w:sz w:val="28"/>
          <w:szCs w:val="28"/>
        </w:rPr>
      </w:pPr>
      <w:r w:rsidRPr="000C1E24">
        <w:rPr>
          <w:rFonts w:eastAsia="Calibri"/>
          <w:sz w:val="28"/>
          <w:szCs w:val="28"/>
        </w:rPr>
        <w:tab/>
        <w:t xml:space="preserve">При наличии нескольких хирургических операций и (или) применяемых медицинских технологий, являющихся классификационными критериями, оплата осуществляется по КСГ, которая имеет наиболее высокий коэффициент относительной </w:t>
      </w:r>
      <w:proofErr w:type="spellStart"/>
      <w:r w:rsidRPr="000C1E24">
        <w:rPr>
          <w:rFonts w:eastAsia="Calibri"/>
          <w:sz w:val="28"/>
          <w:szCs w:val="28"/>
        </w:rPr>
        <w:t>затратоемкости</w:t>
      </w:r>
      <w:proofErr w:type="spellEnd"/>
      <w:r w:rsidRPr="000C1E24">
        <w:rPr>
          <w:rFonts w:eastAsia="Calibri"/>
          <w:sz w:val="28"/>
          <w:szCs w:val="28"/>
        </w:rPr>
        <w:t>.</w:t>
      </w:r>
    </w:p>
    <w:p w14:paraId="78B966F5" w14:textId="77777777" w:rsidR="00DD2020" w:rsidRPr="000C1E24" w:rsidRDefault="00DD2020" w:rsidP="00AC729D">
      <w:pPr>
        <w:tabs>
          <w:tab w:val="left" w:pos="720"/>
          <w:tab w:val="left" w:pos="2520"/>
        </w:tabs>
        <w:jc w:val="both"/>
        <w:rPr>
          <w:sz w:val="28"/>
          <w:szCs w:val="28"/>
        </w:rPr>
      </w:pPr>
      <w:r w:rsidRPr="000C1E24">
        <w:rPr>
          <w:sz w:val="28"/>
          <w:szCs w:val="28"/>
        </w:rPr>
        <w:tab/>
      </w:r>
    </w:p>
    <w:p w14:paraId="29BD6D42" w14:textId="7872ADA6" w:rsidR="00AB754B" w:rsidRPr="000C1E24" w:rsidRDefault="00DD2020" w:rsidP="00AB754B">
      <w:pPr>
        <w:pStyle w:val="ConsPlusNormal"/>
        <w:ind w:firstLine="567"/>
        <w:jc w:val="both"/>
        <w:rPr>
          <w:rFonts w:ascii="Times New Roman" w:hAnsi="Times New Roman" w:cs="Times New Roman"/>
          <w:sz w:val="28"/>
        </w:rPr>
      </w:pPr>
      <w:r w:rsidRPr="000C1E24">
        <w:rPr>
          <w:sz w:val="28"/>
          <w:szCs w:val="28"/>
        </w:rPr>
        <w:tab/>
      </w:r>
      <w:bookmarkStart w:id="57" w:name="_Toc61865513"/>
      <w:bookmarkStart w:id="58" w:name="_Toc61865667"/>
      <w:r w:rsidRPr="000C1E24">
        <w:rPr>
          <w:rStyle w:val="10"/>
          <w:rFonts w:ascii="Times New Roman" w:hAnsi="Times New Roman"/>
          <w:b w:val="0"/>
          <w:sz w:val="28"/>
          <w:szCs w:val="28"/>
        </w:rPr>
        <w:t>2.2.6.</w:t>
      </w:r>
      <w:bookmarkEnd w:id="57"/>
      <w:bookmarkEnd w:id="58"/>
      <w:r w:rsidRPr="000C1E24">
        <w:rPr>
          <w:sz w:val="28"/>
          <w:szCs w:val="28"/>
        </w:rPr>
        <w:t xml:space="preserve"> </w:t>
      </w:r>
      <w:r w:rsidR="00AB754B" w:rsidRPr="000C1E24">
        <w:rPr>
          <w:rFonts w:ascii="Times New Roman" w:hAnsi="Times New Roman" w:cs="Times New Roman"/>
          <w:sz w:val="28"/>
        </w:rPr>
        <w:t xml:space="preserve">В целях более эффективной оплаты медицинской помощи к прерванным случаям оказания медицинской помощи помимо случаев лечения, которые заканчиваются переводом пациента в другую медицинскую организацию, преждевременной выпиской пациента из медицинской организации при его письменном отказе от дальнейшего лечения, летальным исходом, при проведении диагностических исследований в стационарных условиях </w:t>
      </w:r>
      <w:r w:rsidR="00AB754B" w:rsidRPr="000C1E24">
        <w:rPr>
          <w:rFonts w:ascii="Times New Roman" w:hAnsi="Times New Roman" w:cs="Times New Roman"/>
          <w:sz w:val="28"/>
        </w:rPr>
        <w:br/>
        <w:t xml:space="preserve">и в условиях дневного стационара, которые являются прерванными </w:t>
      </w:r>
      <w:r w:rsidR="00AB754B" w:rsidRPr="000C1E24">
        <w:rPr>
          <w:rFonts w:ascii="Times New Roman" w:hAnsi="Times New Roman" w:cs="Times New Roman"/>
          <w:sz w:val="28"/>
        </w:rPr>
        <w:br/>
        <w:t>в соответствии со способом оплаты, установленным Территориальной программой ОМС, относятся также законченные случаи лечения, длительность которых составляет 3 дня и менее.</w:t>
      </w:r>
    </w:p>
    <w:p w14:paraId="63154F19" w14:textId="0044F757" w:rsidR="00AB754B" w:rsidRPr="000C1E24" w:rsidRDefault="00AB754B" w:rsidP="00AB754B">
      <w:pPr>
        <w:pStyle w:val="ConsPlusNormal"/>
        <w:ind w:firstLine="567"/>
        <w:jc w:val="both"/>
        <w:rPr>
          <w:rFonts w:ascii="Times New Roman" w:hAnsi="Times New Roman" w:cs="Times New Roman"/>
          <w:sz w:val="28"/>
        </w:rPr>
      </w:pPr>
      <w:r w:rsidRPr="000C1E24">
        <w:rPr>
          <w:rFonts w:ascii="Times New Roman" w:hAnsi="Times New Roman" w:cs="Times New Roman"/>
          <w:sz w:val="28"/>
        </w:rPr>
        <w:t xml:space="preserve">Настоящим Соглашением утвержден перечень КСГ, для которых длительность 3 дня и менее является оптимальными сроками лечения. Законченный случай оказания медицинской помощи (случай, не относящийся к прерванным случаям лечения в соответствии с Территориальной программой ОМС) по КСГ, перечисленным в таблице 2, не может быть отнесен </w:t>
      </w:r>
      <w:r w:rsidRPr="000C1E24">
        <w:rPr>
          <w:rFonts w:ascii="Times New Roman" w:hAnsi="Times New Roman" w:cs="Times New Roman"/>
          <w:sz w:val="28"/>
        </w:rPr>
        <w:br/>
        <w:t>к прерванным случаям лечения и оплачивается в полном объеме независимо от длительности лечения.</w:t>
      </w:r>
    </w:p>
    <w:p w14:paraId="4D5DB7E2" w14:textId="6386F39C" w:rsidR="0045586B" w:rsidRPr="000C1E24" w:rsidRDefault="00907F31" w:rsidP="00AB754B">
      <w:pPr>
        <w:widowControl w:val="0"/>
        <w:autoSpaceDE w:val="0"/>
        <w:autoSpaceDN w:val="0"/>
        <w:adjustRightInd w:val="0"/>
        <w:ind w:firstLine="540"/>
        <w:jc w:val="both"/>
        <w:rPr>
          <w:rFonts w:eastAsia="Calibri"/>
          <w:sz w:val="28"/>
          <w:szCs w:val="28"/>
        </w:rPr>
      </w:pPr>
      <w:r w:rsidRPr="000C1E24">
        <w:rPr>
          <w:rFonts w:eastAsia="Calibri"/>
          <w:sz w:val="28"/>
          <w:szCs w:val="28"/>
        </w:rPr>
        <w:t>Утвердить п</w:t>
      </w:r>
      <w:r w:rsidR="00446653" w:rsidRPr="000C1E24">
        <w:rPr>
          <w:rFonts w:eastAsia="Calibri"/>
          <w:sz w:val="28"/>
          <w:szCs w:val="28"/>
        </w:rPr>
        <w:t>еречень КСГ, по которым оплата медицинской помощи осуществляется в полном объеме при длительности госпитализации 3 дня и менее, в соответствии с</w:t>
      </w:r>
      <w:r w:rsidR="0045586B" w:rsidRPr="000C1E24">
        <w:rPr>
          <w:rFonts w:eastAsia="Calibri"/>
          <w:sz w:val="28"/>
          <w:szCs w:val="28"/>
        </w:rPr>
        <w:t xml:space="preserve"> таблицей</w:t>
      </w:r>
      <w:r w:rsidRPr="000C1E24">
        <w:rPr>
          <w:rFonts w:eastAsia="Calibri"/>
          <w:sz w:val="28"/>
          <w:szCs w:val="28"/>
        </w:rPr>
        <w:t xml:space="preserve"> 2</w:t>
      </w:r>
      <w:r w:rsidR="0045586B" w:rsidRPr="000C1E24">
        <w:rPr>
          <w:rFonts w:eastAsia="Calibri"/>
          <w:sz w:val="28"/>
          <w:szCs w:val="28"/>
        </w:rPr>
        <w:t>:</w:t>
      </w:r>
    </w:p>
    <w:p w14:paraId="4B3C9824" w14:textId="743C6682" w:rsidR="00907F31" w:rsidRPr="000C1E24" w:rsidRDefault="00907F31" w:rsidP="00907F31">
      <w:pPr>
        <w:widowControl w:val="0"/>
        <w:autoSpaceDE w:val="0"/>
        <w:autoSpaceDN w:val="0"/>
        <w:adjustRightInd w:val="0"/>
        <w:ind w:firstLine="540"/>
        <w:jc w:val="right"/>
        <w:rPr>
          <w:rFonts w:eastAsia="Calibri"/>
          <w:sz w:val="28"/>
          <w:szCs w:val="28"/>
        </w:rPr>
      </w:pPr>
      <w:r w:rsidRPr="000C1E24">
        <w:rPr>
          <w:rFonts w:eastAsia="Calibri"/>
          <w:sz w:val="28"/>
          <w:szCs w:val="28"/>
        </w:rPr>
        <w:t>Таблица 2</w:t>
      </w:r>
    </w:p>
    <w:p w14:paraId="262A0986" w14:textId="77777777" w:rsidR="00907F31" w:rsidRPr="000C1E24" w:rsidRDefault="00907F31" w:rsidP="00907F31">
      <w:pPr>
        <w:ind w:firstLine="720"/>
        <w:jc w:val="both"/>
        <w:rPr>
          <w:rFonts w:eastAsia="Calibri"/>
          <w:strike/>
          <w:sz w:val="10"/>
          <w:szCs w:val="10"/>
        </w:rPr>
      </w:pPr>
    </w:p>
    <w:tbl>
      <w:tblPr>
        <w:tblStyle w:val="211"/>
        <w:tblW w:w="0" w:type="auto"/>
        <w:tblInd w:w="108" w:type="dxa"/>
        <w:tblLook w:val="04A0" w:firstRow="1" w:lastRow="0" w:firstColumn="1" w:lastColumn="0" w:noHBand="0" w:noVBand="1"/>
      </w:tblPr>
      <w:tblGrid>
        <w:gridCol w:w="1095"/>
        <w:gridCol w:w="8369"/>
      </w:tblGrid>
      <w:tr w:rsidR="00907F31" w:rsidRPr="000C1E24" w14:paraId="499D557C" w14:textId="77777777" w:rsidTr="009502BB">
        <w:trPr>
          <w:cantSplit/>
          <w:trHeight w:val="284"/>
          <w:tblHeader/>
        </w:trPr>
        <w:tc>
          <w:tcPr>
            <w:tcW w:w="1095" w:type="dxa"/>
            <w:shd w:val="clear" w:color="auto" w:fill="auto"/>
            <w:vAlign w:val="center"/>
          </w:tcPr>
          <w:p w14:paraId="35BC1121" w14:textId="77777777" w:rsidR="00907F31" w:rsidRPr="000C1E24" w:rsidRDefault="00907F31" w:rsidP="009502BB">
            <w:pPr>
              <w:spacing w:line="216" w:lineRule="auto"/>
              <w:jc w:val="cente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КСГ</w:t>
            </w:r>
          </w:p>
        </w:tc>
        <w:tc>
          <w:tcPr>
            <w:tcW w:w="8369" w:type="dxa"/>
            <w:shd w:val="clear" w:color="auto" w:fill="auto"/>
            <w:vAlign w:val="center"/>
          </w:tcPr>
          <w:p w14:paraId="0AE9E25A" w14:textId="77777777" w:rsidR="00907F31" w:rsidRPr="000C1E24" w:rsidRDefault="00907F31" w:rsidP="009502BB">
            <w:pPr>
              <w:spacing w:line="216" w:lineRule="auto"/>
              <w:jc w:val="cente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Наименование КСГ</w:t>
            </w:r>
          </w:p>
        </w:tc>
      </w:tr>
      <w:tr w:rsidR="00907F31" w:rsidRPr="000C1E24" w14:paraId="0072BAEA" w14:textId="77777777" w:rsidTr="009502BB">
        <w:trPr>
          <w:cantSplit/>
          <w:trHeight w:val="284"/>
        </w:trPr>
        <w:tc>
          <w:tcPr>
            <w:tcW w:w="9464" w:type="dxa"/>
            <w:gridSpan w:val="2"/>
            <w:shd w:val="clear" w:color="auto" w:fill="auto"/>
            <w:vAlign w:val="center"/>
          </w:tcPr>
          <w:p w14:paraId="33E55821" w14:textId="77777777" w:rsidR="00907F31" w:rsidRPr="000C1E24" w:rsidRDefault="00907F31" w:rsidP="009502BB">
            <w:pPr>
              <w:spacing w:line="216" w:lineRule="auto"/>
              <w:jc w:val="center"/>
              <w:rPr>
                <w:rFonts w:ascii="Times New Roman" w:eastAsia="Calibri" w:hAnsi="Times New Roman" w:cs="Times New Roman"/>
                <w:b/>
                <w:bCs/>
                <w:sz w:val="24"/>
                <w:szCs w:val="24"/>
                <w:lang w:val="ru-RU"/>
              </w:rPr>
            </w:pPr>
            <w:r w:rsidRPr="000C1E24">
              <w:rPr>
                <w:rFonts w:ascii="Times New Roman" w:eastAsia="Calibri" w:hAnsi="Times New Roman" w:cs="Times New Roman"/>
                <w:b/>
                <w:bCs/>
                <w:sz w:val="24"/>
                <w:szCs w:val="24"/>
                <w:lang w:val="ru-RU"/>
              </w:rPr>
              <w:t>Круглосуточный стационар</w:t>
            </w:r>
          </w:p>
        </w:tc>
      </w:tr>
      <w:tr w:rsidR="00907F31" w:rsidRPr="000C1E24" w14:paraId="50AB7213" w14:textId="77777777" w:rsidTr="009502BB">
        <w:trPr>
          <w:cantSplit/>
          <w:trHeight w:val="284"/>
        </w:trPr>
        <w:tc>
          <w:tcPr>
            <w:tcW w:w="1095" w:type="dxa"/>
            <w:shd w:val="clear" w:color="auto" w:fill="auto"/>
            <w:vAlign w:val="center"/>
          </w:tcPr>
          <w:p w14:paraId="4C795D14" w14:textId="77777777" w:rsidR="00907F31" w:rsidRPr="000C1E24" w:rsidRDefault="00907F31" w:rsidP="009502BB">
            <w:pPr>
              <w:jc w:val="center"/>
              <w:rPr>
                <w:rFonts w:ascii="Times New Roman" w:eastAsia="Calibri" w:hAnsi="Times New Roman" w:cs="Times New Roman"/>
                <w:sz w:val="24"/>
                <w:szCs w:val="24"/>
                <w:lang w:val="ru-RU"/>
              </w:rPr>
            </w:pPr>
            <w:proofErr w:type="spellStart"/>
            <w:r w:rsidRPr="000C1E24">
              <w:rPr>
                <w:rFonts w:ascii="Times New Roman" w:eastAsia="Calibri" w:hAnsi="Times New Roman" w:cs="Times New Roman"/>
                <w:sz w:val="24"/>
                <w:szCs w:val="24"/>
              </w:rPr>
              <w:lastRenderedPageBreak/>
              <w:t>st</w:t>
            </w:r>
            <w:proofErr w:type="spellEnd"/>
            <w:r w:rsidRPr="000C1E24">
              <w:rPr>
                <w:rFonts w:ascii="Times New Roman" w:eastAsia="Calibri" w:hAnsi="Times New Roman" w:cs="Times New Roman"/>
                <w:sz w:val="24"/>
                <w:szCs w:val="24"/>
                <w:lang w:val="ru-RU"/>
              </w:rPr>
              <w:t>02.001</w:t>
            </w:r>
          </w:p>
        </w:tc>
        <w:tc>
          <w:tcPr>
            <w:tcW w:w="8369" w:type="dxa"/>
            <w:shd w:val="clear" w:color="auto" w:fill="auto"/>
            <w:vAlign w:val="center"/>
          </w:tcPr>
          <w:p w14:paraId="66F49956"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Осложнения, связанные с беременностью</w:t>
            </w:r>
          </w:p>
        </w:tc>
      </w:tr>
      <w:tr w:rsidR="00907F31" w:rsidRPr="000C1E24" w14:paraId="653F0497" w14:textId="77777777" w:rsidTr="009502BB">
        <w:trPr>
          <w:cantSplit/>
          <w:trHeight w:val="284"/>
        </w:trPr>
        <w:tc>
          <w:tcPr>
            <w:tcW w:w="1095" w:type="dxa"/>
            <w:shd w:val="clear" w:color="auto" w:fill="auto"/>
            <w:vAlign w:val="center"/>
          </w:tcPr>
          <w:p w14:paraId="5C442A14" w14:textId="77777777" w:rsidR="00907F31" w:rsidRPr="000C1E24" w:rsidRDefault="00907F31" w:rsidP="009502BB">
            <w:pPr>
              <w:jc w:val="center"/>
              <w:rPr>
                <w:rFonts w:ascii="Times New Roman" w:eastAsia="Calibri" w:hAnsi="Times New Roman" w:cs="Times New Roman"/>
                <w:sz w:val="24"/>
                <w:szCs w:val="24"/>
                <w:lang w:val="ru-RU"/>
              </w:rPr>
            </w:pPr>
            <w:proofErr w:type="spellStart"/>
            <w:r w:rsidRPr="000C1E24">
              <w:rPr>
                <w:rFonts w:ascii="Times New Roman" w:eastAsia="Calibri" w:hAnsi="Times New Roman" w:cs="Times New Roman"/>
                <w:sz w:val="24"/>
                <w:szCs w:val="24"/>
              </w:rPr>
              <w:t>st</w:t>
            </w:r>
            <w:proofErr w:type="spellEnd"/>
            <w:r w:rsidRPr="000C1E24">
              <w:rPr>
                <w:rFonts w:ascii="Times New Roman" w:eastAsia="Calibri" w:hAnsi="Times New Roman" w:cs="Times New Roman"/>
                <w:sz w:val="24"/>
                <w:szCs w:val="24"/>
                <w:lang w:val="ru-RU"/>
              </w:rPr>
              <w:t>02.002</w:t>
            </w:r>
          </w:p>
        </w:tc>
        <w:tc>
          <w:tcPr>
            <w:tcW w:w="8369" w:type="dxa"/>
            <w:shd w:val="clear" w:color="auto" w:fill="auto"/>
            <w:vAlign w:val="center"/>
          </w:tcPr>
          <w:p w14:paraId="3E0F1FAD" w14:textId="77777777" w:rsidR="00907F31" w:rsidRPr="000C1E24" w:rsidRDefault="00907F31" w:rsidP="009502BB">
            <w:pPr>
              <w:spacing w:line="216" w:lineRule="auto"/>
              <w:rPr>
                <w:rFonts w:ascii="Times New Roman" w:eastAsia="Calibri" w:hAnsi="Times New Roman" w:cs="Times New Roman"/>
                <w:sz w:val="24"/>
                <w:szCs w:val="24"/>
              </w:rPr>
            </w:pPr>
            <w:r w:rsidRPr="000C1E24">
              <w:rPr>
                <w:rFonts w:ascii="Times New Roman" w:eastAsia="Calibri" w:hAnsi="Times New Roman" w:cs="Times New Roman"/>
                <w:sz w:val="24"/>
                <w:szCs w:val="24"/>
                <w:lang w:val="ru-RU"/>
              </w:rPr>
              <w:t>Беременность, закон</w:t>
            </w:r>
            <w:proofErr w:type="spellStart"/>
            <w:r w:rsidRPr="000C1E24">
              <w:rPr>
                <w:rFonts w:ascii="Times New Roman" w:eastAsia="Calibri" w:hAnsi="Times New Roman" w:cs="Times New Roman"/>
                <w:sz w:val="24"/>
                <w:szCs w:val="24"/>
              </w:rPr>
              <w:t>чившаяся</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абортивным</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исходом</w:t>
            </w:r>
            <w:proofErr w:type="spellEnd"/>
          </w:p>
        </w:tc>
      </w:tr>
      <w:tr w:rsidR="00907F31" w:rsidRPr="000C1E24" w14:paraId="6BC49E3F" w14:textId="77777777" w:rsidTr="009502BB">
        <w:trPr>
          <w:cantSplit/>
          <w:trHeight w:val="284"/>
        </w:trPr>
        <w:tc>
          <w:tcPr>
            <w:tcW w:w="1095" w:type="dxa"/>
            <w:shd w:val="clear" w:color="auto" w:fill="auto"/>
            <w:vAlign w:val="center"/>
          </w:tcPr>
          <w:p w14:paraId="3D9FFF67"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st02.003</w:t>
            </w:r>
          </w:p>
        </w:tc>
        <w:tc>
          <w:tcPr>
            <w:tcW w:w="8369" w:type="dxa"/>
            <w:shd w:val="clear" w:color="auto" w:fill="auto"/>
            <w:vAlign w:val="center"/>
          </w:tcPr>
          <w:p w14:paraId="3E15F77F" w14:textId="77777777" w:rsidR="00907F31" w:rsidRPr="000C1E24" w:rsidRDefault="00907F31" w:rsidP="009502BB">
            <w:pPr>
              <w:spacing w:line="216" w:lineRule="auto"/>
              <w:rPr>
                <w:rFonts w:ascii="Times New Roman" w:eastAsia="Calibri" w:hAnsi="Times New Roman" w:cs="Times New Roman"/>
                <w:sz w:val="24"/>
                <w:szCs w:val="24"/>
              </w:rPr>
            </w:pPr>
            <w:proofErr w:type="spellStart"/>
            <w:r w:rsidRPr="000C1E24">
              <w:rPr>
                <w:rFonts w:ascii="Times New Roman" w:eastAsia="Calibri" w:hAnsi="Times New Roman" w:cs="Times New Roman"/>
                <w:sz w:val="24"/>
                <w:szCs w:val="24"/>
              </w:rPr>
              <w:t>Родоразрешение</w:t>
            </w:r>
            <w:proofErr w:type="spellEnd"/>
          </w:p>
        </w:tc>
      </w:tr>
      <w:tr w:rsidR="00907F31" w:rsidRPr="000C1E24" w14:paraId="5DC9CFE0" w14:textId="77777777" w:rsidTr="009502BB">
        <w:trPr>
          <w:cantSplit/>
          <w:trHeight w:val="284"/>
        </w:trPr>
        <w:tc>
          <w:tcPr>
            <w:tcW w:w="1095" w:type="dxa"/>
            <w:shd w:val="clear" w:color="auto" w:fill="auto"/>
            <w:vAlign w:val="center"/>
          </w:tcPr>
          <w:p w14:paraId="70F7D24A"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st02.004</w:t>
            </w:r>
          </w:p>
        </w:tc>
        <w:tc>
          <w:tcPr>
            <w:tcW w:w="8369" w:type="dxa"/>
            <w:shd w:val="clear" w:color="auto" w:fill="auto"/>
            <w:vAlign w:val="center"/>
          </w:tcPr>
          <w:p w14:paraId="6E4B6760" w14:textId="77777777" w:rsidR="00907F31" w:rsidRPr="000C1E24" w:rsidRDefault="00907F31" w:rsidP="009502BB">
            <w:pPr>
              <w:spacing w:line="216" w:lineRule="auto"/>
              <w:rPr>
                <w:rFonts w:ascii="Times New Roman" w:eastAsia="Calibri" w:hAnsi="Times New Roman" w:cs="Times New Roman"/>
                <w:sz w:val="24"/>
                <w:szCs w:val="24"/>
              </w:rPr>
            </w:pPr>
            <w:proofErr w:type="spellStart"/>
            <w:r w:rsidRPr="000C1E24">
              <w:rPr>
                <w:rFonts w:ascii="Times New Roman" w:eastAsia="Calibri" w:hAnsi="Times New Roman" w:cs="Times New Roman"/>
                <w:sz w:val="24"/>
                <w:szCs w:val="24"/>
              </w:rPr>
              <w:t>Кесарево</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сечение</w:t>
            </w:r>
            <w:proofErr w:type="spellEnd"/>
          </w:p>
        </w:tc>
      </w:tr>
      <w:tr w:rsidR="00907F31" w:rsidRPr="000C1E24" w14:paraId="5C07D0BF" w14:textId="77777777" w:rsidTr="009502BB">
        <w:trPr>
          <w:cantSplit/>
          <w:trHeight w:val="284"/>
        </w:trPr>
        <w:tc>
          <w:tcPr>
            <w:tcW w:w="1095" w:type="dxa"/>
            <w:shd w:val="clear" w:color="auto" w:fill="auto"/>
            <w:vAlign w:val="center"/>
          </w:tcPr>
          <w:p w14:paraId="2238A3E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st02.010</w:t>
            </w:r>
          </w:p>
        </w:tc>
        <w:tc>
          <w:tcPr>
            <w:tcW w:w="8369" w:type="dxa"/>
            <w:shd w:val="clear" w:color="auto" w:fill="auto"/>
            <w:vAlign w:val="center"/>
          </w:tcPr>
          <w:p w14:paraId="71F4EBD2"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женских половых органах (уровень 1)</w:t>
            </w:r>
          </w:p>
        </w:tc>
      </w:tr>
      <w:tr w:rsidR="00907F31" w:rsidRPr="000C1E24" w14:paraId="0CFB18B5" w14:textId="77777777" w:rsidTr="009502BB">
        <w:trPr>
          <w:cantSplit/>
          <w:trHeight w:val="284"/>
        </w:trPr>
        <w:tc>
          <w:tcPr>
            <w:tcW w:w="1095" w:type="dxa"/>
            <w:shd w:val="clear" w:color="auto" w:fill="auto"/>
            <w:vAlign w:val="center"/>
          </w:tcPr>
          <w:p w14:paraId="32E01A2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st02.011</w:t>
            </w:r>
          </w:p>
        </w:tc>
        <w:tc>
          <w:tcPr>
            <w:tcW w:w="8369" w:type="dxa"/>
            <w:shd w:val="clear" w:color="auto" w:fill="auto"/>
            <w:vAlign w:val="center"/>
          </w:tcPr>
          <w:p w14:paraId="5A586A83"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женских половых органах (уровень 2)</w:t>
            </w:r>
          </w:p>
        </w:tc>
      </w:tr>
      <w:tr w:rsidR="00907F31" w:rsidRPr="000C1E24" w14:paraId="673E288E" w14:textId="77777777" w:rsidTr="009502BB">
        <w:trPr>
          <w:cantSplit/>
          <w:trHeight w:val="284"/>
        </w:trPr>
        <w:tc>
          <w:tcPr>
            <w:tcW w:w="1095" w:type="dxa"/>
            <w:shd w:val="clear" w:color="auto" w:fill="auto"/>
            <w:vAlign w:val="center"/>
          </w:tcPr>
          <w:p w14:paraId="17EF8790"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st03.002</w:t>
            </w:r>
          </w:p>
        </w:tc>
        <w:tc>
          <w:tcPr>
            <w:tcW w:w="8369" w:type="dxa"/>
            <w:shd w:val="clear" w:color="auto" w:fill="auto"/>
            <w:vAlign w:val="center"/>
          </w:tcPr>
          <w:p w14:paraId="5B304E71" w14:textId="77777777" w:rsidR="00907F31" w:rsidRPr="000C1E24" w:rsidRDefault="00907F31" w:rsidP="009502BB">
            <w:pPr>
              <w:spacing w:line="216" w:lineRule="auto"/>
              <w:rPr>
                <w:rFonts w:ascii="Times New Roman" w:eastAsia="Calibri" w:hAnsi="Times New Roman" w:cs="Times New Roman"/>
                <w:sz w:val="24"/>
                <w:szCs w:val="24"/>
              </w:rPr>
            </w:pPr>
            <w:proofErr w:type="spellStart"/>
            <w:r w:rsidRPr="000C1E24">
              <w:rPr>
                <w:rFonts w:ascii="Times New Roman" w:eastAsia="Calibri" w:hAnsi="Times New Roman" w:cs="Times New Roman"/>
                <w:sz w:val="24"/>
                <w:szCs w:val="24"/>
              </w:rPr>
              <w:t>Ангионевротический</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отек</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анафилактический</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шок</w:t>
            </w:r>
            <w:proofErr w:type="spellEnd"/>
          </w:p>
        </w:tc>
      </w:tr>
      <w:tr w:rsidR="00907F31" w:rsidRPr="000C1E24" w14:paraId="31E66036" w14:textId="77777777" w:rsidTr="009502BB">
        <w:trPr>
          <w:cantSplit/>
          <w:trHeight w:val="284"/>
        </w:trPr>
        <w:tc>
          <w:tcPr>
            <w:tcW w:w="1095" w:type="dxa"/>
            <w:shd w:val="clear" w:color="auto" w:fill="auto"/>
            <w:vAlign w:val="center"/>
          </w:tcPr>
          <w:p w14:paraId="56A6B1D1"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st05.008</w:t>
            </w:r>
          </w:p>
        </w:tc>
        <w:tc>
          <w:tcPr>
            <w:tcW w:w="8369" w:type="dxa"/>
            <w:shd w:val="clear" w:color="auto" w:fill="auto"/>
            <w:vAlign w:val="center"/>
          </w:tcPr>
          <w:p w14:paraId="54007DC9" w14:textId="77777777" w:rsidR="00907F31" w:rsidRPr="000C1E24" w:rsidRDefault="00907F31" w:rsidP="009502BB">
            <w:pPr>
              <w:rPr>
                <w:rFonts w:ascii="Times New Roman" w:eastAsia="Calibri" w:hAnsi="Times New Roman" w:cs="Times New Roman"/>
                <w:sz w:val="24"/>
                <w:lang w:val="ru-RU"/>
              </w:rPr>
            </w:pPr>
            <w:r w:rsidRPr="000C1E24">
              <w:rPr>
                <w:rFonts w:ascii="Times New Roman" w:eastAsia="Calibri" w:hAnsi="Times New Roman" w:cs="Times New Roman"/>
                <w:sz w:val="24"/>
                <w:lang w:val="ru-RU"/>
              </w:rPr>
              <w:t>Лекарственная терапия при доброкачественных заболеваниях крови и пузырном заносе*</w:t>
            </w:r>
          </w:p>
        </w:tc>
      </w:tr>
      <w:tr w:rsidR="00907F31" w:rsidRPr="000C1E24" w14:paraId="7BE62082" w14:textId="77777777" w:rsidTr="009502BB">
        <w:trPr>
          <w:cantSplit/>
          <w:trHeight w:val="284"/>
        </w:trPr>
        <w:tc>
          <w:tcPr>
            <w:tcW w:w="1095" w:type="dxa"/>
            <w:shd w:val="clear" w:color="auto" w:fill="auto"/>
            <w:vAlign w:val="center"/>
          </w:tcPr>
          <w:p w14:paraId="6E05C970" w14:textId="77777777" w:rsidR="00907F31" w:rsidRPr="000C1E24" w:rsidRDefault="00907F31" w:rsidP="009502BB">
            <w:pPr>
              <w:rPr>
                <w:rFonts w:ascii="Times New Roman" w:eastAsia="Calibri" w:hAnsi="Times New Roman" w:cs="Times New Roman"/>
                <w:sz w:val="24"/>
              </w:rPr>
            </w:pPr>
            <w:r w:rsidRPr="000C1E24">
              <w:rPr>
                <w:rFonts w:ascii="Times New Roman" w:eastAsia="Calibri" w:hAnsi="Times New Roman" w:cs="Times New Roman"/>
                <w:sz w:val="24"/>
              </w:rPr>
              <w:t>st08.001</w:t>
            </w:r>
          </w:p>
        </w:tc>
        <w:tc>
          <w:tcPr>
            <w:tcW w:w="8369" w:type="dxa"/>
            <w:shd w:val="clear" w:color="auto" w:fill="auto"/>
            <w:vAlign w:val="center"/>
          </w:tcPr>
          <w:p w14:paraId="6F0DB503" w14:textId="77777777" w:rsidR="00907F31" w:rsidRPr="000C1E24" w:rsidRDefault="00907F31" w:rsidP="009502BB">
            <w:pPr>
              <w:rPr>
                <w:rFonts w:ascii="Times New Roman" w:eastAsia="Calibri" w:hAnsi="Times New Roman" w:cs="Times New Roman"/>
                <w:sz w:val="24"/>
                <w:lang w:val="ru-RU"/>
              </w:rPr>
            </w:pPr>
            <w:r w:rsidRPr="000C1E24">
              <w:rPr>
                <w:rFonts w:ascii="Times New Roman" w:eastAsia="Calibri" w:hAnsi="Times New Roman" w:cs="Times New Roman"/>
                <w:sz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907F31" w:rsidRPr="000C1E24" w14:paraId="3FEE6D4C" w14:textId="77777777" w:rsidTr="009502BB">
        <w:trPr>
          <w:cantSplit/>
          <w:trHeight w:val="284"/>
        </w:trPr>
        <w:tc>
          <w:tcPr>
            <w:tcW w:w="1095" w:type="dxa"/>
            <w:shd w:val="clear" w:color="auto" w:fill="auto"/>
            <w:vAlign w:val="center"/>
          </w:tcPr>
          <w:p w14:paraId="467A1523" w14:textId="77777777" w:rsidR="00907F31" w:rsidRPr="000C1E24" w:rsidRDefault="00907F31" w:rsidP="009502BB">
            <w:pPr>
              <w:rPr>
                <w:rFonts w:ascii="Times New Roman" w:eastAsia="Calibri" w:hAnsi="Times New Roman" w:cs="Times New Roman"/>
                <w:sz w:val="24"/>
              </w:rPr>
            </w:pPr>
            <w:r w:rsidRPr="000C1E24">
              <w:rPr>
                <w:rFonts w:ascii="Times New Roman" w:eastAsia="Calibri" w:hAnsi="Times New Roman" w:cs="Times New Roman"/>
                <w:sz w:val="24"/>
              </w:rPr>
              <w:t>st08.002</w:t>
            </w:r>
          </w:p>
        </w:tc>
        <w:tc>
          <w:tcPr>
            <w:tcW w:w="8369" w:type="dxa"/>
            <w:shd w:val="clear" w:color="auto" w:fill="auto"/>
            <w:vAlign w:val="center"/>
          </w:tcPr>
          <w:p w14:paraId="5489A792" w14:textId="77777777" w:rsidR="00907F31" w:rsidRPr="000C1E24" w:rsidRDefault="00907F31" w:rsidP="009502BB">
            <w:pPr>
              <w:rPr>
                <w:rFonts w:ascii="Times New Roman" w:eastAsia="Calibri" w:hAnsi="Times New Roman" w:cs="Times New Roman"/>
                <w:sz w:val="24"/>
                <w:lang w:val="ru-RU"/>
              </w:rPr>
            </w:pPr>
            <w:r w:rsidRPr="000C1E24">
              <w:rPr>
                <w:rFonts w:ascii="Times New Roman" w:eastAsia="Calibri" w:hAnsi="Times New Roman" w:cs="Times New Roman"/>
                <w:sz w:val="24"/>
                <w:lang w:val="ru-RU"/>
              </w:rPr>
              <w:t>Лекарственная терапия при остром лейкозе, дети*</w:t>
            </w:r>
          </w:p>
        </w:tc>
      </w:tr>
      <w:tr w:rsidR="00907F31" w:rsidRPr="000C1E24" w14:paraId="20630512" w14:textId="77777777" w:rsidTr="009502BB">
        <w:trPr>
          <w:cantSplit/>
          <w:trHeight w:val="284"/>
        </w:trPr>
        <w:tc>
          <w:tcPr>
            <w:tcW w:w="1095" w:type="dxa"/>
            <w:shd w:val="clear" w:color="auto" w:fill="auto"/>
            <w:vAlign w:val="center"/>
          </w:tcPr>
          <w:p w14:paraId="38E3CD9C" w14:textId="77777777" w:rsidR="00907F31" w:rsidRPr="000C1E24" w:rsidRDefault="00907F31" w:rsidP="009502BB">
            <w:pPr>
              <w:rPr>
                <w:rFonts w:ascii="Times New Roman" w:eastAsia="Calibri" w:hAnsi="Times New Roman" w:cs="Times New Roman"/>
                <w:sz w:val="24"/>
              </w:rPr>
            </w:pPr>
            <w:r w:rsidRPr="000C1E24">
              <w:rPr>
                <w:rFonts w:ascii="Times New Roman" w:eastAsia="Calibri" w:hAnsi="Times New Roman" w:cs="Times New Roman"/>
                <w:sz w:val="24"/>
              </w:rPr>
              <w:t>st08.003</w:t>
            </w:r>
          </w:p>
        </w:tc>
        <w:tc>
          <w:tcPr>
            <w:tcW w:w="8369" w:type="dxa"/>
            <w:shd w:val="clear" w:color="auto" w:fill="auto"/>
            <w:vAlign w:val="center"/>
          </w:tcPr>
          <w:p w14:paraId="16539AB6" w14:textId="77777777" w:rsidR="00907F31" w:rsidRPr="000C1E24" w:rsidRDefault="00907F31" w:rsidP="009502BB">
            <w:pPr>
              <w:rPr>
                <w:rFonts w:ascii="Times New Roman" w:eastAsia="Calibri" w:hAnsi="Times New Roman" w:cs="Times New Roman"/>
                <w:sz w:val="24"/>
                <w:lang w:val="ru-RU"/>
              </w:rPr>
            </w:pPr>
            <w:r w:rsidRPr="000C1E24">
              <w:rPr>
                <w:rFonts w:ascii="Times New Roman" w:eastAsia="Calibri" w:hAnsi="Times New Roman" w:cs="Times New Roman"/>
                <w:sz w:val="24"/>
                <w:lang w:val="ru-RU"/>
              </w:rPr>
              <w:t>Лекарственная терапия при других злокачественных новообразованиях лимфоидной и кроветворной тканей, дети*</w:t>
            </w:r>
          </w:p>
        </w:tc>
      </w:tr>
      <w:tr w:rsidR="00907F31" w:rsidRPr="000C1E24" w14:paraId="6FCD1A82" w14:textId="77777777" w:rsidTr="009502BB">
        <w:trPr>
          <w:cantSplit/>
          <w:trHeight w:val="284"/>
        </w:trPr>
        <w:tc>
          <w:tcPr>
            <w:tcW w:w="1095" w:type="dxa"/>
            <w:shd w:val="clear" w:color="auto" w:fill="auto"/>
            <w:vAlign w:val="center"/>
          </w:tcPr>
          <w:p w14:paraId="11C64BEC" w14:textId="77777777" w:rsidR="00907F31" w:rsidRPr="000C1E24" w:rsidRDefault="00907F31" w:rsidP="009502BB">
            <w:pPr>
              <w:jc w:val="center"/>
              <w:rPr>
                <w:rFonts w:ascii="Times New Roman" w:eastAsia="Calibri" w:hAnsi="Times New Roman" w:cs="Times New Roman"/>
                <w:sz w:val="24"/>
              </w:rPr>
            </w:pPr>
            <w:r w:rsidRPr="000C1E24">
              <w:rPr>
                <w:rFonts w:ascii="Times New Roman" w:eastAsia="Calibri" w:hAnsi="Times New Roman" w:cs="Times New Roman"/>
                <w:sz w:val="24"/>
              </w:rPr>
              <w:t>st12.010</w:t>
            </w:r>
          </w:p>
        </w:tc>
        <w:tc>
          <w:tcPr>
            <w:tcW w:w="8369" w:type="dxa"/>
            <w:shd w:val="clear" w:color="auto" w:fill="auto"/>
            <w:vAlign w:val="center"/>
          </w:tcPr>
          <w:p w14:paraId="7F5B620A" w14:textId="77777777" w:rsidR="00907F31" w:rsidRPr="000C1E24" w:rsidRDefault="00907F31" w:rsidP="009502BB">
            <w:pPr>
              <w:rPr>
                <w:rFonts w:ascii="Times New Roman" w:eastAsia="Calibri" w:hAnsi="Times New Roman" w:cs="Times New Roman"/>
                <w:sz w:val="24"/>
                <w:lang w:val="ru-RU"/>
              </w:rPr>
            </w:pPr>
            <w:r w:rsidRPr="000C1E24">
              <w:rPr>
                <w:rFonts w:ascii="Times New Roman" w:eastAsia="Calibri" w:hAnsi="Times New Roman" w:cs="Times New Roman"/>
                <w:sz w:val="24"/>
                <w:lang w:val="ru-RU"/>
              </w:rPr>
              <w:t>Респираторные инфекции верхних дыхательных путей с осложнениями, взрослые</w:t>
            </w:r>
          </w:p>
        </w:tc>
      </w:tr>
      <w:tr w:rsidR="00907F31" w:rsidRPr="000C1E24" w14:paraId="32719E7A" w14:textId="77777777" w:rsidTr="009502BB">
        <w:trPr>
          <w:cantSplit/>
          <w:trHeight w:val="284"/>
        </w:trPr>
        <w:tc>
          <w:tcPr>
            <w:tcW w:w="1095" w:type="dxa"/>
            <w:shd w:val="clear" w:color="auto" w:fill="auto"/>
            <w:vAlign w:val="center"/>
          </w:tcPr>
          <w:p w14:paraId="2A7ED740" w14:textId="77777777" w:rsidR="00907F31" w:rsidRPr="000C1E24" w:rsidRDefault="00907F31" w:rsidP="009502BB">
            <w:pPr>
              <w:jc w:val="center"/>
              <w:rPr>
                <w:rFonts w:ascii="Times New Roman" w:eastAsia="Calibri" w:hAnsi="Times New Roman" w:cs="Times New Roman"/>
                <w:sz w:val="24"/>
              </w:rPr>
            </w:pPr>
            <w:r w:rsidRPr="000C1E24">
              <w:rPr>
                <w:rFonts w:ascii="Times New Roman" w:eastAsia="Calibri" w:hAnsi="Times New Roman" w:cs="Times New Roman"/>
                <w:sz w:val="24"/>
              </w:rPr>
              <w:t>st12.011</w:t>
            </w:r>
          </w:p>
        </w:tc>
        <w:tc>
          <w:tcPr>
            <w:tcW w:w="8369" w:type="dxa"/>
            <w:shd w:val="clear" w:color="auto" w:fill="auto"/>
            <w:vAlign w:val="center"/>
          </w:tcPr>
          <w:p w14:paraId="5F148CFD" w14:textId="77777777" w:rsidR="00907F31" w:rsidRPr="000C1E24" w:rsidRDefault="00907F31" w:rsidP="009502BB">
            <w:pPr>
              <w:rPr>
                <w:rFonts w:ascii="Times New Roman" w:eastAsia="Calibri" w:hAnsi="Times New Roman" w:cs="Times New Roman"/>
                <w:sz w:val="24"/>
                <w:lang w:val="ru-RU"/>
              </w:rPr>
            </w:pPr>
            <w:r w:rsidRPr="000C1E24">
              <w:rPr>
                <w:rFonts w:ascii="Times New Roman" w:eastAsia="Calibri" w:hAnsi="Times New Roman" w:cs="Times New Roman"/>
                <w:sz w:val="24"/>
                <w:lang w:val="ru-RU"/>
              </w:rPr>
              <w:t>Респираторные инфекции верхних дыхательных путей, дети</w:t>
            </w:r>
          </w:p>
        </w:tc>
      </w:tr>
      <w:tr w:rsidR="00907F31" w:rsidRPr="000C1E24" w14:paraId="0A6206E8" w14:textId="77777777" w:rsidTr="009502BB">
        <w:trPr>
          <w:cantSplit/>
          <w:trHeight w:val="284"/>
        </w:trPr>
        <w:tc>
          <w:tcPr>
            <w:tcW w:w="1095" w:type="dxa"/>
            <w:shd w:val="clear" w:color="auto" w:fill="auto"/>
            <w:vAlign w:val="center"/>
          </w:tcPr>
          <w:p w14:paraId="4BD97C9F"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rPr>
              <w:t>st14.002</w:t>
            </w:r>
          </w:p>
        </w:tc>
        <w:tc>
          <w:tcPr>
            <w:tcW w:w="8369" w:type="dxa"/>
            <w:shd w:val="clear" w:color="auto" w:fill="auto"/>
            <w:vAlign w:val="center"/>
          </w:tcPr>
          <w:p w14:paraId="718EB27B"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lang w:val="ru-RU"/>
              </w:rPr>
              <w:t>Операции на кишечнике и анальной области (уровень 2)</w:t>
            </w:r>
          </w:p>
        </w:tc>
      </w:tr>
      <w:tr w:rsidR="00907F31" w:rsidRPr="000C1E24" w14:paraId="2B5D4969" w14:textId="77777777" w:rsidTr="009502BB">
        <w:trPr>
          <w:cantSplit/>
          <w:trHeight w:val="284"/>
        </w:trPr>
        <w:tc>
          <w:tcPr>
            <w:tcW w:w="1095" w:type="dxa"/>
            <w:shd w:val="clear" w:color="auto" w:fill="auto"/>
            <w:vAlign w:val="center"/>
          </w:tcPr>
          <w:p w14:paraId="6DAFAD3F"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st15.008</w:t>
            </w:r>
          </w:p>
        </w:tc>
        <w:tc>
          <w:tcPr>
            <w:tcW w:w="8369" w:type="dxa"/>
            <w:shd w:val="clear" w:color="auto" w:fill="auto"/>
            <w:vAlign w:val="center"/>
          </w:tcPr>
          <w:p w14:paraId="07964838"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Неврологические заболевания, лечение с применением </w:t>
            </w:r>
            <w:proofErr w:type="spellStart"/>
            <w:r w:rsidRPr="000C1E24">
              <w:rPr>
                <w:rFonts w:ascii="Times New Roman" w:eastAsia="Calibri" w:hAnsi="Times New Roman" w:cs="Times New Roman"/>
                <w:sz w:val="24"/>
                <w:szCs w:val="24"/>
                <w:lang w:val="ru-RU"/>
              </w:rPr>
              <w:t>ботулотоксина</w:t>
            </w:r>
            <w:proofErr w:type="spellEnd"/>
            <w:r w:rsidRPr="000C1E24">
              <w:rPr>
                <w:rFonts w:ascii="Times New Roman" w:eastAsia="Calibri" w:hAnsi="Times New Roman" w:cs="Times New Roman"/>
                <w:sz w:val="24"/>
                <w:szCs w:val="24"/>
                <w:lang w:val="ru-RU"/>
              </w:rPr>
              <w:t xml:space="preserve"> (уровень </w:t>
            </w:r>
            <w:proofErr w:type="gramStart"/>
            <w:r w:rsidRPr="000C1E24">
              <w:rPr>
                <w:rFonts w:ascii="Times New Roman" w:eastAsia="Calibri" w:hAnsi="Times New Roman" w:cs="Times New Roman"/>
                <w:sz w:val="24"/>
                <w:szCs w:val="24"/>
                <w:lang w:val="ru-RU"/>
              </w:rPr>
              <w:t>1)*</w:t>
            </w:r>
            <w:proofErr w:type="gramEnd"/>
          </w:p>
        </w:tc>
      </w:tr>
      <w:tr w:rsidR="00907F31" w:rsidRPr="000C1E24" w14:paraId="2119A4A8" w14:textId="77777777" w:rsidTr="009502BB">
        <w:trPr>
          <w:cantSplit/>
          <w:trHeight w:val="284"/>
        </w:trPr>
        <w:tc>
          <w:tcPr>
            <w:tcW w:w="1095" w:type="dxa"/>
            <w:shd w:val="clear" w:color="auto" w:fill="auto"/>
            <w:vAlign w:val="center"/>
          </w:tcPr>
          <w:p w14:paraId="34D61C68"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st15.009</w:t>
            </w:r>
          </w:p>
        </w:tc>
        <w:tc>
          <w:tcPr>
            <w:tcW w:w="8369" w:type="dxa"/>
            <w:shd w:val="clear" w:color="auto" w:fill="auto"/>
            <w:vAlign w:val="center"/>
          </w:tcPr>
          <w:p w14:paraId="150CA4C4"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Неврологические заболевания, лечение с применением </w:t>
            </w:r>
            <w:proofErr w:type="spellStart"/>
            <w:r w:rsidRPr="000C1E24">
              <w:rPr>
                <w:rFonts w:ascii="Times New Roman" w:eastAsia="Calibri" w:hAnsi="Times New Roman" w:cs="Times New Roman"/>
                <w:sz w:val="24"/>
                <w:szCs w:val="24"/>
                <w:lang w:val="ru-RU"/>
              </w:rPr>
              <w:t>ботулотоксина</w:t>
            </w:r>
            <w:proofErr w:type="spellEnd"/>
            <w:r w:rsidRPr="000C1E24">
              <w:rPr>
                <w:rFonts w:ascii="Times New Roman" w:eastAsia="Calibri" w:hAnsi="Times New Roman" w:cs="Times New Roman"/>
                <w:sz w:val="24"/>
                <w:szCs w:val="24"/>
                <w:lang w:val="ru-RU"/>
              </w:rPr>
              <w:t xml:space="preserve"> (уровень </w:t>
            </w:r>
            <w:proofErr w:type="gramStart"/>
            <w:r w:rsidRPr="000C1E24">
              <w:rPr>
                <w:rFonts w:ascii="Times New Roman" w:eastAsia="Calibri" w:hAnsi="Times New Roman" w:cs="Times New Roman"/>
                <w:sz w:val="24"/>
                <w:szCs w:val="24"/>
                <w:lang w:val="ru-RU"/>
              </w:rPr>
              <w:t>2)*</w:t>
            </w:r>
            <w:proofErr w:type="gramEnd"/>
          </w:p>
        </w:tc>
      </w:tr>
      <w:tr w:rsidR="00907F31" w:rsidRPr="000C1E24" w14:paraId="3642F7AD" w14:textId="77777777" w:rsidTr="009502BB">
        <w:trPr>
          <w:cantSplit/>
          <w:trHeight w:val="284"/>
        </w:trPr>
        <w:tc>
          <w:tcPr>
            <w:tcW w:w="1095" w:type="dxa"/>
            <w:shd w:val="clear" w:color="auto" w:fill="auto"/>
            <w:vAlign w:val="center"/>
          </w:tcPr>
          <w:p w14:paraId="6FCE965F"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st16.005</w:t>
            </w:r>
          </w:p>
        </w:tc>
        <w:tc>
          <w:tcPr>
            <w:tcW w:w="8369" w:type="dxa"/>
            <w:shd w:val="clear" w:color="auto" w:fill="auto"/>
            <w:vAlign w:val="center"/>
          </w:tcPr>
          <w:p w14:paraId="636BB671" w14:textId="77777777" w:rsidR="00907F31" w:rsidRPr="000C1E24" w:rsidRDefault="00907F31" w:rsidP="009502BB">
            <w:pPr>
              <w:spacing w:line="216" w:lineRule="auto"/>
              <w:rPr>
                <w:rFonts w:ascii="Times New Roman" w:eastAsia="Calibri" w:hAnsi="Times New Roman" w:cs="Times New Roman"/>
                <w:sz w:val="24"/>
                <w:szCs w:val="24"/>
              </w:rPr>
            </w:pPr>
            <w:proofErr w:type="spellStart"/>
            <w:r w:rsidRPr="000C1E24">
              <w:rPr>
                <w:rFonts w:ascii="Times New Roman" w:eastAsia="Calibri" w:hAnsi="Times New Roman" w:cs="Times New Roman"/>
                <w:sz w:val="24"/>
                <w:szCs w:val="24"/>
              </w:rPr>
              <w:t>Сотрясение</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головного</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мозга</w:t>
            </w:r>
            <w:proofErr w:type="spellEnd"/>
          </w:p>
        </w:tc>
      </w:tr>
      <w:tr w:rsidR="00907F31" w:rsidRPr="000C1E24" w14:paraId="0A900B7A" w14:textId="77777777" w:rsidTr="009502BB">
        <w:trPr>
          <w:cantSplit/>
          <w:trHeight w:val="284"/>
        </w:trPr>
        <w:tc>
          <w:tcPr>
            <w:tcW w:w="1095" w:type="dxa"/>
            <w:shd w:val="clear" w:color="auto" w:fill="auto"/>
            <w:vAlign w:val="center"/>
          </w:tcPr>
          <w:p w14:paraId="42246D88"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rPr>
              <w:t>st19.007</w:t>
            </w:r>
          </w:p>
        </w:tc>
        <w:tc>
          <w:tcPr>
            <w:tcW w:w="8369" w:type="dxa"/>
            <w:shd w:val="clear" w:color="auto" w:fill="auto"/>
            <w:vAlign w:val="center"/>
          </w:tcPr>
          <w:p w14:paraId="0A8AD167"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lang w:val="ru-RU"/>
              </w:rPr>
              <w:t>Операции при злокачественных новообразованиях почки и мочевыделительной системы (уровень 2)</w:t>
            </w:r>
          </w:p>
        </w:tc>
      </w:tr>
      <w:tr w:rsidR="00907F31" w:rsidRPr="000C1E24" w14:paraId="2A90F71C" w14:textId="77777777" w:rsidTr="009502BB">
        <w:trPr>
          <w:cantSplit/>
          <w:trHeight w:val="284"/>
        </w:trPr>
        <w:tc>
          <w:tcPr>
            <w:tcW w:w="1095" w:type="dxa"/>
            <w:shd w:val="clear" w:color="auto" w:fill="auto"/>
            <w:vAlign w:val="center"/>
          </w:tcPr>
          <w:p w14:paraId="5314FD7E" w14:textId="77777777" w:rsidR="00907F31" w:rsidRPr="000C1E24" w:rsidRDefault="00907F31" w:rsidP="009502BB">
            <w:pPr>
              <w:jc w:val="center"/>
              <w:rPr>
                <w:rFonts w:ascii="Times New Roman" w:eastAsia="Calibri" w:hAnsi="Times New Roman" w:cs="Times New Roman"/>
                <w:sz w:val="24"/>
              </w:rPr>
            </w:pPr>
            <w:r w:rsidRPr="000C1E24">
              <w:rPr>
                <w:rFonts w:ascii="Times New Roman" w:eastAsia="Calibri" w:hAnsi="Times New Roman" w:cs="Times New Roman"/>
                <w:sz w:val="24"/>
                <w:szCs w:val="24"/>
              </w:rPr>
              <w:t>st19.038</w:t>
            </w:r>
          </w:p>
        </w:tc>
        <w:tc>
          <w:tcPr>
            <w:tcW w:w="8369" w:type="dxa"/>
            <w:shd w:val="clear" w:color="auto" w:fill="auto"/>
            <w:vAlign w:val="center"/>
          </w:tcPr>
          <w:p w14:paraId="674DB120" w14:textId="77777777" w:rsidR="00907F31" w:rsidRPr="000C1E24" w:rsidRDefault="00907F31" w:rsidP="009502BB">
            <w:pPr>
              <w:spacing w:line="216" w:lineRule="auto"/>
              <w:rPr>
                <w:rFonts w:ascii="Times New Roman" w:eastAsia="Calibri" w:hAnsi="Times New Roman" w:cs="Times New Roman"/>
                <w:sz w:val="24"/>
                <w:lang w:val="ru-RU"/>
              </w:rPr>
            </w:pPr>
            <w:r w:rsidRPr="000C1E24">
              <w:rPr>
                <w:rFonts w:ascii="Times New Roman" w:eastAsia="Calibri" w:hAnsi="Times New Roman" w:cs="Times New Roman"/>
                <w:sz w:val="24"/>
                <w:szCs w:val="24"/>
                <w:lang w:val="ru-RU"/>
              </w:rPr>
              <w:t>Установка, замена порт системы (катетера) для лекарственной терапии злокачественных новообразований</w:t>
            </w:r>
          </w:p>
        </w:tc>
      </w:tr>
      <w:tr w:rsidR="00907F31" w:rsidRPr="000C1E24" w14:paraId="20FF5C80" w14:textId="77777777" w:rsidTr="009502BB">
        <w:trPr>
          <w:cantSplit/>
          <w:trHeight w:val="284"/>
        </w:trPr>
        <w:tc>
          <w:tcPr>
            <w:tcW w:w="1095" w:type="dxa"/>
            <w:shd w:val="clear" w:color="auto" w:fill="auto"/>
            <w:vAlign w:val="bottom"/>
          </w:tcPr>
          <w:p w14:paraId="1664C8E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st19.062</w:t>
            </w:r>
          </w:p>
        </w:tc>
        <w:tc>
          <w:tcPr>
            <w:tcW w:w="8369" w:type="dxa"/>
            <w:shd w:val="clear" w:color="auto" w:fill="auto"/>
            <w:vAlign w:val="center"/>
          </w:tcPr>
          <w:p w14:paraId="337B6C88"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1)*</w:t>
            </w:r>
            <w:proofErr w:type="gramEnd"/>
          </w:p>
        </w:tc>
      </w:tr>
      <w:tr w:rsidR="00907F31" w:rsidRPr="000C1E24" w14:paraId="33D4EF72" w14:textId="77777777" w:rsidTr="009502BB">
        <w:trPr>
          <w:cantSplit/>
          <w:trHeight w:val="284"/>
        </w:trPr>
        <w:tc>
          <w:tcPr>
            <w:tcW w:w="1095" w:type="dxa"/>
            <w:shd w:val="clear" w:color="auto" w:fill="auto"/>
            <w:vAlign w:val="bottom"/>
          </w:tcPr>
          <w:p w14:paraId="7F8C4BB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st19.063</w:t>
            </w:r>
          </w:p>
        </w:tc>
        <w:tc>
          <w:tcPr>
            <w:tcW w:w="8369" w:type="dxa"/>
            <w:shd w:val="clear" w:color="auto" w:fill="auto"/>
            <w:vAlign w:val="center"/>
          </w:tcPr>
          <w:p w14:paraId="4442055F"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2)*</w:t>
            </w:r>
            <w:proofErr w:type="gramEnd"/>
          </w:p>
        </w:tc>
      </w:tr>
      <w:tr w:rsidR="00907F31" w:rsidRPr="000C1E24" w14:paraId="7973E641" w14:textId="77777777" w:rsidTr="009502BB">
        <w:trPr>
          <w:cantSplit/>
          <w:trHeight w:val="284"/>
        </w:trPr>
        <w:tc>
          <w:tcPr>
            <w:tcW w:w="1095" w:type="dxa"/>
            <w:shd w:val="clear" w:color="auto" w:fill="auto"/>
            <w:vAlign w:val="bottom"/>
          </w:tcPr>
          <w:p w14:paraId="0AF2AB67"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st19.064</w:t>
            </w:r>
          </w:p>
        </w:tc>
        <w:tc>
          <w:tcPr>
            <w:tcW w:w="8369" w:type="dxa"/>
            <w:shd w:val="clear" w:color="auto" w:fill="auto"/>
            <w:vAlign w:val="center"/>
          </w:tcPr>
          <w:p w14:paraId="1AA650BB"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3)*</w:t>
            </w:r>
            <w:proofErr w:type="gramEnd"/>
          </w:p>
        </w:tc>
      </w:tr>
      <w:tr w:rsidR="00907F31" w:rsidRPr="000C1E24" w14:paraId="0E1CB0AA" w14:textId="77777777" w:rsidTr="009502BB">
        <w:trPr>
          <w:cantSplit/>
          <w:trHeight w:val="284"/>
        </w:trPr>
        <w:tc>
          <w:tcPr>
            <w:tcW w:w="1095" w:type="dxa"/>
            <w:shd w:val="clear" w:color="auto" w:fill="auto"/>
            <w:vAlign w:val="bottom"/>
          </w:tcPr>
          <w:p w14:paraId="6E554106"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st19.065</w:t>
            </w:r>
          </w:p>
        </w:tc>
        <w:tc>
          <w:tcPr>
            <w:tcW w:w="8369" w:type="dxa"/>
            <w:shd w:val="clear" w:color="auto" w:fill="auto"/>
            <w:vAlign w:val="center"/>
          </w:tcPr>
          <w:p w14:paraId="57AC754B"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4)*</w:t>
            </w:r>
            <w:proofErr w:type="gramEnd"/>
          </w:p>
        </w:tc>
      </w:tr>
      <w:tr w:rsidR="00907F31" w:rsidRPr="000C1E24" w14:paraId="0F76269E" w14:textId="77777777" w:rsidTr="009502BB">
        <w:trPr>
          <w:cantSplit/>
          <w:trHeight w:val="284"/>
        </w:trPr>
        <w:tc>
          <w:tcPr>
            <w:tcW w:w="1095" w:type="dxa"/>
            <w:shd w:val="clear" w:color="auto" w:fill="auto"/>
            <w:vAlign w:val="bottom"/>
          </w:tcPr>
          <w:p w14:paraId="7DB22B3E"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st19.066</w:t>
            </w:r>
          </w:p>
        </w:tc>
        <w:tc>
          <w:tcPr>
            <w:tcW w:w="8369" w:type="dxa"/>
            <w:shd w:val="clear" w:color="auto" w:fill="auto"/>
            <w:vAlign w:val="center"/>
          </w:tcPr>
          <w:p w14:paraId="3731E049"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5)*</w:t>
            </w:r>
            <w:proofErr w:type="gramEnd"/>
          </w:p>
        </w:tc>
      </w:tr>
      <w:tr w:rsidR="00907F31" w:rsidRPr="000C1E24" w14:paraId="09804543" w14:textId="77777777" w:rsidTr="009502BB">
        <w:trPr>
          <w:cantSplit/>
          <w:trHeight w:val="284"/>
        </w:trPr>
        <w:tc>
          <w:tcPr>
            <w:tcW w:w="1095" w:type="dxa"/>
            <w:shd w:val="clear" w:color="auto" w:fill="auto"/>
            <w:vAlign w:val="bottom"/>
          </w:tcPr>
          <w:p w14:paraId="42B4238F"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st19.067</w:t>
            </w:r>
          </w:p>
        </w:tc>
        <w:tc>
          <w:tcPr>
            <w:tcW w:w="8369" w:type="dxa"/>
            <w:shd w:val="clear" w:color="auto" w:fill="auto"/>
            <w:vAlign w:val="center"/>
          </w:tcPr>
          <w:p w14:paraId="13C50C94"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6)*</w:t>
            </w:r>
            <w:proofErr w:type="gramEnd"/>
          </w:p>
        </w:tc>
      </w:tr>
      <w:tr w:rsidR="00907F31" w:rsidRPr="000C1E24" w14:paraId="78866381" w14:textId="77777777" w:rsidTr="009502BB">
        <w:trPr>
          <w:cantSplit/>
          <w:trHeight w:val="284"/>
        </w:trPr>
        <w:tc>
          <w:tcPr>
            <w:tcW w:w="1095" w:type="dxa"/>
            <w:shd w:val="clear" w:color="auto" w:fill="auto"/>
            <w:vAlign w:val="bottom"/>
          </w:tcPr>
          <w:p w14:paraId="18EDD75C"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st19.068</w:t>
            </w:r>
          </w:p>
        </w:tc>
        <w:tc>
          <w:tcPr>
            <w:tcW w:w="8369" w:type="dxa"/>
            <w:shd w:val="clear" w:color="auto" w:fill="auto"/>
            <w:vAlign w:val="center"/>
          </w:tcPr>
          <w:p w14:paraId="776BAADA"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7)*</w:t>
            </w:r>
            <w:proofErr w:type="gramEnd"/>
          </w:p>
        </w:tc>
      </w:tr>
      <w:tr w:rsidR="00907F31" w:rsidRPr="000C1E24" w14:paraId="6446FD96" w14:textId="77777777" w:rsidTr="009502BB">
        <w:trPr>
          <w:cantSplit/>
          <w:trHeight w:val="284"/>
        </w:trPr>
        <w:tc>
          <w:tcPr>
            <w:tcW w:w="1095" w:type="dxa"/>
            <w:shd w:val="clear" w:color="auto" w:fill="auto"/>
            <w:vAlign w:val="bottom"/>
          </w:tcPr>
          <w:p w14:paraId="56A444DF"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st19.069</w:t>
            </w:r>
          </w:p>
        </w:tc>
        <w:tc>
          <w:tcPr>
            <w:tcW w:w="8369" w:type="dxa"/>
            <w:shd w:val="clear" w:color="auto" w:fill="auto"/>
            <w:vAlign w:val="center"/>
          </w:tcPr>
          <w:p w14:paraId="76F30656"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8)*</w:t>
            </w:r>
            <w:proofErr w:type="gramEnd"/>
          </w:p>
        </w:tc>
      </w:tr>
      <w:tr w:rsidR="00907F31" w:rsidRPr="000C1E24" w14:paraId="7CB570DF" w14:textId="77777777" w:rsidTr="009502BB">
        <w:trPr>
          <w:cantSplit/>
          <w:trHeight w:val="284"/>
        </w:trPr>
        <w:tc>
          <w:tcPr>
            <w:tcW w:w="1095" w:type="dxa"/>
            <w:shd w:val="clear" w:color="auto" w:fill="auto"/>
            <w:vAlign w:val="bottom"/>
          </w:tcPr>
          <w:p w14:paraId="127B568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st19.070</w:t>
            </w:r>
          </w:p>
        </w:tc>
        <w:tc>
          <w:tcPr>
            <w:tcW w:w="8369" w:type="dxa"/>
            <w:shd w:val="clear" w:color="auto" w:fill="auto"/>
            <w:vAlign w:val="center"/>
          </w:tcPr>
          <w:p w14:paraId="20B28C19"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9)*</w:t>
            </w:r>
            <w:proofErr w:type="gramEnd"/>
          </w:p>
        </w:tc>
      </w:tr>
      <w:tr w:rsidR="00907F31" w:rsidRPr="000C1E24" w14:paraId="457BF943" w14:textId="77777777" w:rsidTr="009502BB">
        <w:trPr>
          <w:cantSplit/>
          <w:trHeight w:val="284"/>
        </w:trPr>
        <w:tc>
          <w:tcPr>
            <w:tcW w:w="1095" w:type="dxa"/>
            <w:shd w:val="clear" w:color="auto" w:fill="auto"/>
            <w:vAlign w:val="bottom"/>
          </w:tcPr>
          <w:p w14:paraId="57B81A64"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st19.071</w:t>
            </w:r>
          </w:p>
        </w:tc>
        <w:tc>
          <w:tcPr>
            <w:tcW w:w="8369" w:type="dxa"/>
            <w:shd w:val="clear" w:color="auto" w:fill="auto"/>
            <w:vAlign w:val="center"/>
          </w:tcPr>
          <w:p w14:paraId="4CD94013"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10)*</w:t>
            </w:r>
            <w:proofErr w:type="gramEnd"/>
          </w:p>
        </w:tc>
      </w:tr>
      <w:tr w:rsidR="00907F31" w:rsidRPr="000C1E24" w14:paraId="20C6AAF4" w14:textId="77777777" w:rsidTr="009502BB">
        <w:trPr>
          <w:trHeight w:val="600"/>
        </w:trPr>
        <w:tc>
          <w:tcPr>
            <w:tcW w:w="1095" w:type="dxa"/>
            <w:vAlign w:val="bottom"/>
            <w:hideMark/>
          </w:tcPr>
          <w:p w14:paraId="40164972"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st19.072</w:t>
            </w:r>
          </w:p>
        </w:tc>
        <w:tc>
          <w:tcPr>
            <w:tcW w:w="8369" w:type="dxa"/>
            <w:vAlign w:val="center"/>
            <w:hideMark/>
          </w:tcPr>
          <w:p w14:paraId="320C668B" w14:textId="77777777" w:rsidR="00907F31" w:rsidRPr="000C1E24" w:rsidRDefault="00907F31" w:rsidP="009502BB">
            <w:pPr>
              <w:rPr>
                <w:rFonts w:ascii="Times New Roman" w:eastAsia="Calibri" w:hAnsi="Times New Roman" w:cs="Times New Roman"/>
                <w:sz w:val="24"/>
                <w:lang w:val="ru-RU"/>
              </w:rPr>
            </w:pPr>
            <w:r w:rsidRPr="000C1E24">
              <w:rPr>
                <w:rFonts w:ascii="Times New Roman" w:eastAsia="Calibri" w:hAnsi="Times New Roman" w:cs="Times New Roman"/>
                <w:sz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lang w:val="ru-RU"/>
              </w:rPr>
              <w:t>11)*</w:t>
            </w:r>
            <w:proofErr w:type="gramEnd"/>
          </w:p>
        </w:tc>
      </w:tr>
      <w:tr w:rsidR="00907F31" w:rsidRPr="000C1E24" w14:paraId="02EB6A3E" w14:textId="77777777" w:rsidTr="009502BB">
        <w:trPr>
          <w:trHeight w:val="600"/>
        </w:trPr>
        <w:tc>
          <w:tcPr>
            <w:tcW w:w="1095" w:type="dxa"/>
            <w:vAlign w:val="bottom"/>
            <w:hideMark/>
          </w:tcPr>
          <w:p w14:paraId="00991EEC"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st19.073</w:t>
            </w:r>
          </w:p>
        </w:tc>
        <w:tc>
          <w:tcPr>
            <w:tcW w:w="8369" w:type="dxa"/>
            <w:vAlign w:val="center"/>
            <w:hideMark/>
          </w:tcPr>
          <w:p w14:paraId="0D43F3C4" w14:textId="77777777" w:rsidR="00907F31" w:rsidRPr="000C1E24" w:rsidRDefault="00907F31" w:rsidP="009502BB">
            <w:pPr>
              <w:rPr>
                <w:rFonts w:ascii="Times New Roman" w:eastAsia="Calibri" w:hAnsi="Times New Roman" w:cs="Times New Roman"/>
                <w:sz w:val="24"/>
                <w:lang w:val="ru-RU"/>
              </w:rPr>
            </w:pPr>
            <w:r w:rsidRPr="000C1E24">
              <w:rPr>
                <w:rFonts w:ascii="Times New Roman" w:eastAsia="Calibri" w:hAnsi="Times New Roman" w:cs="Times New Roman"/>
                <w:sz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lang w:val="ru-RU"/>
              </w:rPr>
              <w:t>12)*</w:t>
            </w:r>
            <w:proofErr w:type="gramEnd"/>
          </w:p>
        </w:tc>
      </w:tr>
      <w:tr w:rsidR="00907F31" w:rsidRPr="000C1E24" w14:paraId="4D59BE07" w14:textId="77777777" w:rsidTr="009502BB">
        <w:trPr>
          <w:trHeight w:val="600"/>
        </w:trPr>
        <w:tc>
          <w:tcPr>
            <w:tcW w:w="1095" w:type="dxa"/>
            <w:vAlign w:val="bottom"/>
            <w:hideMark/>
          </w:tcPr>
          <w:p w14:paraId="1C5788CE"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lastRenderedPageBreak/>
              <w:t>st19.074</w:t>
            </w:r>
          </w:p>
        </w:tc>
        <w:tc>
          <w:tcPr>
            <w:tcW w:w="8369" w:type="dxa"/>
            <w:vAlign w:val="center"/>
            <w:hideMark/>
          </w:tcPr>
          <w:p w14:paraId="6528127A" w14:textId="77777777" w:rsidR="00907F31" w:rsidRPr="000C1E24" w:rsidRDefault="00907F31" w:rsidP="009502BB">
            <w:pPr>
              <w:rPr>
                <w:rFonts w:ascii="Times New Roman" w:eastAsia="Calibri" w:hAnsi="Times New Roman" w:cs="Times New Roman"/>
                <w:sz w:val="24"/>
                <w:lang w:val="ru-RU"/>
              </w:rPr>
            </w:pPr>
            <w:r w:rsidRPr="000C1E24">
              <w:rPr>
                <w:rFonts w:ascii="Times New Roman" w:eastAsia="Calibri" w:hAnsi="Times New Roman" w:cs="Times New Roman"/>
                <w:sz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lang w:val="ru-RU"/>
              </w:rPr>
              <w:t>13)*</w:t>
            </w:r>
            <w:proofErr w:type="gramEnd"/>
          </w:p>
        </w:tc>
      </w:tr>
      <w:tr w:rsidR="00907F31" w:rsidRPr="000C1E24" w14:paraId="54AE23D0" w14:textId="77777777" w:rsidTr="009502BB">
        <w:trPr>
          <w:cantSplit/>
          <w:trHeight w:val="284"/>
        </w:trPr>
        <w:tc>
          <w:tcPr>
            <w:tcW w:w="1095" w:type="dxa"/>
            <w:shd w:val="clear" w:color="auto" w:fill="auto"/>
            <w:vAlign w:val="center"/>
          </w:tcPr>
          <w:p w14:paraId="06DC03B0"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st19.090</w:t>
            </w:r>
          </w:p>
        </w:tc>
        <w:tc>
          <w:tcPr>
            <w:tcW w:w="8369" w:type="dxa"/>
            <w:shd w:val="clear" w:color="auto" w:fill="auto"/>
            <w:vAlign w:val="bottom"/>
          </w:tcPr>
          <w:p w14:paraId="4186350E"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 взрослые (уровень 1)</w:t>
            </w:r>
          </w:p>
        </w:tc>
      </w:tr>
      <w:tr w:rsidR="00907F31" w:rsidRPr="000C1E24" w14:paraId="39650BA3" w14:textId="77777777" w:rsidTr="009502BB">
        <w:trPr>
          <w:cantSplit/>
          <w:trHeight w:val="284"/>
        </w:trPr>
        <w:tc>
          <w:tcPr>
            <w:tcW w:w="1095" w:type="dxa"/>
            <w:shd w:val="clear" w:color="auto" w:fill="auto"/>
            <w:vAlign w:val="bottom"/>
          </w:tcPr>
          <w:p w14:paraId="37A0D89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st19.094</w:t>
            </w:r>
          </w:p>
        </w:tc>
        <w:tc>
          <w:tcPr>
            <w:tcW w:w="8369" w:type="dxa"/>
            <w:shd w:val="clear" w:color="auto" w:fill="auto"/>
            <w:vAlign w:val="bottom"/>
          </w:tcPr>
          <w:p w14:paraId="30A15C77"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907F31" w:rsidRPr="000C1E24" w14:paraId="72BA4941" w14:textId="77777777" w:rsidTr="009502BB">
        <w:trPr>
          <w:cantSplit/>
          <w:trHeight w:val="284"/>
        </w:trPr>
        <w:tc>
          <w:tcPr>
            <w:tcW w:w="1095" w:type="dxa"/>
            <w:shd w:val="clear" w:color="auto" w:fill="auto"/>
            <w:vAlign w:val="center"/>
          </w:tcPr>
          <w:p w14:paraId="747C2DD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st19.097</w:t>
            </w:r>
          </w:p>
        </w:tc>
        <w:tc>
          <w:tcPr>
            <w:tcW w:w="8369" w:type="dxa"/>
            <w:shd w:val="clear" w:color="auto" w:fill="auto"/>
            <w:vAlign w:val="bottom"/>
          </w:tcPr>
          <w:p w14:paraId="5AF7E287"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907F31" w:rsidRPr="000C1E24" w14:paraId="4DAABD34" w14:textId="77777777" w:rsidTr="009502BB">
        <w:trPr>
          <w:cantSplit/>
          <w:trHeight w:val="284"/>
        </w:trPr>
        <w:tc>
          <w:tcPr>
            <w:tcW w:w="1095" w:type="dxa"/>
            <w:shd w:val="clear" w:color="auto" w:fill="auto"/>
            <w:vAlign w:val="center"/>
          </w:tcPr>
          <w:p w14:paraId="6F993840"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st19.100</w:t>
            </w:r>
          </w:p>
        </w:tc>
        <w:tc>
          <w:tcPr>
            <w:tcW w:w="8369" w:type="dxa"/>
            <w:shd w:val="clear" w:color="auto" w:fill="auto"/>
            <w:vAlign w:val="bottom"/>
          </w:tcPr>
          <w:p w14:paraId="640FCFFB"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4)</w:t>
            </w:r>
          </w:p>
        </w:tc>
      </w:tr>
      <w:tr w:rsidR="00907F31" w:rsidRPr="000C1E24" w14:paraId="669971A0" w14:textId="77777777" w:rsidTr="009502BB">
        <w:trPr>
          <w:cantSplit/>
          <w:trHeight w:val="284"/>
        </w:trPr>
        <w:tc>
          <w:tcPr>
            <w:tcW w:w="1095" w:type="dxa"/>
            <w:shd w:val="clear" w:color="auto" w:fill="auto"/>
            <w:vAlign w:val="center"/>
          </w:tcPr>
          <w:p w14:paraId="2A2958BF"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st20.005</w:t>
            </w:r>
          </w:p>
        </w:tc>
        <w:tc>
          <w:tcPr>
            <w:tcW w:w="8369" w:type="dxa"/>
            <w:shd w:val="clear" w:color="auto" w:fill="auto"/>
            <w:vAlign w:val="center"/>
          </w:tcPr>
          <w:p w14:paraId="0F3E5D99"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907F31" w:rsidRPr="000C1E24" w14:paraId="1D80AA60" w14:textId="77777777" w:rsidTr="009502BB">
        <w:trPr>
          <w:cantSplit/>
          <w:trHeight w:val="284"/>
        </w:trPr>
        <w:tc>
          <w:tcPr>
            <w:tcW w:w="1095" w:type="dxa"/>
            <w:shd w:val="clear" w:color="auto" w:fill="auto"/>
            <w:vAlign w:val="center"/>
          </w:tcPr>
          <w:p w14:paraId="27A8E610"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st20.006</w:t>
            </w:r>
          </w:p>
        </w:tc>
        <w:tc>
          <w:tcPr>
            <w:tcW w:w="8369" w:type="dxa"/>
            <w:shd w:val="clear" w:color="auto" w:fill="auto"/>
            <w:vAlign w:val="center"/>
          </w:tcPr>
          <w:p w14:paraId="158EAC9C"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907F31" w:rsidRPr="000C1E24" w14:paraId="73F56362" w14:textId="77777777" w:rsidTr="009502BB">
        <w:trPr>
          <w:cantSplit/>
          <w:trHeight w:val="284"/>
        </w:trPr>
        <w:tc>
          <w:tcPr>
            <w:tcW w:w="1095" w:type="dxa"/>
            <w:shd w:val="clear" w:color="auto" w:fill="auto"/>
            <w:vAlign w:val="center"/>
          </w:tcPr>
          <w:p w14:paraId="6C14E636"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st20.010</w:t>
            </w:r>
          </w:p>
        </w:tc>
        <w:tc>
          <w:tcPr>
            <w:tcW w:w="8369" w:type="dxa"/>
            <w:shd w:val="clear" w:color="auto" w:fill="auto"/>
            <w:vAlign w:val="center"/>
          </w:tcPr>
          <w:p w14:paraId="78D08E70" w14:textId="77777777" w:rsidR="00907F31" w:rsidRPr="000C1E24" w:rsidRDefault="00907F31" w:rsidP="009502BB">
            <w:pPr>
              <w:spacing w:line="216" w:lineRule="auto"/>
              <w:rPr>
                <w:rFonts w:ascii="Times New Roman" w:eastAsia="Times New Roman" w:hAnsi="Times New Roman" w:cs="Times New Roman"/>
                <w:sz w:val="24"/>
                <w:szCs w:val="24"/>
                <w:lang w:eastAsia="ru-RU"/>
              </w:rPr>
            </w:pPr>
            <w:proofErr w:type="spellStart"/>
            <w:r w:rsidRPr="000C1E24">
              <w:rPr>
                <w:rFonts w:ascii="Times New Roman" w:eastAsia="Times New Roman" w:hAnsi="Times New Roman" w:cs="Times New Roman"/>
                <w:sz w:val="24"/>
                <w:szCs w:val="24"/>
                <w:lang w:eastAsia="ru-RU"/>
              </w:rPr>
              <w:t>Замена</w:t>
            </w:r>
            <w:proofErr w:type="spellEnd"/>
            <w:r w:rsidRPr="000C1E24">
              <w:rPr>
                <w:rFonts w:ascii="Times New Roman" w:eastAsia="Times New Roman" w:hAnsi="Times New Roman" w:cs="Times New Roman"/>
                <w:sz w:val="24"/>
                <w:szCs w:val="24"/>
                <w:lang w:eastAsia="ru-RU"/>
              </w:rPr>
              <w:t xml:space="preserve"> </w:t>
            </w:r>
            <w:proofErr w:type="spellStart"/>
            <w:r w:rsidRPr="000C1E24">
              <w:rPr>
                <w:rFonts w:ascii="Times New Roman" w:eastAsia="Times New Roman" w:hAnsi="Times New Roman" w:cs="Times New Roman"/>
                <w:sz w:val="24"/>
                <w:szCs w:val="24"/>
                <w:lang w:eastAsia="ru-RU"/>
              </w:rPr>
              <w:t>речевого</w:t>
            </w:r>
            <w:proofErr w:type="spellEnd"/>
            <w:r w:rsidRPr="000C1E24">
              <w:rPr>
                <w:rFonts w:ascii="Times New Roman" w:eastAsia="Times New Roman" w:hAnsi="Times New Roman" w:cs="Times New Roman"/>
                <w:sz w:val="24"/>
                <w:szCs w:val="24"/>
                <w:lang w:eastAsia="ru-RU"/>
              </w:rPr>
              <w:t xml:space="preserve"> </w:t>
            </w:r>
            <w:proofErr w:type="spellStart"/>
            <w:r w:rsidRPr="000C1E24">
              <w:rPr>
                <w:rFonts w:ascii="Times New Roman" w:eastAsia="Times New Roman" w:hAnsi="Times New Roman" w:cs="Times New Roman"/>
                <w:sz w:val="24"/>
                <w:szCs w:val="24"/>
                <w:lang w:eastAsia="ru-RU"/>
              </w:rPr>
              <w:t>процессора</w:t>
            </w:r>
            <w:proofErr w:type="spellEnd"/>
          </w:p>
        </w:tc>
      </w:tr>
      <w:tr w:rsidR="00907F31" w:rsidRPr="000C1E24" w14:paraId="66324BFB" w14:textId="77777777" w:rsidTr="009502BB">
        <w:trPr>
          <w:cantSplit/>
          <w:trHeight w:val="284"/>
        </w:trPr>
        <w:tc>
          <w:tcPr>
            <w:tcW w:w="1095" w:type="dxa"/>
            <w:shd w:val="clear" w:color="auto" w:fill="auto"/>
            <w:vAlign w:val="center"/>
          </w:tcPr>
          <w:p w14:paraId="27F29AD1"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st21.001</w:t>
            </w:r>
          </w:p>
        </w:tc>
        <w:tc>
          <w:tcPr>
            <w:tcW w:w="8369" w:type="dxa"/>
            <w:shd w:val="clear" w:color="auto" w:fill="auto"/>
            <w:vAlign w:val="center"/>
          </w:tcPr>
          <w:p w14:paraId="212A1347"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1)</w:t>
            </w:r>
          </w:p>
        </w:tc>
      </w:tr>
      <w:tr w:rsidR="00907F31" w:rsidRPr="000C1E24" w14:paraId="003AB00F" w14:textId="77777777" w:rsidTr="009502BB">
        <w:trPr>
          <w:cantSplit/>
          <w:trHeight w:val="284"/>
        </w:trPr>
        <w:tc>
          <w:tcPr>
            <w:tcW w:w="1095" w:type="dxa"/>
            <w:shd w:val="clear" w:color="auto" w:fill="auto"/>
            <w:vAlign w:val="center"/>
          </w:tcPr>
          <w:p w14:paraId="3299B71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st21.002</w:t>
            </w:r>
          </w:p>
        </w:tc>
        <w:tc>
          <w:tcPr>
            <w:tcW w:w="8369" w:type="dxa"/>
            <w:shd w:val="clear" w:color="auto" w:fill="auto"/>
            <w:vAlign w:val="center"/>
          </w:tcPr>
          <w:p w14:paraId="4E11140A"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2)</w:t>
            </w:r>
          </w:p>
        </w:tc>
      </w:tr>
      <w:tr w:rsidR="00907F31" w:rsidRPr="000C1E24" w14:paraId="4B0197A3" w14:textId="77777777" w:rsidTr="009502BB">
        <w:trPr>
          <w:cantSplit/>
          <w:trHeight w:val="284"/>
        </w:trPr>
        <w:tc>
          <w:tcPr>
            <w:tcW w:w="1095" w:type="dxa"/>
            <w:shd w:val="clear" w:color="auto" w:fill="auto"/>
            <w:vAlign w:val="center"/>
          </w:tcPr>
          <w:p w14:paraId="6680DC8E"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st21.003</w:t>
            </w:r>
          </w:p>
        </w:tc>
        <w:tc>
          <w:tcPr>
            <w:tcW w:w="8369" w:type="dxa"/>
            <w:shd w:val="clear" w:color="auto" w:fill="auto"/>
            <w:vAlign w:val="center"/>
          </w:tcPr>
          <w:p w14:paraId="789A1AC3"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3)</w:t>
            </w:r>
          </w:p>
        </w:tc>
      </w:tr>
      <w:tr w:rsidR="00907F31" w:rsidRPr="000C1E24" w14:paraId="42B2064C" w14:textId="77777777" w:rsidTr="009502BB">
        <w:trPr>
          <w:cantSplit/>
          <w:trHeight w:val="284"/>
        </w:trPr>
        <w:tc>
          <w:tcPr>
            <w:tcW w:w="1095" w:type="dxa"/>
            <w:shd w:val="clear" w:color="auto" w:fill="auto"/>
            <w:vAlign w:val="center"/>
          </w:tcPr>
          <w:p w14:paraId="1723182B"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st21.004</w:t>
            </w:r>
          </w:p>
        </w:tc>
        <w:tc>
          <w:tcPr>
            <w:tcW w:w="8369" w:type="dxa"/>
            <w:shd w:val="clear" w:color="auto" w:fill="auto"/>
            <w:vAlign w:val="center"/>
          </w:tcPr>
          <w:p w14:paraId="3862D5D4"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4)</w:t>
            </w:r>
          </w:p>
        </w:tc>
      </w:tr>
      <w:tr w:rsidR="00907F31" w:rsidRPr="000C1E24" w14:paraId="74AE4450" w14:textId="77777777" w:rsidTr="009502BB">
        <w:trPr>
          <w:cantSplit/>
          <w:trHeight w:val="284"/>
        </w:trPr>
        <w:tc>
          <w:tcPr>
            <w:tcW w:w="1095" w:type="dxa"/>
            <w:shd w:val="clear" w:color="auto" w:fill="auto"/>
            <w:vAlign w:val="center"/>
          </w:tcPr>
          <w:p w14:paraId="42A87B1C"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st21.005</w:t>
            </w:r>
          </w:p>
        </w:tc>
        <w:tc>
          <w:tcPr>
            <w:tcW w:w="8369" w:type="dxa"/>
            <w:shd w:val="clear" w:color="auto" w:fill="auto"/>
            <w:vAlign w:val="center"/>
          </w:tcPr>
          <w:p w14:paraId="5487B16B"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5)</w:t>
            </w:r>
          </w:p>
        </w:tc>
      </w:tr>
      <w:tr w:rsidR="00907F31" w:rsidRPr="000C1E24" w14:paraId="18D961CA" w14:textId="77777777" w:rsidTr="009502BB">
        <w:trPr>
          <w:cantSplit/>
          <w:trHeight w:val="284"/>
        </w:trPr>
        <w:tc>
          <w:tcPr>
            <w:tcW w:w="1095" w:type="dxa"/>
            <w:shd w:val="clear" w:color="auto" w:fill="auto"/>
            <w:vAlign w:val="center"/>
          </w:tcPr>
          <w:p w14:paraId="5C7FA73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st21.006</w:t>
            </w:r>
          </w:p>
        </w:tc>
        <w:tc>
          <w:tcPr>
            <w:tcW w:w="8369" w:type="dxa"/>
            <w:shd w:val="clear" w:color="auto" w:fill="auto"/>
            <w:vAlign w:val="center"/>
          </w:tcPr>
          <w:p w14:paraId="283F20C8"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6)</w:t>
            </w:r>
          </w:p>
        </w:tc>
      </w:tr>
      <w:tr w:rsidR="00907F31" w:rsidRPr="000C1E24" w14:paraId="2712D2DE" w14:textId="77777777" w:rsidTr="009502BB">
        <w:trPr>
          <w:cantSplit/>
          <w:trHeight w:val="284"/>
        </w:trPr>
        <w:tc>
          <w:tcPr>
            <w:tcW w:w="1095" w:type="dxa"/>
            <w:shd w:val="clear" w:color="auto" w:fill="auto"/>
            <w:vAlign w:val="center"/>
          </w:tcPr>
          <w:p w14:paraId="668940A5"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st25.004</w:t>
            </w:r>
          </w:p>
        </w:tc>
        <w:tc>
          <w:tcPr>
            <w:tcW w:w="8369" w:type="dxa"/>
            <w:shd w:val="clear" w:color="auto" w:fill="auto"/>
            <w:vAlign w:val="center"/>
          </w:tcPr>
          <w:p w14:paraId="3A81F7F9"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Диагностическое обследование сердечно-сосудистой системы</w:t>
            </w:r>
          </w:p>
        </w:tc>
      </w:tr>
      <w:tr w:rsidR="00907F31" w:rsidRPr="000C1E24" w14:paraId="3EFE0434" w14:textId="77777777" w:rsidTr="009502BB">
        <w:trPr>
          <w:cantSplit/>
          <w:trHeight w:val="284"/>
        </w:trPr>
        <w:tc>
          <w:tcPr>
            <w:tcW w:w="1095" w:type="dxa"/>
            <w:shd w:val="clear" w:color="auto" w:fill="auto"/>
            <w:vAlign w:val="center"/>
          </w:tcPr>
          <w:p w14:paraId="1830461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st27.012</w:t>
            </w:r>
          </w:p>
        </w:tc>
        <w:tc>
          <w:tcPr>
            <w:tcW w:w="8369" w:type="dxa"/>
            <w:shd w:val="clear" w:color="auto" w:fill="auto"/>
            <w:vAlign w:val="center"/>
          </w:tcPr>
          <w:p w14:paraId="0EFDF072"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Отравления и другие воздействия внешних причин </w:t>
            </w:r>
          </w:p>
        </w:tc>
      </w:tr>
      <w:tr w:rsidR="00907F31" w:rsidRPr="000C1E24" w14:paraId="418486AC" w14:textId="77777777" w:rsidTr="009502BB">
        <w:trPr>
          <w:cantSplit/>
          <w:trHeight w:val="284"/>
        </w:trPr>
        <w:tc>
          <w:tcPr>
            <w:tcW w:w="1095" w:type="dxa"/>
            <w:shd w:val="clear" w:color="auto" w:fill="auto"/>
            <w:vAlign w:val="center"/>
          </w:tcPr>
          <w:p w14:paraId="31F420F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rPr>
              <w:t>st30.006</w:t>
            </w:r>
          </w:p>
        </w:tc>
        <w:tc>
          <w:tcPr>
            <w:tcW w:w="8369" w:type="dxa"/>
            <w:shd w:val="clear" w:color="auto" w:fill="auto"/>
            <w:vAlign w:val="center"/>
          </w:tcPr>
          <w:p w14:paraId="7DA1C160"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lang w:val="ru-RU"/>
              </w:rPr>
              <w:t>Операции на мужских половых органах, взрослые (уровень 1)</w:t>
            </w:r>
          </w:p>
        </w:tc>
      </w:tr>
      <w:tr w:rsidR="00907F31" w:rsidRPr="000C1E24" w14:paraId="32D157BA" w14:textId="77777777" w:rsidTr="009502BB">
        <w:trPr>
          <w:cantSplit/>
          <w:trHeight w:val="284"/>
        </w:trPr>
        <w:tc>
          <w:tcPr>
            <w:tcW w:w="1095" w:type="dxa"/>
            <w:shd w:val="clear" w:color="auto" w:fill="auto"/>
            <w:vAlign w:val="center"/>
          </w:tcPr>
          <w:p w14:paraId="142F45A2"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rPr>
              <w:t>st30.010</w:t>
            </w:r>
          </w:p>
        </w:tc>
        <w:tc>
          <w:tcPr>
            <w:tcW w:w="8369" w:type="dxa"/>
            <w:shd w:val="clear" w:color="auto" w:fill="auto"/>
            <w:vAlign w:val="center"/>
          </w:tcPr>
          <w:p w14:paraId="748F26D3"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lang w:val="ru-RU"/>
              </w:rPr>
              <w:t>Операции на почке и мочевыделительной системе, взрослые (уровень 1)</w:t>
            </w:r>
          </w:p>
        </w:tc>
      </w:tr>
      <w:tr w:rsidR="00907F31" w:rsidRPr="000C1E24" w14:paraId="3A068497" w14:textId="77777777" w:rsidTr="009502BB">
        <w:trPr>
          <w:cantSplit/>
          <w:trHeight w:val="284"/>
        </w:trPr>
        <w:tc>
          <w:tcPr>
            <w:tcW w:w="1095" w:type="dxa"/>
            <w:shd w:val="clear" w:color="auto" w:fill="auto"/>
            <w:vAlign w:val="center"/>
          </w:tcPr>
          <w:p w14:paraId="241F43C7"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rPr>
              <w:t>st30.011</w:t>
            </w:r>
          </w:p>
        </w:tc>
        <w:tc>
          <w:tcPr>
            <w:tcW w:w="8369" w:type="dxa"/>
            <w:shd w:val="clear" w:color="auto" w:fill="auto"/>
            <w:vAlign w:val="center"/>
          </w:tcPr>
          <w:p w14:paraId="5E77EE86"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lang w:val="ru-RU"/>
              </w:rPr>
              <w:t>Операции на почке и мочевыделительной системе, взрослые (уровень 2)</w:t>
            </w:r>
          </w:p>
        </w:tc>
      </w:tr>
      <w:tr w:rsidR="00907F31" w:rsidRPr="000C1E24" w14:paraId="100A30FC" w14:textId="77777777" w:rsidTr="009502BB">
        <w:trPr>
          <w:cantSplit/>
          <w:trHeight w:val="284"/>
        </w:trPr>
        <w:tc>
          <w:tcPr>
            <w:tcW w:w="1095" w:type="dxa"/>
            <w:shd w:val="clear" w:color="auto" w:fill="auto"/>
            <w:vAlign w:val="center"/>
          </w:tcPr>
          <w:p w14:paraId="27195CA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rPr>
              <w:t>st30.012</w:t>
            </w:r>
          </w:p>
        </w:tc>
        <w:tc>
          <w:tcPr>
            <w:tcW w:w="8369" w:type="dxa"/>
            <w:shd w:val="clear" w:color="auto" w:fill="auto"/>
            <w:vAlign w:val="center"/>
          </w:tcPr>
          <w:p w14:paraId="1303B382"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lang w:val="ru-RU"/>
              </w:rPr>
              <w:t>Операции на почке и мочевыделительной системе, взрослые (уровень 3)</w:t>
            </w:r>
          </w:p>
        </w:tc>
      </w:tr>
      <w:tr w:rsidR="00907F31" w:rsidRPr="000C1E24" w14:paraId="03E92B7F" w14:textId="77777777" w:rsidTr="009502BB">
        <w:trPr>
          <w:cantSplit/>
          <w:trHeight w:val="284"/>
        </w:trPr>
        <w:tc>
          <w:tcPr>
            <w:tcW w:w="1095" w:type="dxa"/>
            <w:shd w:val="clear" w:color="auto" w:fill="auto"/>
            <w:vAlign w:val="center"/>
          </w:tcPr>
          <w:p w14:paraId="7205F435"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rPr>
              <w:t>st30.014</w:t>
            </w:r>
          </w:p>
        </w:tc>
        <w:tc>
          <w:tcPr>
            <w:tcW w:w="8369" w:type="dxa"/>
            <w:shd w:val="clear" w:color="auto" w:fill="auto"/>
            <w:vAlign w:val="center"/>
          </w:tcPr>
          <w:p w14:paraId="69768C17"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lang w:val="ru-RU"/>
              </w:rPr>
              <w:t>Операции на почке и мочевыделительной системе, взрослые (уровень 5)</w:t>
            </w:r>
          </w:p>
        </w:tc>
      </w:tr>
      <w:tr w:rsidR="00907F31" w:rsidRPr="000C1E24" w14:paraId="1B75DD80" w14:textId="77777777" w:rsidTr="009502BB">
        <w:trPr>
          <w:cantSplit/>
          <w:trHeight w:val="284"/>
        </w:trPr>
        <w:tc>
          <w:tcPr>
            <w:tcW w:w="1095" w:type="dxa"/>
            <w:shd w:val="clear" w:color="auto" w:fill="auto"/>
            <w:vAlign w:val="center"/>
          </w:tcPr>
          <w:p w14:paraId="23365226"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st31.017</w:t>
            </w:r>
          </w:p>
        </w:tc>
        <w:tc>
          <w:tcPr>
            <w:tcW w:w="8369" w:type="dxa"/>
            <w:shd w:val="clear" w:color="auto" w:fill="auto"/>
            <w:vAlign w:val="center"/>
          </w:tcPr>
          <w:p w14:paraId="75FA3951"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Доброкачественные новообразования, новообразования </w:t>
            </w:r>
            <w:r w:rsidRPr="000C1E24">
              <w:rPr>
                <w:rFonts w:ascii="Times New Roman" w:eastAsia="Calibri" w:hAnsi="Times New Roman" w:cs="Times New Roman"/>
                <w:sz w:val="24"/>
                <w:szCs w:val="24"/>
              </w:rPr>
              <w:t>in</w:t>
            </w:r>
            <w:r w:rsidRPr="000C1E24">
              <w:rPr>
                <w:rFonts w:ascii="Times New Roman" w:eastAsia="Calibri" w:hAnsi="Times New Roman" w:cs="Times New Roman"/>
                <w:sz w:val="24"/>
                <w:szCs w:val="24"/>
                <w:lang w:val="ru-RU"/>
              </w:rPr>
              <w:t xml:space="preserve"> </w:t>
            </w:r>
            <w:r w:rsidRPr="000C1E24">
              <w:rPr>
                <w:rFonts w:ascii="Times New Roman" w:eastAsia="Calibri" w:hAnsi="Times New Roman" w:cs="Times New Roman"/>
                <w:sz w:val="24"/>
                <w:szCs w:val="24"/>
              </w:rPr>
              <w:t>situ</w:t>
            </w:r>
            <w:r w:rsidRPr="000C1E24">
              <w:rPr>
                <w:rFonts w:ascii="Times New Roman" w:eastAsia="Calibri" w:hAnsi="Times New Roman" w:cs="Times New Roman"/>
                <w:sz w:val="24"/>
                <w:szCs w:val="24"/>
                <w:lang w:val="ru-RU"/>
              </w:rPr>
              <w:t xml:space="preserve"> кожи, жировой ткани и другие болезни кожи</w:t>
            </w:r>
          </w:p>
        </w:tc>
      </w:tr>
      <w:tr w:rsidR="00907F31" w:rsidRPr="000C1E24" w14:paraId="5FCB9BEC" w14:textId="77777777" w:rsidTr="009502BB">
        <w:trPr>
          <w:cantSplit/>
          <w:trHeight w:val="284"/>
        </w:trPr>
        <w:tc>
          <w:tcPr>
            <w:tcW w:w="1095" w:type="dxa"/>
            <w:shd w:val="clear" w:color="auto" w:fill="auto"/>
            <w:vAlign w:val="center"/>
          </w:tcPr>
          <w:p w14:paraId="13BF41C2"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st32.002</w:t>
            </w:r>
          </w:p>
        </w:tc>
        <w:tc>
          <w:tcPr>
            <w:tcW w:w="8369" w:type="dxa"/>
            <w:shd w:val="clear" w:color="auto" w:fill="auto"/>
            <w:vAlign w:val="center"/>
          </w:tcPr>
          <w:p w14:paraId="2B4A632E"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желчном пузыре и желчевыводящих путях (уровень 2)</w:t>
            </w:r>
          </w:p>
        </w:tc>
      </w:tr>
      <w:tr w:rsidR="00907F31" w:rsidRPr="000C1E24" w14:paraId="3241CA02" w14:textId="77777777" w:rsidTr="009502BB">
        <w:trPr>
          <w:cantSplit/>
          <w:trHeight w:val="284"/>
        </w:trPr>
        <w:tc>
          <w:tcPr>
            <w:tcW w:w="1095" w:type="dxa"/>
            <w:shd w:val="clear" w:color="auto" w:fill="auto"/>
            <w:vAlign w:val="center"/>
          </w:tcPr>
          <w:p w14:paraId="2129A020"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st32.012</w:t>
            </w:r>
          </w:p>
        </w:tc>
        <w:tc>
          <w:tcPr>
            <w:tcW w:w="8369" w:type="dxa"/>
            <w:shd w:val="clear" w:color="auto" w:fill="auto"/>
            <w:vAlign w:val="center"/>
          </w:tcPr>
          <w:p w14:paraId="54F0BAF9" w14:textId="77777777" w:rsidR="00907F31" w:rsidRPr="000C1E24" w:rsidRDefault="00907F31" w:rsidP="009502BB">
            <w:pPr>
              <w:spacing w:line="216" w:lineRule="auto"/>
              <w:rPr>
                <w:rFonts w:ascii="Times New Roman" w:eastAsia="Calibri" w:hAnsi="Times New Roman" w:cs="Times New Roman"/>
                <w:sz w:val="24"/>
                <w:szCs w:val="24"/>
              </w:rPr>
            </w:pPr>
            <w:proofErr w:type="spellStart"/>
            <w:r w:rsidRPr="000C1E24">
              <w:rPr>
                <w:rFonts w:ascii="Times New Roman" w:eastAsia="Calibri" w:hAnsi="Times New Roman" w:cs="Times New Roman"/>
                <w:sz w:val="24"/>
                <w:szCs w:val="24"/>
              </w:rPr>
              <w:t>Аппендэктомия</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взрослые</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уровень</w:t>
            </w:r>
            <w:proofErr w:type="spellEnd"/>
            <w:r w:rsidRPr="000C1E24">
              <w:rPr>
                <w:rFonts w:ascii="Times New Roman" w:eastAsia="Calibri" w:hAnsi="Times New Roman" w:cs="Times New Roman"/>
                <w:sz w:val="24"/>
                <w:szCs w:val="24"/>
              </w:rPr>
              <w:t xml:space="preserve"> 2)</w:t>
            </w:r>
          </w:p>
        </w:tc>
      </w:tr>
      <w:tr w:rsidR="00907F31" w:rsidRPr="000C1E24" w14:paraId="4AC29E31" w14:textId="77777777" w:rsidTr="009502BB">
        <w:trPr>
          <w:cantSplit/>
          <w:trHeight w:val="284"/>
        </w:trPr>
        <w:tc>
          <w:tcPr>
            <w:tcW w:w="1095" w:type="dxa"/>
            <w:shd w:val="clear" w:color="auto" w:fill="auto"/>
            <w:vAlign w:val="center"/>
          </w:tcPr>
          <w:p w14:paraId="20EF899E"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st32.016</w:t>
            </w:r>
          </w:p>
        </w:tc>
        <w:tc>
          <w:tcPr>
            <w:tcW w:w="8369" w:type="dxa"/>
            <w:shd w:val="clear" w:color="auto" w:fill="auto"/>
            <w:vAlign w:val="center"/>
          </w:tcPr>
          <w:p w14:paraId="207F328A"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Другие операции на органах брюшной полости (уровень 1)</w:t>
            </w:r>
          </w:p>
        </w:tc>
      </w:tr>
      <w:tr w:rsidR="00907F31" w:rsidRPr="000C1E24" w14:paraId="5C8D87EF" w14:textId="77777777" w:rsidTr="009502BB">
        <w:trPr>
          <w:cantSplit/>
          <w:trHeight w:val="284"/>
        </w:trPr>
        <w:tc>
          <w:tcPr>
            <w:tcW w:w="1095" w:type="dxa"/>
            <w:shd w:val="clear" w:color="auto" w:fill="auto"/>
            <w:vAlign w:val="center"/>
          </w:tcPr>
          <w:p w14:paraId="273B9146"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st34.002</w:t>
            </w:r>
          </w:p>
        </w:tc>
        <w:tc>
          <w:tcPr>
            <w:tcW w:w="8369" w:type="dxa"/>
            <w:shd w:val="clear" w:color="auto" w:fill="auto"/>
            <w:vAlign w:val="center"/>
          </w:tcPr>
          <w:p w14:paraId="3340EB3E"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органах полости рта (уровень 1)</w:t>
            </w:r>
          </w:p>
        </w:tc>
      </w:tr>
      <w:tr w:rsidR="00907F31" w:rsidRPr="000C1E24" w14:paraId="1E6790CA" w14:textId="77777777" w:rsidTr="009502BB">
        <w:trPr>
          <w:cantSplit/>
          <w:trHeight w:val="284"/>
        </w:trPr>
        <w:tc>
          <w:tcPr>
            <w:tcW w:w="1095" w:type="dxa"/>
            <w:shd w:val="clear" w:color="auto" w:fill="auto"/>
            <w:vAlign w:val="center"/>
          </w:tcPr>
          <w:p w14:paraId="3CA4B092"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st36.001</w:t>
            </w:r>
          </w:p>
        </w:tc>
        <w:tc>
          <w:tcPr>
            <w:tcW w:w="8369" w:type="dxa"/>
            <w:shd w:val="clear" w:color="auto" w:fill="auto"/>
            <w:vAlign w:val="center"/>
          </w:tcPr>
          <w:p w14:paraId="1516953A" w14:textId="77777777" w:rsidR="00907F31" w:rsidRPr="000C1E24" w:rsidRDefault="00907F31" w:rsidP="009502BB">
            <w:pPr>
              <w:spacing w:line="216" w:lineRule="auto"/>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907F31" w:rsidRPr="000C1E24" w14:paraId="5FA335BF" w14:textId="77777777" w:rsidTr="009502BB">
        <w:trPr>
          <w:cantSplit/>
          <w:trHeight w:val="284"/>
        </w:trPr>
        <w:tc>
          <w:tcPr>
            <w:tcW w:w="1095" w:type="dxa"/>
            <w:shd w:val="clear" w:color="auto" w:fill="auto"/>
            <w:vAlign w:val="center"/>
          </w:tcPr>
          <w:p w14:paraId="062A4A2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st36.003</w:t>
            </w:r>
          </w:p>
        </w:tc>
        <w:tc>
          <w:tcPr>
            <w:tcW w:w="8369" w:type="dxa"/>
            <w:shd w:val="clear" w:color="auto" w:fill="auto"/>
            <w:vAlign w:val="center"/>
          </w:tcPr>
          <w:p w14:paraId="1F6ACF66"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w:t>
            </w:r>
          </w:p>
        </w:tc>
      </w:tr>
      <w:tr w:rsidR="00907F31" w:rsidRPr="000C1E24" w14:paraId="50556A16" w14:textId="77777777" w:rsidTr="009502BB">
        <w:trPr>
          <w:cantSplit/>
          <w:trHeight w:val="284"/>
        </w:trPr>
        <w:tc>
          <w:tcPr>
            <w:tcW w:w="1095" w:type="dxa"/>
            <w:shd w:val="clear" w:color="auto" w:fill="auto"/>
            <w:vAlign w:val="center"/>
          </w:tcPr>
          <w:p w14:paraId="1351DB5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st36.007</w:t>
            </w:r>
          </w:p>
        </w:tc>
        <w:tc>
          <w:tcPr>
            <w:tcW w:w="8369" w:type="dxa"/>
            <w:shd w:val="clear" w:color="auto" w:fill="auto"/>
            <w:vAlign w:val="center"/>
          </w:tcPr>
          <w:p w14:paraId="46589B94" w14:textId="77777777" w:rsidR="00907F31" w:rsidRPr="000C1E24" w:rsidRDefault="00907F31" w:rsidP="009502BB">
            <w:pPr>
              <w:spacing w:line="216" w:lineRule="auto"/>
              <w:rPr>
                <w:rFonts w:ascii="Times New Roman" w:eastAsia="Times New Roman" w:hAnsi="Times New Roman" w:cs="Times New Roman"/>
                <w:sz w:val="24"/>
                <w:szCs w:val="24"/>
                <w:lang w:val="ru-RU" w:eastAsia="ru-RU"/>
              </w:rPr>
            </w:pPr>
            <w:r w:rsidRPr="000C1E24">
              <w:rPr>
                <w:rFonts w:ascii="Times New Roman" w:eastAsia="Times New Roman" w:hAnsi="Times New Roman" w:cs="Times New Roman"/>
                <w:sz w:val="24"/>
                <w:szCs w:val="24"/>
                <w:lang w:val="ru-RU" w:eastAsia="ru-RU"/>
              </w:rPr>
              <w:t>Установка, замена, заправка помп для лекарственных препаратов</w:t>
            </w:r>
          </w:p>
        </w:tc>
      </w:tr>
      <w:tr w:rsidR="00907F31" w:rsidRPr="000C1E24" w14:paraId="12C3796D" w14:textId="77777777" w:rsidTr="009502BB">
        <w:trPr>
          <w:cantSplit/>
          <w:trHeight w:val="284"/>
        </w:trPr>
        <w:tc>
          <w:tcPr>
            <w:tcW w:w="1095" w:type="dxa"/>
            <w:shd w:val="clear" w:color="auto" w:fill="auto"/>
            <w:vAlign w:val="center"/>
          </w:tcPr>
          <w:p w14:paraId="77D3A85A"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rPr>
              <w:t>st36.009</w:t>
            </w:r>
          </w:p>
        </w:tc>
        <w:tc>
          <w:tcPr>
            <w:tcW w:w="8369" w:type="dxa"/>
            <w:shd w:val="clear" w:color="auto" w:fill="auto"/>
            <w:vAlign w:val="center"/>
          </w:tcPr>
          <w:p w14:paraId="0DEE8726" w14:textId="77777777" w:rsidR="00907F31" w:rsidRPr="000C1E24" w:rsidRDefault="00907F31" w:rsidP="009502BB">
            <w:pPr>
              <w:spacing w:line="216" w:lineRule="auto"/>
              <w:rPr>
                <w:rFonts w:ascii="Times New Roman" w:eastAsia="Times New Roman" w:hAnsi="Times New Roman" w:cs="Times New Roman"/>
                <w:sz w:val="24"/>
                <w:szCs w:val="24"/>
                <w:lang w:eastAsia="ru-RU"/>
              </w:rPr>
            </w:pPr>
            <w:proofErr w:type="spellStart"/>
            <w:r w:rsidRPr="000C1E24">
              <w:rPr>
                <w:rFonts w:ascii="Times New Roman" w:eastAsia="Calibri" w:hAnsi="Times New Roman" w:cs="Times New Roman"/>
                <w:sz w:val="24"/>
              </w:rPr>
              <w:t>Реинфузия</w:t>
            </w:r>
            <w:proofErr w:type="spellEnd"/>
            <w:r w:rsidRPr="000C1E24">
              <w:rPr>
                <w:rFonts w:ascii="Times New Roman" w:eastAsia="Calibri" w:hAnsi="Times New Roman" w:cs="Times New Roman"/>
                <w:sz w:val="24"/>
              </w:rPr>
              <w:t xml:space="preserve"> </w:t>
            </w:r>
            <w:proofErr w:type="spellStart"/>
            <w:r w:rsidRPr="000C1E24">
              <w:rPr>
                <w:rFonts w:ascii="Times New Roman" w:eastAsia="Calibri" w:hAnsi="Times New Roman" w:cs="Times New Roman"/>
                <w:sz w:val="24"/>
              </w:rPr>
              <w:t>аутокрови</w:t>
            </w:r>
            <w:proofErr w:type="spellEnd"/>
          </w:p>
        </w:tc>
      </w:tr>
      <w:tr w:rsidR="00907F31" w:rsidRPr="000C1E24" w14:paraId="616CE5D1" w14:textId="77777777" w:rsidTr="009502BB">
        <w:trPr>
          <w:cantSplit/>
          <w:trHeight w:val="284"/>
        </w:trPr>
        <w:tc>
          <w:tcPr>
            <w:tcW w:w="1095" w:type="dxa"/>
            <w:shd w:val="clear" w:color="auto" w:fill="auto"/>
            <w:vAlign w:val="center"/>
          </w:tcPr>
          <w:p w14:paraId="7015FC0C"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rPr>
              <w:t>st36.010</w:t>
            </w:r>
          </w:p>
        </w:tc>
        <w:tc>
          <w:tcPr>
            <w:tcW w:w="8369" w:type="dxa"/>
            <w:shd w:val="clear" w:color="auto" w:fill="auto"/>
            <w:vAlign w:val="center"/>
          </w:tcPr>
          <w:p w14:paraId="16735412" w14:textId="77777777" w:rsidR="00907F31" w:rsidRPr="000C1E24" w:rsidRDefault="00907F31" w:rsidP="009502BB">
            <w:pPr>
              <w:spacing w:line="216" w:lineRule="auto"/>
              <w:rPr>
                <w:rFonts w:ascii="Times New Roman" w:eastAsia="Times New Roman" w:hAnsi="Times New Roman" w:cs="Times New Roman"/>
                <w:sz w:val="24"/>
                <w:szCs w:val="24"/>
                <w:lang w:eastAsia="ru-RU"/>
              </w:rPr>
            </w:pPr>
            <w:proofErr w:type="spellStart"/>
            <w:r w:rsidRPr="000C1E24">
              <w:rPr>
                <w:rFonts w:ascii="Times New Roman" w:eastAsia="Calibri" w:hAnsi="Times New Roman" w:cs="Times New Roman"/>
                <w:sz w:val="24"/>
              </w:rPr>
              <w:t>Баллонная</w:t>
            </w:r>
            <w:proofErr w:type="spellEnd"/>
            <w:r w:rsidRPr="000C1E24">
              <w:rPr>
                <w:rFonts w:ascii="Times New Roman" w:eastAsia="Calibri" w:hAnsi="Times New Roman" w:cs="Times New Roman"/>
                <w:sz w:val="24"/>
              </w:rPr>
              <w:t xml:space="preserve"> </w:t>
            </w:r>
            <w:proofErr w:type="spellStart"/>
            <w:r w:rsidRPr="000C1E24">
              <w:rPr>
                <w:rFonts w:ascii="Times New Roman" w:eastAsia="Calibri" w:hAnsi="Times New Roman" w:cs="Times New Roman"/>
                <w:sz w:val="24"/>
              </w:rPr>
              <w:t>внутриаортальная</w:t>
            </w:r>
            <w:proofErr w:type="spellEnd"/>
            <w:r w:rsidRPr="000C1E24">
              <w:rPr>
                <w:rFonts w:ascii="Times New Roman" w:eastAsia="Calibri" w:hAnsi="Times New Roman" w:cs="Times New Roman"/>
                <w:sz w:val="24"/>
              </w:rPr>
              <w:t xml:space="preserve"> </w:t>
            </w:r>
            <w:proofErr w:type="spellStart"/>
            <w:r w:rsidRPr="000C1E24">
              <w:rPr>
                <w:rFonts w:ascii="Times New Roman" w:eastAsia="Calibri" w:hAnsi="Times New Roman" w:cs="Times New Roman"/>
                <w:sz w:val="24"/>
              </w:rPr>
              <w:t>контрпульсация</w:t>
            </w:r>
            <w:proofErr w:type="spellEnd"/>
          </w:p>
        </w:tc>
      </w:tr>
      <w:tr w:rsidR="00907F31" w:rsidRPr="000C1E24" w14:paraId="2CBB6253" w14:textId="77777777" w:rsidTr="009502BB">
        <w:trPr>
          <w:cantSplit/>
          <w:trHeight w:val="284"/>
        </w:trPr>
        <w:tc>
          <w:tcPr>
            <w:tcW w:w="1095" w:type="dxa"/>
            <w:shd w:val="clear" w:color="auto" w:fill="auto"/>
            <w:vAlign w:val="center"/>
          </w:tcPr>
          <w:p w14:paraId="29B9745E"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rPr>
              <w:t>st36.011</w:t>
            </w:r>
          </w:p>
        </w:tc>
        <w:tc>
          <w:tcPr>
            <w:tcW w:w="8369" w:type="dxa"/>
            <w:shd w:val="clear" w:color="auto" w:fill="auto"/>
            <w:vAlign w:val="center"/>
          </w:tcPr>
          <w:p w14:paraId="4AB21423" w14:textId="77777777" w:rsidR="00907F31" w:rsidRPr="000C1E24" w:rsidRDefault="00907F31" w:rsidP="009502BB">
            <w:pPr>
              <w:spacing w:line="216" w:lineRule="auto"/>
              <w:rPr>
                <w:rFonts w:ascii="Times New Roman" w:eastAsia="Times New Roman" w:hAnsi="Times New Roman" w:cs="Times New Roman"/>
                <w:sz w:val="24"/>
                <w:szCs w:val="24"/>
                <w:lang w:eastAsia="ru-RU"/>
              </w:rPr>
            </w:pPr>
            <w:proofErr w:type="spellStart"/>
            <w:r w:rsidRPr="000C1E24">
              <w:rPr>
                <w:rFonts w:ascii="Times New Roman" w:eastAsia="Calibri" w:hAnsi="Times New Roman" w:cs="Times New Roman"/>
                <w:sz w:val="24"/>
              </w:rPr>
              <w:t>Экстракорпоральная</w:t>
            </w:r>
            <w:proofErr w:type="spellEnd"/>
            <w:r w:rsidRPr="000C1E24">
              <w:rPr>
                <w:rFonts w:ascii="Times New Roman" w:eastAsia="Calibri" w:hAnsi="Times New Roman" w:cs="Times New Roman"/>
                <w:sz w:val="24"/>
              </w:rPr>
              <w:t xml:space="preserve"> </w:t>
            </w:r>
            <w:proofErr w:type="spellStart"/>
            <w:r w:rsidRPr="000C1E24">
              <w:rPr>
                <w:rFonts w:ascii="Times New Roman" w:eastAsia="Calibri" w:hAnsi="Times New Roman" w:cs="Times New Roman"/>
                <w:sz w:val="24"/>
              </w:rPr>
              <w:t>мембранная</w:t>
            </w:r>
            <w:proofErr w:type="spellEnd"/>
            <w:r w:rsidRPr="000C1E24">
              <w:rPr>
                <w:rFonts w:ascii="Times New Roman" w:eastAsia="Calibri" w:hAnsi="Times New Roman" w:cs="Times New Roman"/>
                <w:sz w:val="24"/>
              </w:rPr>
              <w:t xml:space="preserve"> </w:t>
            </w:r>
            <w:proofErr w:type="spellStart"/>
            <w:r w:rsidRPr="000C1E24">
              <w:rPr>
                <w:rFonts w:ascii="Times New Roman" w:eastAsia="Calibri" w:hAnsi="Times New Roman" w:cs="Times New Roman"/>
                <w:sz w:val="24"/>
              </w:rPr>
              <w:t>оксигенация</w:t>
            </w:r>
            <w:proofErr w:type="spellEnd"/>
          </w:p>
        </w:tc>
      </w:tr>
      <w:tr w:rsidR="00907F31" w:rsidRPr="000C1E24" w14:paraId="4764E7F2" w14:textId="77777777" w:rsidTr="009502BB">
        <w:trPr>
          <w:cantSplit/>
          <w:trHeight w:val="284"/>
        </w:trPr>
        <w:tc>
          <w:tcPr>
            <w:tcW w:w="9464" w:type="dxa"/>
            <w:gridSpan w:val="2"/>
            <w:shd w:val="clear" w:color="auto" w:fill="auto"/>
            <w:vAlign w:val="center"/>
          </w:tcPr>
          <w:p w14:paraId="2BB7DB4D" w14:textId="77777777" w:rsidR="00907F31" w:rsidRPr="000C1E24" w:rsidRDefault="00907F31" w:rsidP="009502BB">
            <w:pPr>
              <w:spacing w:line="216" w:lineRule="auto"/>
              <w:jc w:val="center"/>
              <w:rPr>
                <w:rFonts w:ascii="Times New Roman" w:eastAsia="Times New Roman" w:hAnsi="Times New Roman" w:cs="Times New Roman"/>
                <w:b/>
                <w:sz w:val="24"/>
                <w:szCs w:val="24"/>
                <w:lang w:eastAsia="ru-RU"/>
              </w:rPr>
            </w:pPr>
            <w:proofErr w:type="spellStart"/>
            <w:r w:rsidRPr="000C1E24">
              <w:rPr>
                <w:rFonts w:ascii="Times New Roman" w:eastAsia="Times New Roman" w:hAnsi="Times New Roman" w:cs="Times New Roman"/>
                <w:b/>
                <w:sz w:val="24"/>
                <w:szCs w:val="24"/>
                <w:lang w:eastAsia="ru-RU"/>
              </w:rPr>
              <w:t>Дневной</w:t>
            </w:r>
            <w:proofErr w:type="spellEnd"/>
            <w:r w:rsidRPr="000C1E24">
              <w:rPr>
                <w:rFonts w:ascii="Times New Roman" w:eastAsia="Times New Roman" w:hAnsi="Times New Roman" w:cs="Times New Roman"/>
                <w:b/>
                <w:sz w:val="24"/>
                <w:szCs w:val="24"/>
                <w:lang w:eastAsia="ru-RU"/>
              </w:rPr>
              <w:t xml:space="preserve"> </w:t>
            </w:r>
            <w:proofErr w:type="spellStart"/>
            <w:r w:rsidRPr="000C1E24">
              <w:rPr>
                <w:rFonts w:ascii="Times New Roman" w:eastAsia="Times New Roman" w:hAnsi="Times New Roman" w:cs="Times New Roman"/>
                <w:b/>
                <w:sz w:val="24"/>
                <w:szCs w:val="24"/>
                <w:lang w:eastAsia="ru-RU"/>
              </w:rPr>
              <w:t>стационар</w:t>
            </w:r>
            <w:proofErr w:type="spellEnd"/>
          </w:p>
        </w:tc>
      </w:tr>
      <w:tr w:rsidR="00907F31" w:rsidRPr="000C1E24" w14:paraId="1C0F0C44" w14:textId="77777777" w:rsidTr="009502BB">
        <w:trPr>
          <w:cantSplit/>
          <w:trHeight w:val="284"/>
        </w:trPr>
        <w:tc>
          <w:tcPr>
            <w:tcW w:w="1095" w:type="dxa"/>
            <w:shd w:val="clear" w:color="auto" w:fill="auto"/>
            <w:vAlign w:val="center"/>
          </w:tcPr>
          <w:p w14:paraId="052319FE"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ds02.001</w:t>
            </w:r>
          </w:p>
        </w:tc>
        <w:tc>
          <w:tcPr>
            <w:tcW w:w="8369" w:type="dxa"/>
            <w:shd w:val="clear" w:color="auto" w:fill="auto"/>
            <w:vAlign w:val="center"/>
          </w:tcPr>
          <w:p w14:paraId="2EA8C80B"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Осложнения беременности, родов, послеродового периода</w:t>
            </w:r>
          </w:p>
        </w:tc>
      </w:tr>
      <w:tr w:rsidR="00907F31" w:rsidRPr="000C1E24" w14:paraId="5946E829" w14:textId="77777777" w:rsidTr="009502BB">
        <w:trPr>
          <w:cantSplit/>
          <w:trHeight w:val="284"/>
        </w:trPr>
        <w:tc>
          <w:tcPr>
            <w:tcW w:w="1095" w:type="dxa"/>
            <w:shd w:val="clear" w:color="auto" w:fill="auto"/>
            <w:vAlign w:val="center"/>
          </w:tcPr>
          <w:p w14:paraId="08563E02"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Times New Roman" w:hAnsi="Times New Roman" w:cs="Times New Roman"/>
                <w:sz w:val="24"/>
                <w:lang w:eastAsia="ru-RU"/>
              </w:rPr>
              <w:t>ds02.006</w:t>
            </w:r>
          </w:p>
        </w:tc>
        <w:tc>
          <w:tcPr>
            <w:tcW w:w="8369" w:type="dxa"/>
            <w:shd w:val="clear" w:color="auto" w:fill="auto"/>
            <w:vAlign w:val="center"/>
          </w:tcPr>
          <w:p w14:paraId="6F959A21" w14:textId="77777777" w:rsidR="00907F31" w:rsidRPr="000C1E24" w:rsidRDefault="00907F31" w:rsidP="009502BB">
            <w:pPr>
              <w:rPr>
                <w:rFonts w:ascii="Times New Roman" w:eastAsia="Calibri" w:hAnsi="Times New Roman" w:cs="Times New Roman"/>
                <w:sz w:val="24"/>
                <w:szCs w:val="24"/>
              </w:rPr>
            </w:pPr>
            <w:proofErr w:type="spellStart"/>
            <w:r w:rsidRPr="000C1E24">
              <w:rPr>
                <w:rFonts w:ascii="Times New Roman" w:eastAsia="Times New Roman" w:hAnsi="Times New Roman" w:cs="Times New Roman"/>
                <w:sz w:val="24"/>
                <w:lang w:eastAsia="ru-RU"/>
              </w:rPr>
              <w:t>Искусственное</w:t>
            </w:r>
            <w:proofErr w:type="spellEnd"/>
            <w:r w:rsidRPr="000C1E24">
              <w:rPr>
                <w:rFonts w:ascii="Times New Roman" w:eastAsia="Times New Roman" w:hAnsi="Times New Roman" w:cs="Times New Roman"/>
                <w:sz w:val="24"/>
                <w:lang w:eastAsia="ru-RU"/>
              </w:rPr>
              <w:t xml:space="preserve"> </w:t>
            </w:r>
            <w:proofErr w:type="spellStart"/>
            <w:r w:rsidRPr="000C1E24">
              <w:rPr>
                <w:rFonts w:ascii="Times New Roman" w:eastAsia="Times New Roman" w:hAnsi="Times New Roman" w:cs="Times New Roman"/>
                <w:sz w:val="24"/>
                <w:lang w:eastAsia="ru-RU"/>
              </w:rPr>
              <w:t>прерывание</w:t>
            </w:r>
            <w:proofErr w:type="spellEnd"/>
            <w:r w:rsidRPr="000C1E24">
              <w:rPr>
                <w:rFonts w:ascii="Times New Roman" w:eastAsia="Times New Roman" w:hAnsi="Times New Roman" w:cs="Times New Roman"/>
                <w:sz w:val="24"/>
                <w:lang w:eastAsia="ru-RU"/>
              </w:rPr>
              <w:t xml:space="preserve"> </w:t>
            </w:r>
            <w:proofErr w:type="spellStart"/>
            <w:r w:rsidRPr="000C1E24">
              <w:rPr>
                <w:rFonts w:ascii="Times New Roman" w:eastAsia="Times New Roman" w:hAnsi="Times New Roman" w:cs="Times New Roman"/>
                <w:sz w:val="24"/>
                <w:lang w:eastAsia="ru-RU"/>
              </w:rPr>
              <w:t>беременности</w:t>
            </w:r>
            <w:proofErr w:type="spellEnd"/>
            <w:r w:rsidRPr="000C1E24">
              <w:rPr>
                <w:rFonts w:ascii="Times New Roman" w:eastAsia="Times New Roman" w:hAnsi="Times New Roman" w:cs="Times New Roman"/>
                <w:sz w:val="24"/>
                <w:lang w:eastAsia="ru-RU"/>
              </w:rPr>
              <w:t xml:space="preserve"> (</w:t>
            </w:r>
            <w:proofErr w:type="spellStart"/>
            <w:r w:rsidRPr="000C1E24">
              <w:rPr>
                <w:rFonts w:ascii="Times New Roman" w:eastAsia="Times New Roman" w:hAnsi="Times New Roman" w:cs="Times New Roman"/>
                <w:sz w:val="24"/>
                <w:lang w:eastAsia="ru-RU"/>
              </w:rPr>
              <w:t>аборт</w:t>
            </w:r>
            <w:proofErr w:type="spellEnd"/>
            <w:r w:rsidRPr="000C1E24">
              <w:rPr>
                <w:rFonts w:ascii="Times New Roman" w:eastAsia="Times New Roman" w:hAnsi="Times New Roman" w:cs="Times New Roman"/>
                <w:sz w:val="24"/>
                <w:lang w:eastAsia="ru-RU"/>
              </w:rPr>
              <w:t>)</w:t>
            </w:r>
          </w:p>
        </w:tc>
      </w:tr>
      <w:tr w:rsidR="00907F31" w:rsidRPr="000C1E24" w14:paraId="0605934F" w14:textId="77777777" w:rsidTr="009502BB">
        <w:trPr>
          <w:cantSplit/>
          <w:trHeight w:val="284"/>
        </w:trPr>
        <w:tc>
          <w:tcPr>
            <w:tcW w:w="1095" w:type="dxa"/>
            <w:shd w:val="clear" w:color="auto" w:fill="auto"/>
            <w:vAlign w:val="center"/>
          </w:tcPr>
          <w:p w14:paraId="1045569F"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ds02.007</w:t>
            </w:r>
          </w:p>
        </w:tc>
        <w:tc>
          <w:tcPr>
            <w:tcW w:w="8369" w:type="dxa"/>
            <w:shd w:val="clear" w:color="auto" w:fill="auto"/>
            <w:vAlign w:val="center"/>
          </w:tcPr>
          <w:p w14:paraId="4F18D08D" w14:textId="77777777" w:rsidR="00907F31" w:rsidRPr="000C1E24" w:rsidRDefault="00907F31" w:rsidP="009502BB">
            <w:pPr>
              <w:rPr>
                <w:rFonts w:ascii="Times New Roman" w:eastAsia="Calibri" w:hAnsi="Times New Roman" w:cs="Times New Roman"/>
                <w:sz w:val="24"/>
                <w:szCs w:val="24"/>
              </w:rPr>
            </w:pPr>
            <w:proofErr w:type="spellStart"/>
            <w:r w:rsidRPr="000C1E24">
              <w:rPr>
                <w:rFonts w:ascii="Times New Roman" w:eastAsia="Calibri" w:hAnsi="Times New Roman" w:cs="Times New Roman"/>
                <w:sz w:val="24"/>
                <w:szCs w:val="24"/>
              </w:rPr>
              <w:t>Аборт</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медикаментозный</w:t>
            </w:r>
            <w:proofErr w:type="spellEnd"/>
          </w:p>
        </w:tc>
      </w:tr>
      <w:tr w:rsidR="00907F31" w:rsidRPr="000C1E24" w14:paraId="11E7E938" w14:textId="77777777" w:rsidTr="009502BB">
        <w:trPr>
          <w:cantSplit/>
          <w:trHeight w:val="284"/>
        </w:trPr>
        <w:tc>
          <w:tcPr>
            <w:tcW w:w="1095" w:type="dxa"/>
            <w:shd w:val="clear" w:color="auto" w:fill="auto"/>
            <w:vAlign w:val="center"/>
          </w:tcPr>
          <w:p w14:paraId="1EF0E84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ds05.005</w:t>
            </w:r>
          </w:p>
        </w:tc>
        <w:tc>
          <w:tcPr>
            <w:tcW w:w="8369" w:type="dxa"/>
            <w:shd w:val="clear" w:color="auto" w:fill="auto"/>
            <w:vAlign w:val="center"/>
          </w:tcPr>
          <w:p w14:paraId="1B0B0C69"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Лекарственная терапия при доброкачественных заболеваниях крови и пузырном заносе*</w:t>
            </w:r>
          </w:p>
        </w:tc>
      </w:tr>
      <w:tr w:rsidR="00907F31" w:rsidRPr="000C1E24" w14:paraId="25952DCD" w14:textId="77777777" w:rsidTr="009502BB">
        <w:trPr>
          <w:cantSplit/>
          <w:trHeight w:val="284"/>
        </w:trPr>
        <w:tc>
          <w:tcPr>
            <w:tcW w:w="1095" w:type="dxa"/>
            <w:shd w:val="clear" w:color="auto" w:fill="auto"/>
            <w:vAlign w:val="center"/>
          </w:tcPr>
          <w:p w14:paraId="08EAD15B" w14:textId="77777777" w:rsidR="00907F31" w:rsidRPr="000C1E24" w:rsidRDefault="00907F31" w:rsidP="009502BB">
            <w:pPr>
              <w:rPr>
                <w:rFonts w:ascii="Times New Roman" w:eastAsia="Calibri" w:hAnsi="Times New Roman" w:cs="Times New Roman"/>
                <w:sz w:val="24"/>
                <w:szCs w:val="24"/>
              </w:rPr>
            </w:pPr>
            <w:r w:rsidRPr="000C1E24">
              <w:rPr>
                <w:rFonts w:ascii="Times New Roman" w:eastAsia="Calibri" w:hAnsi="Times New Roman" w:cs="Times New Roman"/>
                <w:sz w:val="24"/>
                <w:szCs w:val="24"/>
              </w:rPr>
              <w:t>ds08.001</w:t>
            </w:r>
          </w:p>
        </w:tc>
        <w:tc>
          <w:tcPr>
            <w:tcW w:w="8369" w:type="dxa"/>
            <w:shd w:val="clear" w:color="auto" w:fill="auto"/>
            <w:vAlign w:val="center"/>
          </w:tcPr>
          <w:p w14:paraId="336E3287"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Лекарственная терапия при злокачественных новообразованиях других локализаций (кроме лимфоидной и кроветворной тканей), дети*</w:t>
            </w:r>
          </w:p>
        </w:tc>
      </w:tr>
      <w:tr w:rsidR="00907F31" w:rsidRPr="000C1E24" w14:paraId="278697C9" w14:textId="77777777" w:rsidTr="009502BB">
        <w:trPr>
          <w:cantSplit/>
          <w:trHeight w:val="284"/>
        </w:trPr>
        <w:tc>
          <w:tcPr>
            <w:tcW w:w="1095" w:type="dxa"/>
            <w:shd w:val="clear" w:color="auto" w:fill="auto"/>
            <w:vAlign w:val="center"/>
          </w:tcPr>
          <w:p w14:paraId="670AD342" w14:textId="77777777" w:rsidR="00907F31" w:rsidRPr="000C1E24" w:rsidRDefault="00907F31" w:rsidP="009502BB">
            <w:pPr>
              <w:rPr>
                <w:rFonts w:ascii="Times New Roman" w:eastAsia="Calibri" w:hAnsi="Times New Roman" w:cs="Times New Roman"/>
                <w:sz w:val="24"/>
                <w:szCs w:val="24"/>
              </w:rPr>
            </w:pPr>
            <w:r w:rsidRPr="000C1E24">
              <w:rPr>
                <w:rFonts w:ascii="Times New Roman" w:eastAsia="Calibri" w:hAnsi="Times New Roman" w:cs="Times New Roman"/>
                <w:sz w:val="24"/>
                <w:szCs w:val="24"/>
              </w:rPr>
              <w:t>ds08.002</w:t>
            </w:r>
          </w:p>
        </w:tc>
        <w:tc>
          <w:tcPr>
            <w:tcW w:w="8369" w:type="dxa"/>
            <w:shd w:val="clear" w:color="auto" w:fill="auto"/>
            <w:vAlign w:val="center"/>
          </w:tcPr>
          <w:p w14:paraId="25577740"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Лекарственная терапия при остром лейкозе, дети*</w:t>
            </w:r>
          </w:p>
        </w:tc>
      </w:tr>
      <w:tr w:rsidR="00907F31" w:rsidRPr="000C1E24" w14:paraId="3F6CA940" w14:textId="77777777" w:rsidTr="009502BB">
        <w:trPr>
          <w:cantSplit/>
          <w:trHeight w:val="80"/>
        </w:trPr>
        <w:tc>
          <w:tcPr>
            <w:tcW w:w="1095" w:type="dxa"/>
            <w:shd w:val="clear" w:color="auto" w:fill="auto"/>
            <w:vAlign w:val="center"/>
          </w:tcPr>
          <w:p w14:paraId="7179C312" w14:textId="77777777" w:rsidR="00907F31" w:rsidRPr="000C1E24" w:rsidRDefault="00907F31" w:rsidP="009502BB">
            <w:pPr>
              <w:rPr>
                <w:rFonts w:ascii="Times New Roman" w:eastAsia="Calibri" w:hAnsi="Times New Roman" w:cs="Times New Roman"/>
                <w:sz w:val="24"/>
                <w:szCs w:val="24"/>
              </w:rPr>
            </w:pPr>
            <w:r w:rsidRPr="000C1E24">
              <w:rPr>
                <w:rFonts w:ascii="Times New Roman" w:eastAsia="Calibri" w:hAnsi="Times New Roman" w:cs="Times New Roman"/>
                <w:sz w:val="24"/>
                <w:szCs w:val="24"/>
              </w:rPr>
              <w:lastRenderedPageBreak/>
              <w:t>ds08.003</w:t>
            </w:r>
          </w:p>
        </w:tc>
        <w:tc>
          <w:tcPr>
            <w:tcW w:w="8369" w:type="dxa"/>
            <w:shd w:val="clear" w:color="auto" w:fill="auto"/>
            <w:vAlign w:val="center"/>
          </w:tcPr>
          <w:p w14:paraId="673D8D90"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Лекарственная терапия при других злокачественных новообразованиях лимфоидной и кроветворной тканей, дети*</w:t>
            </w:r>
          </w:p>
        </w:tc>
      </w:tr>
      <w:tr w:rsidR="00907F31" w:rsidRPr="000C1E24" w14:paraId="6B60BD09" w14:textId="77777777" w:rsidTr="009502BB">
        <w:trPr>
          <w:cantSplit/>
          <w:trHeight w:val="284"/>
        </w:trPr>
        <w:tc>
          <w:tcPr>
            <w:tcW w:w="1095" w:type="dxa"/>
            <w:shd w:val="clear" w:color="auto" w:fill="auto"/>
            <w:vAlign w:val="center"/>
          </w:tcPr>
          <w:p w14:paraId="46A5D138"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ds15.002</w:t>
            </w:r>
          </w:p>
        </w:tc>
        <w:tc>
          <w:tcPr>
            <w:tcW w:w="8369" w:type="dxa"/>
            <w:shd w:val="clear" w:color="auto" w:fill="auto"/>
            <w:vAlign w:val="center"/>
          </w:tcPr>
          <w:p w14:paraId="62582A6F"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Неврологические заболевания, лечение с применением </w:t>
            </w:r>
            <w:proofErr w:type="spellStart"/>
            <w:r w:rsidRPr="000C1E24">
              <w:rPr>
                <w:rFonts w:ascii="Times New Roman" w:eastAsia="Calibri" w:hAnsi="Times New Roman" w:cs="Times New Roman"/>
                <w:sz w:val="24"/>
                <w:szCs w:val="24"/>
                <w:lang w:val="ru-RU"/>
              </w:rPr>
              <w:t>ботулотоксина</w:t>
            </w:r>
            <w:proofErr w:type="spellEnd"/>
            <w:r w:rsidRPr="000C1E24">
              <w:rPr>
                <w:rFonts w:ascii="Times New Roman" w:eastAsia="Calibri" w:hAnsi="Times New Roman" w:cs="Times New Roman"/>
                <w:sz w:val="24"/>
                <w:szCs w:val="24"/>
                <w:lang w:val="ru-RU"/>
              </w:rPr>
              <w:t xml:space="preserve"> (уровень </w:t>
            </w:r>
            <w:proofErr w:type="gramStart"/>
            <w:r w:rsidRPr="000C1E24">
              <w:rPr>
                <w:rFonts w:ascii="Times New Roman" w:eastAsia="Calibri" w:hAnsi="Times New Roman" w:cs="Times New Roman"/>
                <w:sz w:val="24"/>
                <w:szCs w:val="24"/>
                <w:lang w:val="ru-RU"/>
              </w:rPr>
              <w:t>1)*</w:t>
            </w:r>
            <w:proofErr w:type="gramEnd"/>
          </w:p>
        </w:tc>
      </w:tr>
      <w:tr w:rsidR="00907F31" w:rsidRPr="000C1E24" w14:paraId="06C9EF54" w14:textId="77777777" w:rsidTr="009502BB">
        <w:trPr>
          <w:cantSplit/>
          <w:trHeight w:val="284"/>
        </w:trPr>
        <w:tc>
          <w:tcPr>
            <w:tcW w:w="1095" w:type="dxa"/>
            <w:shd w:val="clear" w:color="auto" w:fill="auto"/>
            <w:vAlign w:val="center"/>
          </w:tcPr>
          <w:p w14:paraId="794104DE"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ds15.003</w:t>
            </w:r>
          </w:p>
        </w:tc>
        <w:tc>
          <w:tcPr>
            <w:tcW w:w="8369" w:type="dxa"/>
            <w:shd w:val="clear" w:color="auto" w:fill="auto"/>
            <w:vAlign w:val="center"/>
          </w:tcPr>
          <w:p w14:paraId="4E64A991"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Неврологические заболевания, лечение с применением </w:t>
            </w:r>
            <w:proofErr w:type="spellStart"/>
            <w:r w:rsidRPr="000C1E24">
              <w:rPr>
                <w:rFonts w:ascii="Times New Roman" w:eastAsia="Calibri" w:hAnsi="Times New Roman" w:cs="Times New Roman"/>
                <w:sz w:val="24"/>
                <w:szCs w:val="24"/>
                <w:lang w:val="ru-RU"/>
              </w:rPr>
              <w:t>ботулотоксина</w:t>
            </w:r>
            <w:proofErr w:type="spellEnd"/>
            <w:r w:rsidRPr="000C1E24">
              <w:rPr>
                <w:rFonts w:ascii="Times New Roman" w:eastAsia="Calibri" w:hAnsi="Times New Roman" w:cs="Times New Roman"/>
                <w:sz w:val="24"/>
                <w:szCs w:val="24"/>
                <w:lang w:val="ru-RU"/>
              </w:rPr>
              <w:t xml:space="preserve"> (уровень </w:t>
            </w:r>
            <w:proofErr w:type="gramStart"/>
            <w:r w:rsidRPr="000C1E24">
              <w:rPr>
                <w:rFonts w:ascii="Times New Roman" w:eastAsia="Calibri" w:hAnsi="Times New Roman" w:cs="Times New Roman"/>
                <w:sz w:val="24"/>
                <w:szCs w:val="24"/>
                <w:lang w:val="ru-RU"/>
              </w:rPr>
              <w:t>2)*</w:t>
            </w:r>
            <w:proofErr w:type="gramEnd"/>
          </w:p>
        </w:tc>
      </w:tr>
      <w:tr w:rsidR="00907F31" w:rsidRPr="000C1E24" w14:paraId="5A4F9F9A" w14:textId="77777777" w:rsidTr="009502BB">
        <w:trPr>
          <w:cantSplit/>
          <w:trHeight w:val="284"/>
        </w:trPr>
        <w:tc>
          <w:tcPr>
            <w:tcW w:w="1095" w:type="dxa"/>
            <w:shd w:val="clear" w:color="auto" w:fill="auto"/>
            <w:vAlign w:val="center"/>
          </w:tcPr>
          <w:p w14:paraId="0BEF2037"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ds19.028</w:t>
            </w:r>
          </w:p>
        </w:tc>
        <w:tc>
          <w:tcPr>
            <w:tcW w:w="8369" w:type="dxa"/>
            <w:shd w:val="clear" w:color="auto" w:fill="auto"/>
            <w:vAlign w:val="center"/>
          </w:tcPr>
          <w:p w14:paraId="6FB3A862"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Установка, замена порт системы (катетера) для лекарственной терапии злокачественных новообразований</w:t>
            </w:r>
          </w:p>
        </w:tc>
      </w:tr>
      <w:tr w:rsidR="00907F31" w:rsidRPr="000C1E24" w14:paraId="5ED59121" w14:textId="77777777" w:rsidTr="009502BB">
        <w:trPr>
          <w:cantSplit/>
          <w:trHeight w:val="284"/>
        </w:trPr>
        <w:tc>
          <w:tcPr>
            <w:tcW w:w="1095" w:type="dxa"/>
            <w:shd w:val="clear" w:color="auto" w:fill="auto"/>
            <w:vAlign w:val="center"/>
          </w:tcPr>
          <w:p w14:paraId="3BAAB548"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ds19.029</w:t>
            </w:r>
          </w:p>
        </w:tc>
        <w:tc>
          <w:tcPr>
            <w:tcW w:w="8369" w:type="dxa"/>
            <w:shd w:val="clear" w:color="auto" w:fill="auto"/>
            <w:vAlign w:val="center"/>
          </w:tcPr>
          <w:p w14:paraId="1EF958EF"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907F31" w:rsidRPr="000C1E24" w14:paraId="1DCAE97A" w14:textId="77777777" w:rsidTr="009502BB">
        <w:trPr>
          <w:cantSplit/>
          <w:trHeight w:val="284"/>
        </w:trPr>
        <w:tc>
          <w:tcPr>
            <w:tcW w:w="1095" w:type="dxa"/>
            <w:shd w:val="clear" w:color="auto" w:fill="auto"/>
            <w:vAlign w:val="center"/>
          </w:tcPr>
          <w:p w14:paraId="422D83B1"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ds19.033</w:t>
            </w:r>
          </w:p>
        </w:tc>
        <w:tc>
          <w:tcPr>
            <w:tcW w:w="8369" w:type="dxa"/>
            <w:shd w:val="clear" w:color="auto" w:fill="auto"/>
            <w:vAlign w:val="center"/>
          </w:tcPr>
          <w:p w14:paraId="6721FBEF"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lang w:val="ru-RU"/>
              </w:rPr>
              <w:t xml:space="preserve">Госпитализация в диагностических целях с проведением биопсии и последующим проведением молекулярно-генетического и/или </w:t>
            </w:r>
            <w:proofErr w:type="spellStart"/>
            <w:r w:rsidRPr="000C1E24">
              <w:rPr>
                <w:rFonts w:ascii="Times New Roman" w:eastAsia="Calibri" w:hAnsi="Times New Roman" w:cs="Times New Roman"/>
                <w:sz w:val="24"/>
                <w:lang w:val="ru-RU"/>
              </w:rPr>
              <w:t>иммуногистохимического</w:t>
            </w:r>
            <w:proofErr w:type="spellEnd"/>
            <w:r w:rsidRPr="000C1E24">
              <w:rPr>
                <w:rFonts w:ascii="Times New Roman" w:eastAsia="Calibri" w:hAnsi="Times New Roman" w:cs="Times New Roman"/>
                <w:sz w:val="24"/>
                <w:lang w:val="ru-RU"/>
              </w:rPr>
              <w:t xml:space="preserve"> исследования</w:t>
            </w:r>
          </w:p>
        </w:tc>
      </w:tr>
      <w:tr w:rsidR="00907F31" w:rsidRPr="000C1E24" w14:paraId="7C3466B3" w14:textId="77777777" w:rsidTr="009502BB">
        <w:trPr>
          <w:cantSplit/>
          <w:trHeight w:val="284"/>
        </w:trPr>
        <w:tc>
          <w:tcPr>
            <w:tcW w:w="1095" w:type="dxa"/>
            <w:shd w:val="clear" w:color="auto" w:fill="auto"/>
            <w:vAlign w:val="center"/>
          </w:tcPr>
          <w:p w14:paraId="0C6BA525"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ds19.037</w:t>
            </w:r>
          </w:p>
        </w:tc>
        <w:tc>
          <w:tcPr>
            <w:tcW w:w="8369" w:type="dxa"/>
            <w:shd w:val="clear" w:color="auto" w:fill="auto"/>
            <w:vAlign w:val="center"/>
          </w:tcPr>
          <w:p w14:paraId="18AB3C48"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1)*</w:t>
            </w:r>
            <w:proofErr w:type="gramEnd"/>
          </w:p>
        </w:tc>
      </w:tr>
      <w:tr w:rsidR="00907F31" w:rsidRPr="000C1E24" w14:paraId="64EE8A2E" w14:textId="77777777" w:rsidTr="009502BB">
        <w:trPr>
          <w:cantSplit/>
          <w:trHeight w:val="284"/>
        </w:trPr>
        <w:tc>
          <w:tcPr>
            <w:tcW w:w="1095" w:type="dxa"/>
            <w:shd w:val="clear" w:color="auto" w:fill="auto"/>
            <w:vAlign w:val="center"/>
          </w:tcPr>
          <w:p w14:paraId="0154EB5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ds19.038</w:t>
            </w:r>
          </w:p>
        </w:tc>
        <w:tc>
          <w:tcPr>
            <w:tcW w:w="8369" w:type="dxa"/>
            <w:shd w:val="clear" w:color="auto" w:fill="auto"/>
            <w:vAlign w:val="center"/>
          </w:tcPr>
          <w:p w14:paraId="31D574CC"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2)*</w:t>
            </w:r>
            <w:proofErr w:type="gramEnd"/>
          </w:p>
        </w:tc>
      </w:tr>
      <w:tr w:rsidR="00907F31" w:rsidRPr="000C1E24" w14:paraId="59DAB1E2" w14:textId="77777777" w:rsidTr="009502BB">
        <w:trPr>
          <w:cantSplit/>
          <w:trHeight w:val="284"/>
        </w:trPr>
        <w:tc>
          <w:tcPr>
            <w:tcW w:w="1095" w:type="dxa"/>
            <w:shd w:val="clear" w:color="auto" w:fill="auto"/>
            <w:vAlign w:val="center"/>
          </w:tcPr>
          <w:p w14:paraId="2E37E46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ds19.039</w:t>
            </w:r>
          </w:p>
        </w:tc>
        <w:tc>
          <w:tcPr>
            <w:tcW w:w="8369" w:type="dxa"/>
            <w:shd w:val="clear" w:color="auto" w:fill="auto"/>
            <w:vAlign w:val="center"/>
          </w:tcPr>
          <w:p w14:paraId="31425C46"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3)*</w:t>
            </w:r>
            <w:proofErr w:type="gramEnd"/>
          </w:p>
        </w:tc>
      </w:tr>
      <w:tr w:rsidR="00907F31" w:rsidRPr="000C1E24" w14:paraId="30B744E8" w14:textId="77777777" w:rsidTr="009502BB">
        <w:trPr>
          <w:cantSplit/>
          <w:trHeight w:val="284"/>
        </w:trPr>
        <w:tc>
          <w:tcPr>
            <w:tcW w:w="1095" w:type="dxa"/>
            <w:shd w:val="clear" w:color="auto" w:fill="auto"/>
            <w:vAlign w:val="center"/>
          </w:tcPr>
          <w:p w14:paraId="35E71DBE"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ds19.040</w:t>
            </w:r>
          </w:p>
        </w:tc>
        <w:tc>
          <w:tcPr>
            <w:tcW w:w="8369" w:type="dxa"/>
            <w:shd w:val="clear" w:color="auto" w:fill="auto"/>
            <w:vAlign w:val="center"/>
          </w:tcPr>
          <w:p w14:paraId="7E6CD86A"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4)*</w:t>
            </w:r>
            <w:proofErr w:type="gramEnd"/>
          </w:p>
        </w:tc>
      </w:tr>
      <w:tr w:rsidR="00907F31" w:rsidRPr="000C1E24" w14:paraId="14E30628" w14:textId="77777777" w:rsidTr="009502BB">
        <w:trPr>
          <w:cantSplit/>
          <w:trHeight w:val="284"/>
        </w:trPr>
        <w:tc>
          <w:tcPr>
            <w:tcW w:w="1095" w:type="dxa"/>
            <w:shd w:val="clear" w:color="auto" w:fill="auto"/>
            <w:vAlign w:val="center"/>
          </w:tcPr>
          <w:p w14:paraId="01DB4F6D"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ds19.041</w:t>
            </w:r>
          </w:p>
        </w:tc>
        <w:tc>
          <w:tcPr>
            <w:tcW w:w="8369" w:type="dxa"/>
            <w:shd w:val="clear" w:color="auto" w:fill="auto"/>
            <w:vAlign w:val="center"/>
          </w:tcPr>
          <w:p w14:paraId="5582C597"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5)*</w:t>
            </w:r>
            <w:proofErr w:type="gramEnd"/>
          </w:p>
        </w:tc>
      </w:tr>
      <w:tr w:rsidR="00907F31" w:rsidRPr="000C1E24" w14:paraId="65D75381" w14:textId="77777777" w:rsidTr="009502BB">
        <w:trPr>
          <w:cantSplit/>
          <w:trHeight w:val="284"/>
        </w:trPr>
        <w:tc>
          <w:tcPr>
            <w:tcW w:w="1095" w:type="dxa"/>
            <w:shd w:val="clear" w:color="auto" w:fill="auto"/>
            <w:vAlign w:val="center"/>
          </w:tcPr>
          <w:p w14:paraId="646FDDE8"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ds19.042</w:t>
            </w:r>
          </w:p>
        </w:tc>
        <w:tc>
          <w:tcPr>
            <w:tcW w:w="8369" w:type="dxa"/>
            <w:shd w:val="clear" w:color="auto" w:fill="auto"/>
            <w:vAlign w:val="center"/>
          </w:tcPr>
          <w:p w14:paraId="32A10205"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6)*</w:t>
            </w:r>
            <w:proofErr w:type="gramEnd"/>
          </w:p>
        </w:tc>
      </w:tr>
      <w:tr w:rsidR="00907F31" w:rsidRPr="000C1E24" w14:paraId="599C7D7A" w14:textId="77777777" w:rsidTr="009502BB">
        <w:trPr>
          <w:cantSplit/>
          <w:trHeight w:val="284"/>
        </w:trPr>
        <w:tc>
          <w:tcPr>
            <w:tcW w:w="1095" w:type="dxa"/>
            <w:shd w:val="clear" w:color="auto" w:fill="auto"/>
            <w:vAlign w:val="center"/>
          </w:tcPr>
          <w:p w14:paraId="10AB65F7"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ds19.043</w:t>
            </w:r>
          </w:p>
        </w:tc>
        <w:tc>
          <w:tcPr>
            <w:tcW w:w="8369" w:type="dxa"/>
            <w:shd w:val="clear" w:color="auto" w:fill="auto"/>
            <w:vAlign w:val="center"/>
          </w:tcPr>
          <w:p w14:paraId="1A737000"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7)*</w:t>
            </w:r>
            <w:proofErr w:type="gramEnd"/>
          </w:p>
        </w:tc>
      </w:tr>
      <w:tr w:rsidR="00907F31" w:rsidRPr="000C1E24" w14:paraId="71F13357" w14:textId="77777777" w:rsidTr="009502BB">
        <w:trPr>
          <w:cantSplit/>
          <w:trHeight w:val="284"/>
        </w:trPr>
        <w:tc>
          <w:tcPr>
            <w:tcW w:w="1095" w:type="dxa"/>
            <w:shd w:val="clear" w:color="auto" w:fill="auto"/>
            <w:vAlign w:val="center"/>
          </w:tcPr>
          <w:p w14:paraId="6386841D"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ds19.044</w:t>
            </w:r>
          </w:p>
        </w:tc>
        <w:tc>
          <w:tcPr>
            <w:tcW w:w="8369" w:type="dxa"/>
            <w:shd w:val="clear" w:color="auto" w:fill="auto"/>
            <w:vAlign w:val="center"/>
          </w:tcPr>
          <w:p w14:paraId="3A8741B9"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8)*</w:t>
            </w:r>
            <w:proofErr w:type="gramEnd"/>
          </w:p>
        </w:tc>
      </w:tr>
      <w:tr w:rsidR="00907F31" w:rsidRPr="000C1E24" w14:paraId="38741480" w14:textId="77777777" w:rsidTr="009502BB">
        <w:trPr>
          <w:cantSplit/>
          <w:trHeight w:val="284"/>
        </w:trPr>
        <w:tc>
          <w:tcPr>
            <w:tcW w:w="1095" w:type="dxa"/>
            <w:shd w:val="clear" w:color="auto" w:fill="auto"/>
            <w:vAlign w:val="center"/>
          </w:tcPr>
          <w:p w14:paraId="4D4B8857"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ds19.045</w:t>
            </w:r>
          </w:p>
        </w:tc>
        <w:tc>
          <w:tcPr>
            <w:tcW w:w="8369" w:type="dxa"/>
            <w:shd w:val="clear" w:color="auto" w:fill="auto"/>
            <w:vAlign w:val="center"/>
          </w:tcPr>
          <w:p w14:paraId="65BA55A2"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9)*</w:t>
            </w:r>
            <w:proofErr w:type="gramEnd"/>
          </w:p>
        </w:tc>
      </w:tr>
      <w:tr w:rsidR="00907F31" w:rsidRPr="000C1E24" w14:paraId="7E792EF3" w14:textId="77777777" w:rsidTr="009502BB">
        <w:trPr>
          <w:cantSplit/>
          <w:trHeight w:val="284"/>
        </w:trPr>
        <w:tc>
          <w:tcPr>
            <w:tcW w:w="1095" w:type="dxa"/>
            <w:shd w:val="clear" w:color="auto" w:fill="auto"/>
            <w:vAlign w:val="center"/>
          </w:tcPr>
          <w:p w14:paraId="5843348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ds19.046</w:t>
            </w:r>
          </w:p>
        </w:tc>
        <w:tc>
          <w:tcPr>
            <w:tcW w:w="8369" w:type="dxa"/>
            <w:shd w:val="clear" w:color="auto" w:fill="auto"/>
            <w:vAlign w:val="center"/>
          </w:tcPr>
          <w:p w14:paraId="25426068"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10)*</w:t>
            </w:r>
            <w:proofErr w:type="gramEnd"/>
          </w:p>
        </w:tc>
      </w:tr>
      <w:tr w:rsidR="00907F31" w:rsidRPr="000C1E24" w14:paraId="0ADA290B" w14:textId="77777777" w:rsidTr="009502BB">
        <w:trPr>
          <w:trHeight w:val="600"/>
        </w:trPr>
        <w:tc>
          <w:tcPr>
            <w:tcW w:w="1095" w:type="dxa"/>
            <w:vAlign w:val="center"/>
            <w:hideMark/>
          </w:tcPr>
          <w:p w14:paraId="0A0B10D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ds19.047</w:t>
            </w:r>
          </w:p>
        </w:tc>
        <w:tc>
          <w:tcPr>
            <w:tcW w:w="8369" w:type="dxa"/>
            <w:vAlign w:val="center"/>
            <w:hideMark/>
          </w:tcPr>
          <w:p w14:paraId="65911B88"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11)*</w:t>
            </w:r>
            <w:proofErr w:type="gramEnd"/>
          </w:p>
        </w:tc>
      </w:tr>
      <w:tr w:rsidR="00907F31" w:rsidRPr="000C1E24" w14:paraId="15E26A2C" w14:textId="77777777" w:rsidTr="009502BB">
        <w:trPr>
          <w:trHeight w:val="600"/>
        </w:trPr>
        <w:tc>
          <w:tcPr>
            <w:tcW w:w="1095" w:type="dxa"/>
            <w:vAlign w:val="center"/>
            <w:hideMark/>
          </w:tcPr>
          <w:p w14:paraId="6E654F67"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ds19.048</w:t>
            </w:r>
          </w:p>
        </w:tc>
        <w:tc>
          <w:tcPr>
            <w:tcW w:w="8369" w:type="dxa"/>
            <w:vAlign w:val="center"/>
            <w:hideMark/>
          </w:tcPr>
          <w:p w14:paraId="3FA41C67"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12)*</w:t>
            </w:r>
            <w:proofErr w:type="gramEnd"/>
          </w:p>
        </w:tc>
      </w:tr>
      <w:tr w:rsidR="00907F31" w:rsidRPr="000C1E24" w14:paraId="047CB7E2" w14:textId="77777777" w:rsidTr="009502BB">
        <w:trPr>
          <w:trHeight w:val="600"/>
        </w:trPr>
        <w:tc>
          <w:tcPr>
            <w:tcW w:w="1095" w:type="dxa"/>
            <w:vAlign w:val="center"/>
            <w:hideMark/>
          </w:tcPr>
          <w:p w14:paraId="2A0FC9CA"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ds19.049</w:t>
            </w:r>
          </w:p>
        </w:tc>
        <w:tc>
          <w:tcPr>
            <w:tcW w:w="8369" w:type="dxa"/>
            <w:vAlign w:val="center"/>
            <w:hideMark/>
          </w:tcPr>
          <w:p w14:paraId="3ABD1FE0"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 xml:space="preserve">Лекарственная терапия при злокачественных новообразованиях (кроме лимфоидной и кроветворной тканей), взрослые (уровень </w:t>
            </w:r>
            <w:proofErr w:type="gramStart"/>
            <w:r w:rsidRPr="000C1E24">
              <w:rPr>
                <w:rFonts w:ascii="Times New Roman" w:eastAsia="Calibri" w:hAnsi="Times New Roman" w:cs="Times New Roman"/>
                <w:sz w:val="24"/>
                <w:szCs w:val="24"/>
                <w:lang w:val="ru-RU"/>
              </w:rPr>
              <w:t>13)*</w:t>
            </w:r>
            <w:proofErr w:type="gramEnd"/>
          </w:p>
        </w:tc>
      </w:tr>
      <w:tr w:rsidR="00907F31" w:rsidRPr="000C1E24" w14:paraId="298104D5" w14:textId="77777777" w:rsidTr="009502BB">
        <w:trPr>
          <w:cantSplit/>
          <w:trHeight w:val="284"/>
        </w:trPr>
        <w:tc>
          <w:tcPr>
            <w:tcW w:w="1095" w:type="dxa"/>
            <w:shd w:val="clear" w:color="auto" w:fill="auto"/>
            <w:vAlign w:val="center"/>
          </w:tcPr>
          <w:p w14:paraId="3FA714F8"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ds19.063</w:t>
            </w:r>
          </w:p>
        </w:tc>
        <w:tc>
          <w:tcPr>
            <w:tcW w:w="8369" w:type="dxa"/>
            <w:shd w:val="clear" w:color="auto" w:fill="auto"/>
            <w:vAlign w:val="bottom"/>
          </w:tcPr>
          <w:p w14:paraId="07DC4CF5"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ЗНО лимфоидной и кроветворной тканей без специального противоопухолевого лечения, взрослые (уровень 1)</w:t>
            </w:r>
          </w:p>
        </w:tc>
      </w:tr>
      <w:tr w:rsidR="00907F31" w:rsidRPr="000C1E24" w14:paraId="45948F8B" w14:textId="77777777" w:rsidTr="009502BB">
        <w:trPr>
          <w:cantSplit/>
          <w:trHeight w:val="284"/>
        </w:trPr>
        <w:tc>
          <w:tcPr>
            <w:tcW w:w="1095" w:type="dxa"/>
            <w:shd w:val="clear" w:color="auto" w:fill="auto"/>
            <w:vAlign w:val="center"/>
          </w:tcPr>
          <w:p w14:paraId="55A3313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ds19.067</w:t>
            </w:r>
          </w:p>
        </w:tc>
        <w:tc>
          <w:tcPr>
            <w:tcW w:w="8369" w:type="dxa"/>
            <w:shd w:val="clear" w:color="auto" w:fill="auto"/>
            <w:vAlign w:val="bottom"/>
          </w:tcPr>
          <w:p w14:paraId="70A358DA"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ЗНО лимфоидной и кроветворной тканей, лекарственная терапия, взрослые (уровень 1)</w:t>
            </w:r>
          </w:p>
        </w:tc>
      </w:tr>
      <w:tr w:rsidR="00907F31" w:rsidRPr="000C1E24" w14:paraId="395BEACB" w14:textId="77777777" w:rsidTr="009502BB">
        <w:trPr>
          <w:cantSplit/>
          <w:trHeight w:val="284"/>
        </w:trPr>
        <w:tc>
          <w:tcPr>
            <w:tcW w:w="1095" w:type="dxa"/>
            <w:shd w:val="clear" w:color="auto" w:fill="auto"/>
            <w:vAlign w:val="center"/>
          </w:tcPr>
          <w:p w14:paraId="6F539425"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ds19.071</w:t>
            </w:r>
          </w:p>
        </w:tc>
        <w:tc>
          <w:tcPr>
            <w:tcW w:w="8369" w:type="dxa"/>
            <w:shd w:val="clear" w:color="auto" w:fill="auto"/>
            <w:vAlign w:val="bottom"/>
          </w:tcPr>
          <w:p w14:paraId="746748AC"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1)</w:t>
            </w:r>
          </w:p>
        </w:tc>
      </w:tr>
      <w:tr w:rsidR="00907F31" w:rsidRPr="000C1E24" w14:paraId="05488463" w14:textId="77777777" w:rsidTr="009502BB">
        <w:trPr>
          <w:cantSplit/>
          <w:trHeight w:val="284"/>
        </w:trPr>
        <w:tc>
          <w:tcPr>
            <w:tcW w:w="1095" w:type="dxa"/>
            <w:shd w:val="clear" w:color="auto" w:fill="auto"/>
            <w:vAlign w:val="center"/>
          </w:tcPr>
          <w:p w14:paraId="164B2E69"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ds19.075</w:t>
            </w:r>
          </w:p>
        </w:tc>
        <w:tc>
          <w:tcPr>
            <w:tcW w:w="8369" w:type="dxa"/>
            <w:shd w:val="clear" w:color="auto" w:fill="auto"/>
            <w:vAlign w:val="bottom"/>
          </w:tcPr>
          <w:p w14:paraId="5D40429E"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ЗНО лимфоидной и кроветворной тканей, лекарственная терапия с применением отдельных препаратов (по перечню), взрослые (уровень 5)</w:t>
            </w:r>
          </w:p>
        </w:tc>
      </w:tr>
      <w:tr w:rsidR="00907F31" w:rsidRPr="000C1E24" w14:paraId="015B9250" w14:textId="77777777" w:rsidTr="009502BB">
        <w:trPr>
          <w:cantSplit/>
          <w:trHeight w:val="284"/>
        </w:trPr>
        <w:tc>
          <w:tcPr>
            <w:tcW w:w="1095" w:type="dxa"/>
            <w:shd w:val="clear" w:color="auto" w:fill="auto"/>
            <w:vAlign w:val="center"/>
          </w:tcPr>
          <w:p w14:paraId="4A0B8D66"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ds20.002</w:t>
            </w:r>
          </w:p>
        </w:tc>
        <w:tc>
          <w:tcPr>
            <w:tcW w:w="8369" w:type="dxa"/>
            <w:shd w:val="clear" w:color="auto" w:fill="auto"/>
            <w:vAlign w:val="center"/>
          </w:tcPr>
          <w:p w14:paraId="383C6E2D"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1)</w:t>
            </w:r>
          </w:p>
        </w:tc>
      </w:tr>
      <w:tr w:rsidR="00907F31" w:rsidRPr="000C1E24" w14:paraId="0B01C932" w14:textId="77777777" w:rsidTr="009502BB">
        <w:trPr>
          <w:cantSplit/>
          <w:trHeight w:val="284"/>
        </w:trPr>
        <w:tc>
          <w:tcPr>
            <w:tcW w:w="1095" w:type="dxa"/>
            <w:shd w:val="clear" w:color="auto" w:fill="auto"/>
            <w:vAlign w:val="center"/>
          </w:tcPr>
          <w:p w14:paraId="3108B1FF"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lastRenderedPageBreak/>
              <w:t>ds20.003</w:t>
            </w:r>
          </w:p>
        </w:tc>
        <w:tc>
          <w:tcPr>
            <w:tcW w:w="8369" w:type="dxa"/>
            <w:shd w:val="clear" w:color="auto" w:fill="auto"/>
            <w:vAlign w:val="center"/>
          </w:tcPr>
          <w:p w14:paraId="35A1608D"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слуха, придаточных пазухах носа и верхних дыхательных путях (уровень 2)</w:t>
            </w:r>
          </w:p>
        </w:tc>
      </w:tr>
      <w:tr w:rsidR="00907F31" w:rsidRPr="000C1E24" w14:paraId="33157F80" w14:textId="77777777" w:rsidTr="009502BB">
        <w:trPr>
          <w:cantSplit/>
          <w:trHeight w:val="284"/>
        </w:trPr>
        <w:tc>
          <w:tcPr>
            <w:tcW w:w="1095" w:type="dxa"/>
            <w:shd w:val="clear" w:color="auto" w:fill="auto"/>
            <w:vAlign w:val="center"/>
          </w:tcPr>
          <w:p w14:paraId="5E90355D"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ds20.006</w:t>
            </w:r>
          </w:p>
        </w:tc>
        <w:tc>
          <w:tcPr>
            <w:tcW w:w="8369" w:type="dxa"/>
            <w:shd w:val="clear" w:color="auto" w:fill="auto"/>
            <w:vAlign w:val="center"/>
          </w:tcPr>
          <w:p w14:paraId="5D5C2572" w14:textId="77777777" w:rsidR="00907F31" w:rsidRPr="000C1E24" w:rsidRDefault="00907F31" w:rsidP="009502BB">
            <w:pPr>
              <w:rPr>
                <w:rFonts w:ascii="Times New Roman" w:eastAsia="Calibri" w:hAnsi="Times New Roman" w:cs="Times New Roman"/>
                <w:sz w:val="24"/>
                <w:szCs w:val="24"/>
              </w:rPr>
            </w:pPr>
            <w:proofErr w:type="spellStart"/>
            <w:r w:rsidRPr="000C1E24">
              <w:rPr>
                <w:rFonts w:ascii="Times New Roman" w:eastAsia="Calibri" w:hAnsi="Times New Roman" w:cs="Times New Roman"/>
                <w:sz w:val="24"/>
                <w:szCs w:val="24"/>
              </w:rPr>
              <w:t>Замена</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речевого</w:t>
            </w:r>
            <w:proofErr w:type="spellEnd"/>
            <w:r w:rsidRPr="000C1E24">
              <w:rPr>
                <w:rFonts w:ascii="Times New Roman" w:eastAsia="Calibri" w:hAnsi="Times New Roman" w:cs="Times New Roman"/>
                <w:sz w:val="24"/>
                <w:szCs w:val="24"/>
              </w:rPr>
              <w:t xml:space="preserve"> </w:t>
            </w:r>
            <w:proofErr w:type="spellStart"/>
            <w:r w:rsidRPr="000C1E24">
              <w:rPr>
                <w:rFonts w:ascii="Times New Roman" w:eastAsia="Calibri" w:hAnsi="Times New Roman" w:cs="Times New Roman"/>
                <w:sz w:val="24"/>
                <w:szCs w:val="24"/>
              </w:rPr>
              <w:t>процессора</w:t>
            </w:r>
            <w:proofErr w:type="spellEnd"/>
          </w:p>
        </w:tc>
      </w:tr>
      <w:tr w:rsidR="00907F31" w:rsidRPr="000C1E24" w14:paraId="49AC896C" w14:textId="77777777" w:rsidTr="009502BB">
        <w:trPr>
          <w:cantSplit/>
          <w:trHeight w:val="284"/>
        </w:trPr>
        <w:tc>
          <w:tcPr>
            <w:tcW w:w="1095" w:type="dxa"/>
            <w:shd w:val="clear" w:color="auto" w:fill="auto"/>
            <w:vAlign w:val="center"/>
          </w:tcPr>
          <w:p w14:paraId="5AC9195B"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ds21.002</w:t>
            </w:r>
          </w:p>
        </w:tc>
        <w:tc>
          <w:tcPr>
            <w:tcW w:w="8369" w:type="dxa"/>
            <w:shd w:val="clear" w:color="auto" w:fill="auto"/>
            <w:vAlign w:val="center"/>
          </w:tcPr>
          <w:p w14:paraId="6FDE9950"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1)</w:t>
            </w:r>
          </w:p>
        </w:tc>
      </w:tr>
      <w:tr w:rsidR="00907F31" w:rsidRPr="000C1E24" w14:paraId="3FF6A8E5" w14:textId="77777777" w:rsidTr="009502BB">
        <w:trPr>
          <w:cantSplit/>
          <w:trHeight w:val="284"/>
        </w:trPr>
        <w:tc>
          <w:tcPr>
            <w:tcW w:w="1095" w:type="dxa"/>
            <w:shd w:val="clear" w:color="auto" w:fill="auto"/>
            <w:vAlign w:val="center"/>
          </w:tcPr>
          <w:p w14:paraId="7B20DBB5"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ds21.003</w:t>
            </w:r>
          </w:p>
        </w:tc>
        <w:tc>
          <w:tcPr>
            <w:tcW w:w="8369" w:type="dxa"/>
            <w:shd w:val="clear" w:color="auto" w:fill="auto"/>
            <w:vAlign w:val="center"/>
          </w:tcPr>
          <w:p w14:paraId="3699A90A"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2)</w:t>
            </w:r>
          </w:p>
        </w:tc>
      </w:tr>
      <w:tr w:rsidR="00907F31" w:rsidRPr="000C1E24" w14:paraId="4EAE41A4" w14:textId="77777777" w:rsidTr="009502BB">
        <w:trPr>
          <w:cantSplit/>
          <w:trHeight w:val="284"/>
        </w:trPr>
        <w:tc>
          <w:tcPr>
            <w:tcW w:w="1095" w:type="dxa"/>
            <w:shd w:val="clear" w:color="auto" w:fill="auto"/>
            <w:vAlign w:val="center"/>
          </w:tcPr>
          <w:p w14:paraId="74BA1EDF"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ds21.004</w:t>
            </w:r>
          </w:p>
        </w:tc>
        <w:tc>
          <w:tcPr>
            <w:tcW w:w="8369" w:type="dxa"/>
            <w:shd w:val="clear" w:color="auto" w:fill="auto"/>
            <w:vAlign w:val="center"/>
          </w:tcPr>
          <w:p w14:paraId="233F4E5E"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3)</w:t>
            </w:r>
          </w:p>
        </w:tc>
      </w:tr>
      <w:tr w:rsidR="00907F31" w:rsidRPr="000C1E24" w14:paraId="527F15C8" w14:textId="77777777" w:rsidTr="009502BB">
        <w:trPr>
          <w:cantSplit/>
          <w:trHeight w:val="284"/>
        </w:trPr>
        <w:tc>
          <w:tcPr>
            <w:tcW w:w="1095" w:type="dxa"/>
            <w:shd w:val="clear" w:color="auto" w:fill="auto"/>
            <w:vAlign w:val="center"/>
          </w:tcPr>
          <w:p w14:paraId="0E191416"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ds21.005</w:t>
            </w:r>
          </w:p>
        </w:tc>
        <w:tc>
          <w:tcPr>
            <w:tcW w:w="8369" w:type="dxa"/>
            <w:shd w:val="clear" w:color="auto" w:fill="auto"/>
            <w:vAlign w:val="center"/>
          </w:tcPr>
          <w:p w14:paraId="73244BDB"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4)</w:t>
            </w:r>
          </w:p>
        </w:tc>
      </w:tr>
      <w:tr w:rsidR="00907F31" w:rsidRPr="000C1E24" w14:paraId="65FFB8EC" w14:textId="77777777" w:rsidTr="009502BB">
        <w:trPr>
          <w:cantSplit/>
          <w:trHeight w:val="284"/>
        </w:trPr>
        <w:tc>
          <w:tcPr>
            <w:tcW w:w="1095" w:type="dxa"/>
            <w:shd w:val="clear" w:color="auto" w:fill="auto"/>
            <w:vAlign w:val="center"/>
          </w:tcPr>
          <w:p w14:paraId="707371FE"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ds21.006</w:t>
            </w:r>
          </w:p>
        </w:tc>
        <w:tc>
          <w:tcPr>
            <w:tcW w:w="8369" w:type="dxa"/>
            <w:shd w:val="clear" w:color="auto" w:fill="auto"/>
            <w:vAlign w:val="center"/>
          </w:tcPr>
          <w:p w14:paraId="17E92366"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органе зрения (уровень 5)</w:t>
            </w:r>
          </w:p>
        </w:tc>
      </w:tr>
      <w:tr w:rsidR="00907F31" w:rsidRPr="000C1E24" w14:paraId="5EFC8BDB" w14:textId="77777777" w:rsidTr="009502BB">
        <w:trPr>
          <w:cantSplit/>
          <w:trHeight w:val="284"/>
        </w:trPr>
        <w:tc>
          <w:tcPr>
            <w:tcW w:w="1095" w:type="dxa"/>
            <w:shd w:val="clear" w:color="auto" w:fill="auto"/>
            <w:vAlign w:val="center"/>
          </w:tcPr>
          <w:p w14:paraId="1E6630C5"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ds25.001</w:t>
            </w:r>
          </w:p>
        </w:tc>
        <w:tc>
          <w:tcPr>
            <w:tcW w:w="8369" w:type="dxa"/>
            <w:shd w:val="clear" w:color="auto" w:fill="auto"/>
            <w:vAlign w:val="center"/>
          </w:tcPr>
          <w:p w14:paraId="5169B2C8"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Диагностическое обследование сердечно-сосудистой системы</w:t>
            </w:r>
          </w:p>
        </w:tc>
      </w:tr>
      <w:tr w:rsidR="00907F31" w:rsidRPr="000C1E24" w14:paraId="27281BA6" w14:textId="77777777" w:rsidTr="009502BB">
        <w:trPr>
          <w:cantSplit/>
          <w:trHeight w:val="284"/>
        </w:trPr>
        <w:tc>
          <w:tcPr>
            <w:tcW w:w="1095" w:type="dxa"/>
            <w:shd w:val="clear" w:color="auto" w:fill="auto"/>
            <w:vAlign w:val="center"/>
          </w:tcPr>
          <w:p w14:paraId="198E2B4D"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ds27.001</w:t>
            </w:r>
          </w:p>
        </w:tc>
        <w:tc>
          <w:tcPr>
            <w:tcW w:w="8369" w:type="dxa"/>
            <w:shd w:val="clear" w:color="auto" w:fill="auto"/>
            <w:vAlign w:val="center"/>
          </w:tcPr>
          <w:p w14:paraId="7E1FDB2C"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Отравления и другие воздействия внешних причин</w:t>
            </w:r>
          </w:p>
        </w:tc>
      </w:tr>
      <w:tr w:rsidR="00907F31" w:rsidRPr="000C1E24" w14:paraId="7781AA33" w14:textId="77777777" w:rsidTr="009502BB">
        <w:trPr>
          <w:cantSplit/>
          <w:trHeight w:val="284"/>
        </w:trPr>
        <w:tc>
          <w:tcPr>
            <w:tcW w:w="1095" w:type="dxa"/>
            <w:shd w:val="clear" w:color="auto" w:fill="auto"/>
            <w:vAlign w:val="center"/>
          </w:tcPr>
          <w:p w14:paraId="48B9821A"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ds34.002</w:t>
            </w:r>
          </w:p>
        </w:tc>
        <w:tc>
          <w:tcPr>
            <w:tcW w:w="8369" w:type="dxa"/>
            <w:shd w:val="clear" w:color="auto" w:fill="auto"/>
            <w:vAlign w:val="center"/>
          </w:tcPr>
          <w:p w14:paraId="0FC0EE46"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Операции на органах полости рта (уровень 1)</w:t>
            </w:r>
          </w:p>
        </w:tc>
      </w:tr>
      <w:tr w:rsidR="00907F31" w:rsidRPr="000C1E24" w14:paraId="787646CB" w14:textId="77777777" w:rsidTr="009502BB">
        <w:trPr>
          <w:cantSplit/>
          <w:trHeight w:val="284"/>
        </w:trPr>
        <w:tc>
          <w:tcPr>
            <w:tcW w:w="1095" w:type="dxa"/>
            <w:shd w:val="clear" w:color="auto" w:fill="auto"/>
            <w:vAlign w:val="center"/>
          </w:tcPr>
          <w:p w14:paraId="446B5E43"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ds36.001</w:t>
            </w:r>
          </w:p>
        </w:tc>
        <w:tc>
          <w:tcPr>
            <w:tcW w:w="8369" w:type="dxa"/>
            <w:shd w:val="clear" w:color="auto" w:fill="auto"/>
            <w:vAlign w:val="center"/>
          </w:tcPr>
          <w:p w14:paraId="660C145E"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Комплексное лечение с применением препаратов иммуноглобулина*</w:t>
            </w:r>
          </w:p>
        </w:tc>
      </w:tr>
      <w:tr w:rsidR="00907F31" w:rsidRPr="000C1E24" w14:paraId="7A766A61" w14:textId="77777777" w:rsidTr="009502BB">
        <w:trPr>
          <w:cantSplit/>
          <w:trHeight w:val="284"/>
        </w:trPr>
        <w:tc>
          <w:tcPr>
            <w:tcW w:w="1095" w:type="dxa"/>
            <w:shd w:val="clear" w:color="auto" w:fill="auto"/>
            <w:vAlign w:val="center"/>
          </w:tcPr>
          <w:p w14:paraId="6C86C21E" w14:textId="77777777" w:rsidR="00907F31" w:rsidRPr="000C1E24" w:rsidRDefault="00907F31" w:rsidP="009502BB">
            <w:pPr>
              <w:jc w:val="center"/>
              <w:rPr>
                <w:rFonts w:ascii="Times New Roman" w:eastAsia="Calibri" w:hAnsi="Times New Roman" w:cs="Times New Roman"/>
                <w:sz w:val="24"/>
                <w:szCs w:val="24"/>
              </w:rPr>
            </w:pPr>
            <w:r w:rsidRPr="000C1E24">
              <w:rPr>
                <w:rFonts w:ascii="Times New Roman" w:eastAsia="Calibri" w:hAnsi="Times New Roman" w:cs="Times New Roman"/>
                <w:sz w:val="24"/>
                <w:szCs w:val="24"/>
              </w:rPr>
              <w:t>ds36.004</w:t>
            </w:r>
          </w:p>
        </w:tc>
        <w:tc>
          <w:tcPr>
            <w:tcW w:w="8369" w:type="dxa"/>
            <w:shd w:val="clear" w:color="auto" w:fill="auto"/>
            <w:vAlign w:val="center"/>
          </w:tcPr>
          <w:p w14:paraId="08D1FA27" w14:textId="77777777" w:rsidR="00907F31" w:rsidRPr="000C1E24" w:rsidRDefault="00907F31" w:rsidP="009502BB">
            <w:pPr>
              <w:rPr>
                <w:rFonts w:ascii="Times New Roman" w:eastAsia="Calibri" w:hAnsi="Times New Roman" w:cs="Times New Roman"/>
                <w:sz w:val="24"/>
                <w:szCs w:val="24"/>
                <w:lang w:val="ru-RU"/>
              </w:rPr>
            </w:pPr>
            <w:r w:rsidRPr="000C1E24">
              <w:rPr>
                <w:rFonts w:ascii="Times New Roman" w:eastAsia="Calibri" w:hAnsi="Times New Roman" w:cs="Times New Roman"/>
                <w:sz w:val="24"/>
                <w:szCs w:val="24"/>
                <w:lang w:val="ru-RU"/>
              </w:rPr>
              <w:t>Лечение с применением генно-инженерных биологических препаратов и селективных иммунодепрессантов*</w:t>
            </w:r>
          </w:p>
        </w:tc>
      </w:tr>
    </w:tbl>
    <w:p w14:paraId="2BDBFEA1" w14:textId="77777777" w:rsidR="00907F31" w:rsidRPr="000C1E24" w:rsidRDefault="00907F31" w:rsidP="00907F31">
      <w:pPr>
        <w:ind w:firstLine="709"/>
        <w:jc w:val="both"/>
        <w:rPr>
          <w:rFonts w:eastAsia="Calibri"/>
          <w:sz w:val="24"/>
        </w:rPr>
      </w:pPr>
      <w:r w:rsidRPr="000C1E24">
        <w:rPr>
          <w:rFonts w:eastAsia="Calibri"/>
          <w:sz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4C357BF1" w14:textId="75C81FEF" w:rsidR="00907F31" w:rsidRPr="000C1E24" w:rsidRDefault="00907F31" w:rsidP="00907F31">
      <w:pPr>
        <w:widowControl w:val="0"/>
        <w:autoSpaceDE w:val="0"/>
        <w:autoSpaceDN w:val="0"/>
        <w:adjustRightInd w:val="0"/>
        <w:ind w:firstLine="540"/>
        <w:jc w:val="right"/>
        <w:rPr>
          <w:rFonts w:eastAsia="Calibri"/>
          <w:sz w:val="28"/>
          <w:szCs w:val="28"/>
        </w:rPr>
      </w:pPr>
    </w:p>
    <w:p w14:paraId="60BDF6A6" w14:textId="72891A58" w:rsidR="00A3072D" w:rsidRPr="000C1E24" w:rsidRDefault="00A3072D" w:rsidP="00A3072D">
      <w:pPr>
        <w:widowControl w:val="0"/>
        <w:autoSpaceDE w:val="0"/>
        <w:autoSpaceDN w:val="0"/>
        <w:ind w:firstLine="567"/>
        <w:jc w:val="both"/>
        <w:rPr>
          <w:sz w:val="28"/>
          <w:szCs w:val="24"/>
        </w:rPr>
      </w:pPr>
      <w:r w:rsidRPr="000C1E24">
        <w:rPr>
          <w:sz w:val="28"/>
          <w:szCs w:val="24"/>
        </w:rPr>
        <w:t xml:space="preserve">В случае если фактическое количество дней введения в рамках случая проведения лекарственной терапии при злокачественных новообразованиях (кроме лимфоидной и кроветворной тканей) пациенту в возрасте 18 лет </w:t>
      </w:r>
      <w:r w:rsidRPr="000C1E24">
        <w:rPr>
          <w:sz w:val="28"/>
          <w:szCs w:val="24"/>
        </w:rPr>
        <w:br/>
        <w:t xml:space="preserve">и старше соответствует количеству дней введения, предусмотренному </w:t>
      </w:r>
      <w:r w:rsidRPr="000C1E24">
        <w:rPr>
          <w:sz w:val="28"/>
          <w:szCs w:val="24"/>
        </w:rPr>
        <w:br/>
        <w:t xml:space="preserve">в описании схемы лекарственной терапии, оплата случаев лечения осуществляется </w:t>
      </w:r>
      <w:r w:rsidRPr="000C1E24">
        <w:rPr>
          <w:sz w:val="28"/>
          <w:szCs w:val="24"/>
        </w:rPr>
        <w:br/>
        <w:t>в полном объеме по соответствующей КСГ.</w:t>
      </w:r>
    </w:p>
    <w:p w14:paraId="72AC3729" w14:textId="77777777" w:rsidR="00A3072D" w:rsidRPr="000C1E24" w:rsidRDefault="00A3072D" w:rsidP="00A3072D">
      <w:pPr>
        <w:widowControl w:val="0"/>
        <w:autoSpaceDE w:val="0"/>
        <w:autoSpaceDN w:val="0"/>
        <w:ind w:firstLine="567"/>
        <w:jc w:val="both"/>
        <w:rPr>
          <w:sz w:val="28"/>
          <w:szCs w:val="24"/>
        </w:rPr>
      </w:pPr>
      <w:r w:rsidRPr="000C1E24">
        <w:rPr>
          <w:sz w:val="28"/>
          <w:szCs w:val="24"/>
        </w:rPr>
        <w:t xml:space="preserve">В случае если фактическое количество дней введения меньше предусмотренного в описании схемы лекарственной терапии, оплата случая проведения лекарственной терапии при злокачественных новообразованиях (кроме лимфоидной и кроветворной тканей) пациенту в возрасте 18 лет </w:t>
      </w:r>
      <w:r w:rsidRPr="000C1E24">
        <w:rPr>
          <w:sz w:val="28"/>
          <w:szCs w:val="24"/>
        </w:rPr>
        <w:br/>
        <w:t xml:space="preserve">и старше осуществляется аналогично случаям лечения, когда хирургическое вмешательство и (или) </w:t>
      </w:r>
      <w:proofErr w:type="spellStart"/>
      <w:r w:rsidRPr="000C1E24">
        <w:rPr>
          <w:sz w:val="28"/>
          <w:szCs w:val="24"/>
        </w:rPr>
        <w:t>тромболитическая</w:t>
      </w:r>
      <w:proofErr w:type="spellEnd"/>
      <w:r w:rsidRPr="000C1E24">
        <w:rPr>
          <w:sz w:val="28"/>
          <w:szCs w:val="24"/>
        </w:rPr>
        <w:t xml:space="preserve"> терапия не проводились.</w:t>
      </w:r>
    </w:p>
    <w:p w14:paraId="53CD1F92" w14:textId="77777777" w:rsidR="00A3072D" w:rsidRPr="000C1E24" w:rsidRDefault="00A3072D" w:rsidP="00A3072D">
      <w:pPr>
        <w:pStyle w:val="ConsPlusNormal"/>
        <w:ind w:firstLine="709"/>
        <w:jc w:val="both"/>
        <w:rPr>
          <w:rFonts w:ascii="Times New Roman" w:hAnsi="Times New Roman" w:cs="Times New Roman"/>
          <w:sz w:val="28"/>
          <w:szCs w:val="28"/>
        </w:rPr>
      </w:pPr>
      <w:r w:rsidRPr="000C1E24">
        <w:rPr>
          <w:rFonts w:ascii="Times New Roman" w:hAnsi="Times New Roman" w:cs="Times New Roman"/>
          <w:sz w:val="28"/>
          <w:szCs w:val="28"/>
        </w:rPr>
        <w:t>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14:paraId="7F4111A8" w14:textId="77777777" w:rsidR="00A3072D" w:rsidRPr="000C1E24" w:rsidRDefault="00A3072D" w:rsidP="00A3072D">
      <w:pPr>
        <w:widowControl w:val="0"/>
        <w:autoSpaceDE w:val="0"/>
        <w:autoSpaceDN w:val="0"/>
        <w:ind w:firstLine="567"/>
        <w:jc w:val="both"/>
        <w:rPr>
          <w:sz w:val="28"/>
          <w:szCs w:val="22"/>
        </w:rPr>
      </w:pPr>
      <w:r w:rsidRPr="000C1E24">
        <w:rPr>
          <w:sz w:val="28"/>
          <w:szCs w:val="24"/>
        </w:rPr>
        <w:t xml:space="preserve">Оплата прерванных случаев проведения лучевой терапии, в том числе </w:t>
      </w:r>
      <w:r w:rsidRPr="000C1E24">
        <w:rPr>
          <w:sz w:val="28"/>
          <w:szCs w:val="24"/>
        </w:rPr>
        <w:br/>
        <w:t xml:space="preserve">в сочетании с лекарственной терапией, подлежат оплате аналогично случаям лечения, когда хирургическое вмешательство и (или) </w:t>
      </w:r>
      <w:proofErr w:type="spellStart"/>
      <w:r w:rsidRPr="000C1E24">
        <w:rPr>
          <w:sz w:val="28"/>
          <w:szCs w:val="24"/>
        </w:rPr>
        <w:t>тромболитическая</w:t>
      </w:r>
      <w:proofErr w:type="spellEnd"/>
      <w:r w:rsidRPr="000C1E24">
        <w:rPr>
          <w:sz w:val="28"/>
          <w:szCs w:val="24"/>
        </w:rPr>
        <w:t xml:space="preserve"> терапия не проводились</w:t>
      </w:r>
      <w:r w:rsidRPr="000C1E24">
        <w:rPr>
          <w:sz w:val="28"/>
        </w:rPr>
        <w:t>.</w:t>
      </w:r>
    </w:p>
    <w:p w14:paraId="1CD6AF53" w14:textId="0FAB5612" w:rsidR="00DD2020" w:rsidRPr="000C1E24" w:rsidRDefault="00907F31" w:rsidP="00DD2020">
      <w:pPr>
        <w:tabs>
          <w:tab w:val="left" w:pos="720"/>
          <w:tab w:val="left" w:pos="2520"/>
        </w:tabs>
        <w:jc w:val="both"/>
        <w:rPr>
          <w:sz w:val="28"/>
          <w:szCs w:val="28"/>
        </w:rPr>
      </w:pPr>
      <w:r w:rsidRPr="000C1E24">
        <w:rPr>
          <w:sz w:val="28"/>
          <w:szCs w:val="28"/>
        </w:rPr>
        <w:tab/>
      </w:r>
      <w:bookmarkStart w:id="59" w:name="_Toc61865514"/>
      <w:bookmarkStart w:id="60" w:name="_Toc61865668"/>
      <w:r w:rsidR="00DD2020" w:rsidRPr="000C1E24">
        <w:rPr>
          <w:rStyle w:val="10"/>
          <w:rFonts w:ascii="Times New Roman" w:hAnsi="Times New Roman"/>
          <w:b w:val="0"/>
          <w:sz w:val="28"/>
          <w:szCs w:val="28"/>
        </w:rPr>
        <w:t>2.2.</w:t>
      </w:r>
      <w:r w:rsidR="00EF5692" w:rsidRPr="000C1E24">
        <w:rPr>
          <w:rStyle w:val="10"/>
          <w:rFonts w:ascii="Times New Roman" w:hAnsi="Times New Roman"/>
          <w:b w:val="0"/>
          <w:sz w:val="28"/>
          <w:szCs w:val="28"/>
        </w:rPr>
        <w:t>7</w:t>
      </w:r>
      <w:r w:rsidR="00DD2020" w:rsidRPr="000C1E24">
        <w:rPr>
          <w:rStyle w:val="10"/>
          <w:rFonts w:ascii="Times New Roman" w:hAnsi="Times New Roman"/>
          <w:b w:val="0"/>
          <w:sz w:val="28"/>
          <w:szCs w:val="28"/>
        </w:rPr>
        <w:t>.</w:t>
      </w:r>
      <w:bookmarkEnd w:id="59"/>
      <w:bookmarkEnd w:id="60"/>
      <w:r w:rsidR="00DD2020" w:rsidRPr="000C1E24">
        <w:rPr>
          <w:sz w:val="28"/>
          <w:szCs w:val="28"/>
        </w:rPr>
        <w:t xml:space="preserve"> Оплата законченного случая лечения в условиях круглосуточного стационара и в условиях дневного стационара производится в соответствии с диагнозом основного заболевания без учета мероприятий, выполненных в плановом порядке по поводу сопутствующего заболевания.</w:t>
      </w:r>
    </w:p>
    <w:p w14:paraId="7310C9CF" w14:textId="77777777" w:rsidR="00DD2020" w:rsidRPr="000C1E24" w:rsidRDefault="00DD2020" w:rsidP="00DD2020">
      <w:pPr>
        <w:tabs>
          <w:tab w:val="left" w:pos="720"/>
          <w:tab w:val="left" w:pos="2520"/>
        </w:tabs>
        <w:jc w:val="both"/>
        <w:rPr>
          <w:sz w:val="28"/>
          <w:szCs w:val="28"/>
        </w:rPr>
      </w:pPr>
    </w:p>
    <w:p w14:paraId="2045D454" w14:textId="23AA49E7" w:rsidR="00BD308A" w:rsidRPr="000C1E24" w:rsidRDefault="00DD2020" w:rsidP="00BD308A">
      <w:pPr>
        <w:widowControl w:val="0"/>
        <w:autoSpaceDE w:val="0"/>
        <w:autoSpaceDN w:val="0"/>
        <w:ind w:firstLine="567"/>
        <w:jc w:val="both"/>
        <w:rPr>
          <w:sz w:val="28"/>
        </w:rPr>
      </w:pPr>
      <w:bookmarkStart w:id="61" w:name="_Toc61865515"/>
      <w:bookmarkStart w:id="62" w:name="_Toc61865669"/>
      <w:r w:rsidRPr="000C1E24">
        <w:rPr>
          <w:rStyle w:val="10"/>
          <w:rFonts w:ascii="Times New Roman" w:hAnsi="Times New Roman"/>
          <w:b w:val="0"/>
          <w:sz w:val="28"/>
          <w:szCs w:val="28"/>
        </w:rPr>
        <w:t>2.2.</w:t>
      </w:r>
      <w:r w:rsidR="00EF5692" w:rsidRPr="000C1E24">
        <w:rPr>
          <w:rStyle w:val="10"/>
          <w:rFonts w:ascii="Times New Roman" w:hAnsi="Times New Roman"/>
          <w:b w:val="0"/>
          <w:sz w:val="28"/>
          <w:szCs w:val="28"/>
        </w:rPr>
        <w:t>8</w:t>
      </w:r>
      <w:r w:rsidRPr="000C1E24">
        <w:rPr>
          <w:rStyle w:val="10"/>
          <w:rFonts w:ascii="Times New Roman" w:hAnsi="Times New Roman"/>
          <w:b w:val="0"/>
          <w:sz w:val="28"/>
          <w:szCs w:val="28"/>
        </w:rPr>
        <w:t>.</w:t>
      </w:r>
      <w:bookmarkEnd w:id="61"/>
      <w:bookmarkEnd w:id="62"/>
      <w:r w:rsidRPr="000C1E24">
        <w:rPr>
          <w:sz w:val="28"/>
          <w:szCs w:val="28"/>
        </w:rPr>
        <w:t xml:space="preserve"> </w:t>
      </w:r>
      <w:r w:rsidR="00BD308A" w:rsidRPr="000C1E24">
        <w:rPr>
          <w:sz w:val="28"/>
        </w:rPr>
        <w:t xml:space="preserve">При переводе пациента из одного отделения медицинской организации </w:t>
      </w:r>
      <w:r w:rsidR="00BD308A" w:rsidRPr="000C1E24">
        <w:rPr>
          <w:sz w:val="28"/>
        </w:rPr>
        <w:br/>
        <w:t xml:space="preserve">в другое в рамках круглосуточного стационара, если это обусловлено возникновением (наличием) нового заболевания или состояния, входящего в </w:t>
      </w:r>
      <w:r w:rsidR="00BD308A" w:rsidRPr="000C1E24">
        <w:rPr>
          <w:sz w:val="28"/>
        </w:rPr>
        <w:lastRenderedPageBreak/>
        <w:t>другой класс МКБ-10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оплачивается в соответствии с правилами, установленными для прерванных случаев.</w:t>
      </w:r>
    </w:p>
    <w:p w14:paraId="31EF5D5A" w14:textId="77777777" w:rsidR="00BD308A" w:rsidRPr="000C1E24" w:rsidRDefault="00BD308A" w:rsidP="00BD308A">
      <w:pPr>
        <w:pStyle w:val="ConsPlusNormal"/>
        <w:ind w:firstLine="567"/>
        <w:jc w:val="both"/>
        <w:rPr>
          <w:rFonts w:ascii="Times New Roman" w:hAnsi="Times New Roman" w:cs="Times New Roman"/>
          <w:sz w:val="28"/>
        </w:rPr>
      </w:pPr>
      <w:r w:rsidRPr="000C1E24">
        <w:rPr>
          <w:rFonts w:ascii="Times New Roman" w:hAnsi="Times New Roman" w:cs="Times New Roman"/>
          <w:sz w:val="28"/>
        </w:rPr>
        <w:t xml:space="preserve">Если перевод производится в пределах одной медицинской организации, а заболевания относятся к одному классу МКБ 10, оплата производится </w:t>
      </w:r>
      <w:r w:rsidRPr="000C1E24">
        <w:rPr>
          <w:rFonts w:ascii="Times New Roman" w:hAnsi="Times New Roman" w:cs="Times New Roman"/>
          <w:sz w:val="28"/>
        </w:rPr>
        <w:br/>
        <w:t>в рамках одного случая лечения по КСГ с наибольшим размером оплаты.</w:t>
      </w:r>
    </w:p>
    <w:p w14:paraId="3251B272" w14:textId="77777777" w:rsidR="00DD2020" w:rsidRPr="000C1E24" w:rsidRDefault="00DD2020" w:rsidP="00DD2020">
      <w:pPr>
        <w:ind w:firstLine="708"/>
        <w:jc w:val="both"/>
        <w:rPr>
          <w:sz w:val="28"/>
          <w:szCs w:val="28"/>
        </w:rPr>
      </w:pPr>
    </w:p>
    <w:p w14:paraId="03378866" w14:textId="77777777" w:rsidR="00DD2020" w:rsidRPr="000C1E24" w:rsidRDefault="00DD2020" w:rsidP="00DD2020">
      <w:pPr>
        <w:ind w:firstLine="720"/>
        <w:jc w:val="both"/>
        <w:rPr>
          <w:color w:val="1F497D"/>
          <w:sz w:val="28"/>
          <w:szCs w:val="28"/>
        </w:rPr>
      </w:pPr>
      <w:bookmarkStart w:id="63" w:name="_Toc61865516"/>
      <w:bookmarkStart w:id="64" w:name="_Toc61865670"/>
      <w:r w:rsidRPr="000C1E24">
        <w:rPr>
          <w:rStyle w:val="10"/>
          <w:rFonts w:ascii="Times New Roman" w:hAnsi="Times New Roman"/>
          <w:b w:val="0"/>
          <w:sz w:val="28"/>
          <w:szCs w:val="28"/>
        </w:rPr>
        <w:t>2.2.</w:t>
      </w:r>
      <w:r w:rsidR="00EF5692" w:rsidRPr="000C1E24">
        <w:rPr>
          <w:rStyle w:val="10"/>
          <w:rFonts w:ascii="Times New Roman" w:hAnsi="Times New Roman"/>
          <w:b w:val="0"/>
          <w:sz w:val="28"/>
          <w:szCs w:val="28"/>
        </w:rPr>
        <w:t>9</w:t>
      </w:r>
      <w:r w:rsidRPr="000C1E24">
        <w:rPr>
          <w:rStyle w:val="10"/>
          <w:rFonts w:ascii="Times New Roman" w:hAnsi="Times New Roman"/>
          <w:b w:val="0"/>
          <w:sz w:val="28"/>
          <w:szCs w:val="28"/>
        </w:rPr>
        <w:t>.</w:t>
      </w:r>
      <w:bookmarkEnd w:id="63"/>
      <w:bookmarkEnd w:id="64"/>
      <w:r w:rsidRPr="000C1E24">
        <w:rPr>
          <w:sz w:val="28"/>
          <w:szCs w:val="28"/>
        </w:rPr>
        <w:t xml:space="preserve"> В случае перевода больного из круглосуточного стационара на койки дневного пребывания на долечивание, оплата производится по законченному случаю отдельно по круглосуточному стационару, и отдельно - по дневному стационару.</w:t>
      </w:r>
      <w:r w:rsidRPr="000C1E24">
        <w:rPr>
          <w:sz w:val="28"/>
          <w:szCs w:val="28"/>
        </w:rPr>
        <w:tab/>
      </w:r>
    </w:p>
    <w:p w14:paraId="04786163" w14:textId="77777777" w:rsidR="00DD2020" w:rsidRPr="000C1E24" w:rsidRDefault="00DD2020" w:rsidP="00DD2020">
      <w:pPr>
        <w:tabs>
          <w:tab w:val="left" w:pos="851"/>
        </w:tabs>
        <w:jc w:val="both"/>
        <w:rPr>
          <w:sz w:val="28"/>
          <w:szCs w:val="28"/>
        </w:rPr>
      </w:pPr>
      <w:r w:rsidRPr="000C1E24">
        <w:rPr>
          <w:color w:val="1F497D"/>
          <w:sz w:val="28"/>
          <w:szCs w:val="28"/>
        </w:rPr>
        <w:tab/>
      </w:r>
      <w:r w:rsidRPr="000C1E24">
        <w:rPr>
          <w:sz w:val="28"/>
          <w:szCs w:val="28"/>
        </w:rPr>
        <w:t>При этом, обязательными условиями для перевода на долечивание являются:</w:t>
      </w:r>
    </w:p>
    <w:p w14:paraId="193CCC84" w14:textId="77777777" w:rsidR="00DD2020" w:rsidRPr="000C1E24" w:rsidRDefault="00DD2020" w:rsidP="00DD2020">
      <w:pPr>
        <w:tabs>
          <w:tab w:val="left" w:pos="851"/>
        </w:tabs>
        <w:jc w:val="both"/>
        <w:rPr>
          <w:sz w:val="28"/>
          <w:szCs w:val="28"/>
        </w:rPr>
      </w:pPr>
      <w:r w:rsidRPr="000C1E24">
        <w:rPr>
          <w:sz w:val="28"/>
          <w:szCs w:val="28"/>
        </w:rPr>
        <w:tab/>
        <w:t>– выполнение в круглосуточном стационаре всех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p w14:paraId="4C7E9B3E" w14:textId="77777777" w:rsidR="00DD2020" w:rsidRPr="000C1E24" w:rsidRDefault="00DD2020" w:rsidP="00DD2020">
      <w:pPr>
        <w:tabs>
          <w:tab w:val="left" w:pos="851"/>
        </w:tabs>
        <w:jc w:val="both"/>
        <w:rPr>
          <w:sz w:val="28"/>
          <w:szCs w:val="28"/>
        </w:rPr>
      </w:pPr>
      <w:r w:rsidRPr="000C1E24">
        <w:rPr>
          <w:sz w:val="28"/>
          <w:szCs w:val="28"/>
        </w:rPr>
        <w:tab/>
        <w:t xml:space="preserve">– необходимость медицинского наблюдения и лечения в дневное время, но </w:t>
      </w:r>
      <w:proofErr w:type="gramStart"/>
      <w:r w:rsidRPr="000C1E24">
        <w:rPr>
          <w:sz w:val="28"/>
          <w:szCs w:val="28"/>
        </w:rPr>
        <w:t>не  требующее</w:t>
      </w:r>
      <w:proofErr w:type="gramEnd"/>
      <w:r w:rsidRPr="000C1E24">
        <w:rPr>
          <w:sz w:val="28"/>
          <w:szCs w:val="28"/>
        </w:rPr>
        <w:t xml:space="preserve"> круглосуточного наблюдения и лечения. </w:t>
      </w:r>
    </w:p>
    <w:p w14:paraId="30166610" w14:textId="77777777" w:rsidR="00DD2020" w:rsidRPr="000C1E24" w:rsidRDefault="0069090C" w:rsidP="00DD2020">
      <w:pPr>
        <w:ind w:firstLine="720"/>
        <w:jc w:val="both"/>
        <w:rPr>
          <w:sz w:val="28"/>
          <w:szCs w:val="28"/>
        </w:rPr>
      </w:pPr>
      <w:r w:rsidRPr="000C1E24">
        <w:rPr>
          <w:sz w:val="28"/>
        </w:rPr>
        <w:t>Если  в круглосуточном стационаре случай (без выполнения хирургической операции) был прерван (при переводе пациента в пределах одной медицинской организации, при переводе пациента в другую медицинскую организацию, при преждевременной выписке пациента из медицинской организации по инициативе ЛПУ, при его письменном отказе от дальнейшего лечения, при самовольном уходе) и пациент направлен на лечение в дневной стационар</w:t>
      </w:r>
      <w:r w:rsidR="00DD2020" w:rsidRPr="000C1E24">
        <w:rPr>
          <w:sz w:val="28"/>
          <w:szCs w:val="28"/>
        </w:rPr>
        <w:t xml:space="preserve"> оплата производится только за законченный случай в условиях дневного стационара. При этом, если пациенту в круглосуточном стационаре была выполнена хирургическая операция, оплата производится по законченному случаю отдельно по круглосуточному стационару, и отдельно – по дневному стационару.</w:t>
      </w:r>
      <w:r w:rsidR="00DD2020" w:rsidRPr="000C1E24">
        <w:rPr>
          <w:sz w:val="28"/>
          <w:szCs w:val="28"/>
        </w:rPr>
        <w:tab/>
      </w:r>
    </w:p>
    <w:p w14:paraId="66564F5F" w14:textId="77777777" w:rsidR="00DD2020" w:rsidRPr="000C1E24" w:rsidRDefault="00DD2020" w:rsidP="00DD2020">
      <w:pPr>
        <w:ind w:firstLine="720"/>
        <w:jc w:val="both"/>
        <w:rPr>
          <w:sz w:val="28"/>
          <w:szCs w:val="28"/>
        </w:rPr>
      </w:pPr>
    </w:p>
    <w:p w14:paraId="2BFA9676" w14:textId="3667E474" w:rsidR="00DD2020" w:rsidRPr="000C1E24" w:rsidRDefault="00DD2020" w:rsidP="00DD2020">
      <w:pPr>
        <w:ind w:firstLine="720"/>
        <w:jc w:val="both"/>
        <w:rPr>
          <w:sz w:val="28"/>
          <w:szCs w:val="28"/>
        </w:rPr>
      </w:pPr>
      <w:bookmarkStart w:id="65" w:name="_Toc61865517"/>
      <w:bookmarkStart w:id="66" w:name="_Toc61865671"/>
      <w:r w:rsidRPr="000C1E24">
        <w:rPr>
          <w:rStyle w:val="10"/>
          <w:rFonts w:ascii="Times New Roman" w:hAnsi="Times New Roman"/>
          <w:b w:val="0"/>
          <w:sz w:val="28"/>
          <w:szCs w:val="28"/>
        </w:rPr>
        <w:t>2.2.1</w:t>
      </w:r>
      <w:r w:rsidR="00335954" w:rsidRPr="000C1E24">
        <w:rPr>
          <w:rStyle w:val="10"/>
          <w:rFonts w:ascii="Times New Roman" w:hAnsi="Times New Roman"/>
          <w:b w:val="0"/>
          <w:sz w:val="28"/>
          <w:szCs w:val="28"/>
        </w:rPr>
        <w:t>0</w:t>
      </w:r>
      <w:r w:rsidRPr="000C1E24">
        <w:rPr>
          <w:rStyle w:val="10"/>
          <w:rFonts w:ascii="Times New Roman" w:hAnsi="Times New Roman"/>
          <w:b w:val="0"/>
          <w:sz w:val="28"/>
          <w:szCs w:val="28"/>
        </w:rPr>
        <w:t>.</w:t>
      </w:r>
      <w:bookmarkEnd w:id="65"/>
      <w:bookmarkEnd w:id="66"/>
      <w:r w:rsidRPr="000C1E24">
        <w:rPr>
          <w:sz w:val="28"/>
          <w:szCs w:val="28"/>
        </w:rPr>
        <w:t xml:space="preserve"> Оплата за оказанную медицинскую помощь в дневных стационарах в субботу и воскресенье производится только при наличии приказа по медицинскому учреждению, определяющему режим работы данных подразделений в выходные дни.</w:t>
      </w:r>
    </w:p>
    <w:p w14:paraId="476B0967" w14:textId="77777777" w:rsidR="00DD2020" w:rsidRPr="000C1E24" w:rsidRDefault="00DD2020" w:rsidP="00DD2020">
      <w:pPr>
        <w:ind w:firstLine="720"/>
        <w:jc w:val="both"/>
        <w:rPr>
          <w:sz w:val="28"/>
          <w:szCs w:val="28"/>
        </w:rPr>
      </w:pPr>
    </w:p>
    <w:p w14:paraId="70549AC4" w14:textId="2B4CD5CA" w:rsidR="00DD2020" w:rsidRPr="000C1E24" w:rsidRDefault="00DD2020" w:rsidP="004134E3">
      <w:pPr>
        <w:autoSpaceDE w:val="0"/>
        <w:autoSpaceDN w:val="0"/>
        <w:adjustRightInd w:val="0"/>
        <w:ind w:firstLine="708"/>
        <w:jc w:val="both"/>
        <w:rPr>
          <w:sz w:val="28"/>
          <w:szCs w:val="28"/>
        </w:rPr>
      </w:pPr>
      <w:bookmarkStart w:id="67" w:name="мп_в_приемном_отделении_до_24часов"/>
      <w:bookmarkStart w:id="68" w:name="_Toc61865518"/>
      <w:bookmarkStart w:id="69" w:name="_Toc61865672"/>
      <w:r w:rsidRPr="000C1E24">
        <w:rPr>
          <w:rStyle w:val="10"/>
          <w:rFonts w:ascii="Times New Roman" w:hAnsi="Times New Roman"/>
          <w:b w:val="0"/>
          <w:sz w:val="28"/>
          <w:szCs w:val="28"/>
        </w:rPr>
        <w:t>2.2.1</w:t>
      </w:r>
      <w:bookmarkEnd w:id="67"/>
      <w:r w:rsidR="00335954" w:rsidRPr="000C1E24">
        <w:rPr>
          <w:rStyle w:val="10"/>
          <w:rFonts w:ascii="Times New Roman" w:hAnsi="Times New Roman"/>
          <w:b w:val="0"/>
          <w:sz w:val="28"/>
          <w:szCs w:val="28"/>
        </w:rPr>
        <w:t>1</w:t>
      </w:r>
      <w:r w:rsidRPr="000C1E24">
        <w:rPr>
          <w:rStyle w:val="10"/>
          <w:rFonts w:ascii="Times New Roman" w:hAnsi="Times New Roman"/>
          <w:b w:val="0"/>
          <w:sz w:val="28"/>
          <w:szCs w:val="28"/>
        </w:rPr>
        <w:t>.</w:t>
      </w:r>
      <w:bookmarkEnd w:id="68"/>
      <w:bookmarkEnd w:id="69"/>
      <w:r w:rsidRPr="000C1E24">
        <w:rPr>
          <w:sz w:val="28"/>
          <w:szCs w:val="28"/>
        </w:rPr>
        <w:t xml:space="preserve"> В случаях оказания медицинской помощи в приемном отделении круглосуточного стационара </w:t>
      </w:r>
      <w:r w:rsidR="0078497B" w:rsidRPr="000C1E24">
        <w:rPr>
          <w:sz w:val="28"/>
          <w:szCs w:val="28"/>
        </w:rPr>
        <w:t xml:space="preserve">либо в диагностических и лечебных отделениях стационара больницы </w:t>
      </w:r>
      <w:r w:rsidRPr="000C1E24">
        <w:rPr>
          <w:sz w:val="28"/>
          <w:szCs w:val="28"/>
        </w:rPr>
        <w:t>при условии наблюдения за состоянием здоровья пациентов до 24 часов</w:t>
      </w:r>
      <w:r w:rsidR="003659CA" w:rsidRPr="000C1E24">
        <w:rPr>
          <w:sz w:val="28"/>
          <w:szCs w:val="28"/>
        </w:rPr>
        <w:t xml:space="preserve"> и при условии </w:t>
      </w:r>
      <w:r w:rsidR="00EE2059" w:rsidRPr="000C1E24">
        <w:rPr>
          <w:sz w:val="28"/>
          <w:szCs w:val="28"/>
        </w:rPr>
        <w:t>непроведения</w:t>
      </w:r>
      <w:r w:rsidR="003659CA" w:rsidRPr="000C1E24">
        <w:rPr>
          <w:sz w:val="28"/>
          <w:szCs w:val="28"/>
        </w:rPr>
        <w:t xml:space="preserve"> в указанный период времени </w:t>
      </w:r>
      <w:r w:rsidR="00EE2059" w:rsidRPr="000C1E24">
        <w:rPr>
          <w:sz w:val="28"/>
          <w:szCs w:val="28"/>
        </w:rPr>
        <w:lastRenderedPageBreak/>
        <w:t xml:space="preserve">хирургического вмешательства и (или) </w:t>
      </w:r>
      <w:proofErr w:type="spellStart"/>
      <w:r w:rsidR="00EE2059" w:rsidRPr="000C1E24">
        <w:rPr>
          <w:sz w:val="28"/>
          <w:szCs w:val="28"/>
        </w:rPr>
        <w:t>тромболитической</w:t>
      </w:r>
      <w:proofErr w:type="spellEnd"/>
      <w:r w:rsidR="00EE2059" w:rsidRPr="000C1E24">
        <w:rPr>
          <w:sz w:val="28"/>
          <w:szCs w:val="28"/>
        </w:rPr>
        <w:t xml:space="preserve"> терапии</w:t>
      </w:r>
      <w:r w:rsidRPr="000C1E24">
        <w:rPr>
          <w:sz w:val="28"/>
          <w:szCs w:val="28"/>
        </w:rPr>
        <w:t>, единицей объема является посещение.</w:t>
      </w:r>
    </w:p>
    <w:p w14:paraId="78C2560C" w14:textId="70611BDF" w:rsidR="00DD2020" w:rsidRPr="000C1E24" w:rsidRDefault="00DD2020" w:rsidP="00DD2020">
      <w:pPr>
        <w:ind w:firstLine="720"/>
        <w:jc w:val="both"/>
        <w:rPr>
          <w:sz w:val="28"/>
          <w:szCs w:val="28"/>
        </w:rPr>
      </w:pPr>
      <w:r w:rsidRPr="000C1E24">
        <w:rPr>
          <w:sz w:val="28"/>
          <w:szCs w:val="28"/>
        </w:rPr>
        <w:t xml:space="preserve">Для оплаты медицинской помощи применяется соответствующий тариф посещения по неотложной медицинской помощи. Стоимость </w:t>
      </w:r>
      <w:r w:rsidR="003659CA" w:rsidRPr="000C1E24">
        <w:rPr>
          <w:sz w:val="28"/>
          <w:szCs w:val="28"/>
        </w:rPr>
        <w:t>указанной медицинской помощи</w:t>
      </w:r>
      <w:r w:rsidRPr="000C1E24">
        <w:rPr>
          <w:sz w:val="28"/>
          <w:szCs w:val="28"/>
        </w:rPr>
        <w:t xml:space="preserve"> учитывается в общей стоимости </w:t>
      </w:r>
      <w:r w:rsidR="003659CA" w:rsidRPr="000C1E24">
        <w:rPr>
          <w:sz w:val="28"/>
          <w:szCs w:val="28"/>
        </w:rPr>
        <w:t xml:space="preserve">неотложной </w:t>
      </w:r>
      <w:r w:rsidRPr="000C1E24">
        <w:rPr>
          <w:sz w:val="28"/>
          <w:szCs w:val="28"/>
        </w:rPr>
        <w:t>медицинской помощи, оказываемой медицинской организацией</w:t>
      </w:r>
      <w:r w:rsidR="003659CA" w:rsidRPr="000C1E24">
        <w:rPr>
          <w:sz w:val="28"/>
          <w:szCs w:val="28"/>
        </w:rPr>
        <w:t>.</w:t>
      </w:r>
    </w:p>
    <w:p w14:paraId="5877405B" w14:textId="419EE65A" w:rsidR="0096578A" w:rsidRPr="000C1E24" w:rsidRDefault="0096578A" w:rsidP="00E06357">
      <w:pPr>
        <w:autoSpaceDE w:val="0"/>
        <w:autoSpaceDN w:val="0"/>
        <w:adjustRightInd w:val="0"/>
        <w:ind w:firstLine="708"/>
        <w:jc w:val="both"/>
        <w:rPr>
          <w:sz w:val="28"/>
          <w:szCs w:val="28"/>
        </w:rPr>
      </w:pPr>
      <w:r w:rsidRPr="000C1E24">
        <w:rPr>
          <w:sz w:val="28"/>
          <w:szCs w:val="28"/>
        </w:rPr>
        <w:t xml:space="preserve">В случае проведения в течение указанных 24 часов пребывания пациента в круглосуточном стационаре </w:t>
      </w:r>
      <w:r w:rsidR="00EE2059" w:rsidRPr="000C1E24">
        <w:rPr>
          <w:sz w:val="28"/>
          <w:szCs w:val="28"/>
        </w:rPr>
        <w:t xml:space="preserve">хирургического вмешательства и (или) </w:t>
      </w:r>
      <w:proofErr w:type="spellStart"/>
      <w:r w:rsidR="00EE2059" w:rsidRPr="000C1E24">
        <w:rPr>
          <w:sz w:val="28"/>
          <w:szCs w:val="28"/>
        </w:rPr>
        <w:t>тромболитической</w:t>
      </w:r>
      <w:proofErr w:type="spellEnd"/>
      <w:r w:rsidR="00EE2059" w:rsidRPr="000C1E24">
        <w:rPr>
          <w:sz w:val="28"/>
          <w:szCs w:val="28"/>
        </w:rPr>
        <w:t xml:space="preserve"> терапии </w:t>
      </w:r>
      <w:r w:rsidRPr="000C1E24">
        <w:rPr>
          <w:sz w:val="28"/>
          <w:szCs w:val="28"/>
        </w:rPr>
        <w:t>оплата осуществляется по стоимости КСГ круглосу</w:t>
      </w:r>
      <w:r w:rsidR="00745952" w:rsidRPr="000C1E24">
        <w:rPr>
          <w:sz w:val="28"/>
          <w:szCs w:val="28"/>
        </w:rPr>
        <w:t>т</w:t>
      </w:r>
      <w:r w:rsidRPr="000C1E24">
        <w:rPr>
          <w:sz w:val="28"/>
          <w:szCs w:val="28"/>
        </w:rPr>
        <w:t>очного стационара. Случай учитывается как прерванный случай стационарной помощи.</w:t>
      </w:r>
    </w:p>
    <w:p w14:paraId="526C0C82" w14:textId="77777777" w:rsidR="00DD2020" w:rsidRPr="000C1E24" w:rsidRDefault="00DD2020" w:rsidP="00DD2020">
      <w:pPr>
        <w:ind w:firstLine="720"/>
        <w:jc w:val="both"/>
        <w:rPr>
          <w:sz w:val="28"/>
          <w:szCs w:val="28"/>
        </w:rPr>
      </w:pPr>
    </w:p>
    <w:p w14:paraId="1628C4B3" w14:textId="4DF91828" w:rsidR="00DD2020" w:rsidRPr="000C1E24" w:rsidRDefault="00DD2020" w:rsidP="00DD2020">
      <w:pPr>
        <w:ind w:firstLine="720"/>
        <w:jc w:val="both"/>
        <w:rPr>
          <w:sz w:val="28"/>
          <w:szCs w:val="28"/>
        </w:rPr>
      </w:pPr>
      <w:bookmarkStart w:id="70" w:name="_Toc61865519"/>
      <w:bookmarkStart w:id="71" w:name="_Toc61865673"/>
      <w:r w:rsidRPr="000C1E24">
        <w:rPr>
          <w:rStyle w:val="10"/>
          <w:rFonts w:ascii="Times New Roman" w:hAnsi="Times New Roman"/>
          <w:b w:val="0"/>
          <w:sz w:val="28"/>
          <w:szCs w:val="28"/>
        </w:rPr>
        <w:t>2.2.1</w:t>
      </w:r>
      <w:r w:rsidR="00335954" w:rsidRPr="000C1E24">
        <w:rPr>
          <w:rStyle w:val="10"/>
          <w:rFonts w:ascii="Times New Roman" w:hAnsi="Times New Roman"/>
          <w:b w:val="0"/>
          <w:sz w:val="28"/>
          <w:szCs w:val="28"/>
        </w:rPr>
        <w:t>2</w:t>
      </w:r>
      <w:r w:rsidRPr="000C1E24">
        <w:rPr>
          <w:rStyle w:val="10"/>
          <w:rFonts w:ascii="Times New Roman" w:hAnsi="Times New Roman"/>
          <w:b w:val="0"/>
          <w:sz w:val="28"/>
          <w:szCs w:val="28"/>
        </w:rPr>
        <w:t>.</w:t>
      </w:r>
      <w:bookmarkEnd w:id="70"/>
      <w:bookmarkEnd w:id="71"/>
      <w:r w:rsidRPr="000C1E24">
        <w:rPr>
          <w:sz w:val="28"/>
          <w:szCs w:val="28"/>
        </w:rPr>
        <w:t xml:space="preserve"> Не допускается пересечение сроков стационарного и амбулаторно-поликлинического лечения. Осмотры специалистов, необходимые для диагностики и лечения заболевания в соответствии с утвержденными протоколами и стандартами уже включены в тариф законченного случая.</w:t>
      </w:r>
    </w:p>
    <w:p w14:paraId="350EC8F7" w14:textId="77777777" w:rsidR="00DD2020" w:rsidRPr="000C1E24" w:rsidRDefault="00DD2020" w:rsidP="00DD2020">
      <w:pPr>
        <w:ind w:firstLine="720"/>
        <w:jc w:val="both"/>
        <w:rPr>
          <w:sz w:val="28"/>
          <w:szCs w:val="28"/>
        </w:rPr>
      </w:pPr>
    </w:p>
    <w:p w14:paraId="0646D73C" w14:textId="3DB1DAB6" w:rsidR="00DD2020" w:rsidRPr="000C1E24" w:rsidRDefault="00D83127" w:rsidP="00DD2020">
      <w:pPr>
        <w:ind w:firstLine="720"/>
        <w:jc w:val="both"/>
        <w:rPr>
          <w:color w:val="0070C0"/>
          <w:sz w:val="28"/>
          <w:szCs w:val="28"/>
        </w:rPr>
      </w:pPr>
      <w:bookmarkStart w:id="72" w:name="_Hlk61959785"/>
      <w:r w:rsidRPr="000C1E24">
        <w:rPr>
          <w:sz w:val="28"/>
          <w:szCs w:val="28"/>
        </w:rPr>
        <w:t>2.2.1</w:t>
      </w:r>
      <w:r w:rsidR="00335954" w:rsidRPr="000C1E24">
        <w:rPr>
          <w:sz w:val="28"/>
          <w:szCs w:val="28"/>
        </w:rPr>
        <w:t>3</w:t>
      </w:r>
      <w:r w:rsidRPr="000C1E24">
        <w:rPr>
          <w:sz w:val="28"/>
          <w:szCs w:val="28"/>
        </w:rPr>
        <w:t>.</w:t>
      </w:r>
      <w:bookmarkEnd w:id="72"/>
      <w:r w:rsidRPr="000C1E24">
        <w:rPr>
          <w:sz w:val="28"/>
          <w:szCs w:val="28"/>
        </w:rPr>
        <w:t xml:space="preserve"> </w:t>
      </w:r>
      <w:r w:rsidR="00DD2020" w:rsidRPr="000C1E24">
        <w:rPr>
          <w:sz w:val="28"/>
          <w:szCs w:val="28"/>
        </w:rPr>
        <w:t>При оплате медицинской помощи, оказанной в условиях круглосуточного стационара и в условиях дневного стационара, стоимость услуг диализа, с учетом их фактическ</w:t>
      </w:r>
      <w:r w:rsidR="000A32DD" w:rsidRPr="000C1E24">
        <w:rPr>
          <w:sz w:val="28"/>
          <w:szCs w:val="28"/>
        </w:rPr>
        <w:t>и</w:t>
      </w:r>
      <w:r w:rsidR="00DD2020" w:rsidRPr="000C1E24">
        <w:rPr>
          <w:sz w:val="28"/>
          <w:szCs w:val="28"/>
        </w:rPr>
        <w:t xml:space="preserve"> выполненного количества, является составным компонентом оплаты случая лечения, применяемым дополнительно к оплате по КСГ в рамках одного случая лечения. </w:t>
      </w:r>
      <w:r w:rsidR="00A30B86" w:rsidRPr="000C1E24">
        <w:rPr>
          <w:sz w:val="28"/>
          <w:szCs w:val="28"/>
        </w:rPr>
        <w:t xml:space="preserve">В случае проведения процедур гемодиализа и </w:t>
      </w:r>
      <w:proofErr w:type="spellStart"/>
      <w:r w:rsidR="00A30B86" w:rsidRPr="000C1E24">
        <w:rPr>
          <w:sz w:val="28"/>
          <w:szCs w:val="28"/>
        </w:rPr>
        <w:t>гемодиафильтрации</w:t>
      </w:r>
      <w:proofErr w:type="spellEnd"/>
      <w:r w:rsidR="00A30B86" w:rsidRPr="000C1E24">
        <w:rPr>
          <w:sz w:val="28"/>
          <w:szCs w:val="28"/>
        </w:rPr>
        <w:t xml:space="preserve"> пациенту, находящемуся на лечении в условиях круглосуточного стационара или в условиях дневного стационара в медицинской организации, в которой отсутствует возможность для проведения диализа (далее – МО-заказчик), оплата осуществляется по КСГ, сформированной исходя из классификационных критериев по лечению основного заболевания, с учетом стоимости фактически выполненного количества услуг диализа. Расчеты между МО-заказчиком и медицинской организацией, оказавшей услуги диализа, осуществляются на основании заключенных в порядке </w:t>
      </w:r>
      <w:proofErr w:type="spellStart"/>
      <w:r w:rsidR="00A30B86" w:rsidRPr="000C1E24">
        <w:rPr>
          <w:sz w:val="28"/>
          <w:szCs w:val="28"/>
        </w:rPr>
        <w:t>межучрежденческих</w:t>
      </w:r>
      <w:proofErr w:type="spellEnd"/>
      <w:r w:rsidR="00A30B86" w:rsidRPr="000C1E24">
        <w:rPr>
          <w:sz w:val="28"/>
          <w:szCs w:val="28"/>
        </w:rPr>
        <w:t xml:space="preserve"> расчетов гражданско-правовых договоров.</w:t>
      </w:r>
    </w:p>
    <w:p w14:paraId="66BBCB5F" w14:textId="77777777" w:rsidR="00DD2020" w:rsidRPr="000C1E24" w:rsidRDefault="00DD2020" w:rsidP="00DD2020">
      <w:pPr>
        <w:ind w:firstLine="720"/>
        <w:jc w:val="both"/>
        <w:rPr>
          <w:sz w:val="28"/>
          <w:szCs w:val="28"/>
        </w:rPr>
      </w:pPr>
      <w:r w:rsidRPr="000C1E24">
        <w:rPr>
          <w:sz w:val="28"/>
          <w:szCs w:val="28"/>
        </w:rPr>
        <w:t>Учитывая установленный способ оплаты – за законченный случай лечения, пожизненный характер проводимого лечения и постоянное количество услуг диализа в месяц у подавляющего большинства пациентов, в целях учета выполненных объемов медицинской помощи в рамках реализации Территориальной программы ОМС, за единицу объема в условиях дневного стационара принимается один месяц лечения.</w:t>
      </w:r>
    </w:p>
    <w:p w14:paraId="4D75ECA7" w14:textId="77777777" w:rsidR="00DD2020" w:rsidRPr="000C1E24" w:rsidRDefault="00DD2020" w:rsidP="00DD2020">
      <w:pPr>
        <w:ind w:firstLine="720"/>
        <w:jc w:val="both"/>
        <w:rPr>
          <w:sz w:val="28"/>
          <w:szCs w:val="28"/>
        </w:rPr>
      </w:pPr>
      <w:r w:rsidRPr="000C1E24">
        <w:rPr>
          <w:sz w:val="28"/>
          <w:szCs w:val="28"/>
        </w:rPr>
        <w:t xml:space="preserve">При проведении лекарственной терапии в связи с лечением и профилактикой осложнений диализа (эритропоэз стимулирующие препараты, препараты железа, фосфат связывающие вещества, </w:t>
      </w:r>
      <w:proofErr w:type="spellStart"/>
      <w:r w:rsidRPr="000C1E24">
        <w:rPr>
          <w:sz w:val="28"/>
          <w:szCs w:val="28"/>
        </w:rPr>
        <w:t>кальцимиметики</w:t>
      </w:r>
      <w:proofErr w:type="spellEnd"/>
      <w:r w:rsidRPr="000C1E24">
        <w:rPr>
          <w:sz w:val="28"/>
          <w:szCs w:val="28"/>
        </w:rPr>
        <w:t xml:space="preserve"> и др.) оплата медицинской помощи в условиях дневного стационара осуществляется по</w:t>
      </w:r>
      <w:r w:rsidR="00A56EF5" w:rsidRPr="000C1E24">
        <w:rPr>
          <w:sz w:val="28"/>
          <w:szCs w:val="28"/>
        </w:rPr>
        <w:t xml:space="preserve"> </w:t>
      </w:r>
      <w:r w:rsidRPr="000C1E24">
        <w:rPr>
          <w:sz w:val="28"/>
          <w:szCs w:val="28"/>
        </w:rPr>
        <w:t xml:space="preserve">КСГ </w:t>
      </w:r>
      <w:r w:rsidR="00A56EF5" w:rsidRPr="000C1E24">
        <w:rPr>
          <w:sz w:val="28"/>
          <w:szCs w:val="28"/>
        </w:rPr>
        <w:t>ds18.002</w:t>
      </w:r>
      <w:r w:rsidRPr="000C1E24">
        <w:rPr>
          <w:sz w:val="28"/>
          <w:szCs w:val="28"/>
        </w:rPr>
        <w:t xml:space="preserve"> «Лекарственная терапия у больных, получающих диализ». При этом стоимость услуги диализа, с учетом количества фактически выполненных услуг, прибавляется в рамках одного случая лечения.</w:t>
      </w:r>
    </w:p>
    <w:p w14:paraId="4004A726" w14:textId="77777777" w:rsidR="00DD2020" w:rsidRPr="000C1E24" w:rsidRDefault="00DD2020" w:rsidP="00DD2020">
      <w:pPr>
        <w:tabs>
          <w:tab w:val="left" w:pos="720"/>
          <w:tab w:val="left" w:pos="2520"/>
        </w:tabs>
        <w:jc w:val="both"/>
        <w:rPr>
          <w:sz w:val="28"/>
          <w:szCs w:val="28"/>
        </w:rPr>
      </w:pPr>
      <w:r w:rsidRPr="000C1E24">
        <w:rPr>
          <w:sz w:val="28"/>
          <w:szCs w:val="28"/>
        </w:rPr>
        <w:lastRenderedPageBreak/>
        <w:tab/>
        <w:t>При проведении экспертизы качества медицинской помощи необходимо оценивать обязательность проведения в полном объёме процедур диализа и проводимого в полном объёме лечения, направленного на профилактику осложнений, помимо процедур диализа.</w:t>
      </w:r>
    </w:p>
    <w:p w14:paraId="1C0456EF" w14:textId="1D719510" w:rsidR="00DD2020" w:rsidRPr="006747F9" w:rsidRDefault="00DD2020" w:rsidP="006747F9">
      <w:pPr>
        <w:pStyle w:val="1"/>
        <w:jc w:val="both"/>
        <w:rPr>
          <w:rFonts w:ascii="Times New Roman" w:hAnsi="Times New Roman"/>
          <w:sz w:val="28"/>
          <w:szCs w:val="28"/>
        </w:rPr>
      </w:pPr>
      <w:r w:rsidRPr="000C1E24">
        <w:tab/>
      </w:r>
      <w:bookmarkStart w:id="73" w:name="_Hlk61889156"/>
      <w:r w:rsidRPr="006747F9">
        <w:rPr>
          <w:rFonts w:ascii="Times New Roman" w:hAnsi="Times New Roman"/>
          <w:sz w:val="28"/>
          <w:szCs w:val="28"/>
        </w:rPr>
        <w:t>2.3. При оплате скорой медицинской помощи, оказанной вне медицинской организации</w:t>
      </w:r>
      <w:bookmarkEnd w:id="73"/>
      <w:r w:rsidRPr="006747F9">
        <w:rPr>
          <w:rFonts w:ascii="Times New Roman" w:hAnsi="Times New Roman"/>
          <w:sz w:val="28"/>
          <w:szCs w:val="28"/>
        </w:rPr>
        <w:t>:</w:t>
      </w:r>
    </w:p>
    <w:p w14:paraId="6D87D960" w14:textId="7C42FF93" w:rsidR="00DD2020" w:rsidRPr="000C1E24" w:rsidRDefault="00DD2020" w:rsidP="00DD2020">
      <w:pPr>
        <w:ind w:firstLine="708"/>
        <w:jc w:val="both"/>
        <w:rPr>
          <w:sz w:val="28"/>
          <w:szCs w:val="28"/>
        </w:rPr>
      </w:pPr>
      <w:r w:rsidRPr="000C1E24">
        <w:rPr>
          <w:b/>
          <w:bCs/>
          <w:sz w:val="28"/>
          <w:szCs w:val="28"/>
        </w:rPr>
        <w:t>по подушевому нормативу финансирования в сочетании с оплатой за вызов скорой медицинской помощи</w:t>
      </w:r>
      <w:r w:rsidRPr="000C1E24">
        <w:rPr>
          <w:sz w:val="28"/>
          <w:szCs w:val="28"/>
        </w:rPr>
        <w:t xml:space="preserve"> – при оказании скорой медицинской помощи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Pr="000C1E24">
        <w:rPr>
          <w:sz w:val="28"/>
        </w:rPr>
        <w:t>гражданам, застрахованным в Камчатском крае</w:t>
      </w:r>
      <w:r w:rsidRPr="000C1E24">
        <w:rPr>
          <w:sz w:val="28"/>
          <w:szCs w:val="28"/>
        </w:rPr>
        <w:t>.</w:t>
      </w:r>
    </w:p>
    <w:p w14:paraId="35095ACE" w14:textId="77777777" w:rsidR="00DD2020" w:rsidRPr="000C1E24" w:rsidRDefault="00DD2020" w:rsidP="00DD2020">
      <w:pPr>
        <w:ind w:firstLine="720"/>
        <w:jc w:val="both"/>
        <w:rPr>
          <w:sz w:val="28"/>
          <w:szCs w:val="28"/>
        </w:rPr>
      </w:pPr>
    </w:p>
    <w:p w14:paraId="42ED6D4C" w14:textId="21EC8E5C" w:rsidR="00CA1252" w:rsidRPr="000C1E24" w:rsidRDefault="00DD2020" w:rsidP="00CA1252">
      <w:pPr>
        <w:ind w:firstLine="708"/>
        <w:jc w:val="both"/>
        <w:rPr>
          <w:sz w:val="28"/>
        </w:rPr>
      </w:pPr>
      <w:bookmarkStart w:id="74" w:name="_Toc61865520"/>
      <w:bookmarkStart w:id="75" w:name="_Toc61865674"/>
      <w:r w:rsidRPr="000C1E24">
        <w:rPr>
          <w:rStyle w:val="10"/>
          <w:rFonts w:ascii="Times New Roman" w:hAnsi="Times New Roman"/>
          <w:b w:val="0"/>
          <w:sz w:val="28"/>
          <w:szCs w:val="28"/>
        </w:rPr>
        <w:t>2.3.1.</w:t>
      </w:r>
      <w:bookmarkEnd w:id="74"/>
      <w:bookmarkEnd w:id="75"/>
      <w:r w:rsidRPr="000C1E24">
        <w:rPr>
          <w:sz w:val="28"/>
        </w:rPr>
        <w:t xml:space="preserve"> Установить, что оплата скорой медицинской помощи, оказанной гражданам, застрахованным за пределами Камчатского края, осуществляется по тарифу за 1 вызов скорой медицинской помощи</w:t>
      </w:r>
      <w:r w:rsidR="00076901" w:rsidRPr="000C1E24">
        <w:rPr>
          <w:sz w:val="28"/>
        </w:rPr>
        <w:t>, установленному</w:t>
      </w:r>
      <w:r w:rsidRPr="000C1E24">
        <w:rPr>
          <w:sz w:val="28"/>
        </w:rPr>
        <w:t xml:space="preserve"> в соответствии с </w:t>
      </w:r>
      <w:proofErr w:type="gramStart"/>
      <w:r w:rsidR="00076901" w:rsidRPr="000C1E24">
        <w:rPr>
          <w:sz w:val="28"/>
        </w:rPr>
        <w:t xml:space="preserve">приложением </w:t>
      </w:r>
      <w:r w:rsidRPr="000C1E24">
        <w:rPr>
          <w:sz w:val="28"/>
        </w:rPr>
        <w:t xml:space="preserve"> </w:t>
      </w:r>
      <w:r w:rsidR="00076901" w:rsidRPr="000C1E24">
        <w:rPr>
          <w:sz w:val="28"/>
        </w:rPr>
        <w:t>5.3</w:t>
      </w:r>
      <w:proofErr w:type="gramEnd"/>
      <w:r w:rsidR="00076901" w:rsidRPr="000C1E24">
        <w:rPr>
          <w:sz w:val="28"/>
        </w:rPr>
        <w:t xml:space="preserve"> к </w:t>
      </w:r>
      <w:r w:rsidRPr="000C1E24">
        <w:rPr>
          <w:sz w:val="28"/>
        </w:rPr>
        <w:t>настояще</w:t>
      </w:r>
      <w:r w:rsidR="00076901" w:rsidRPr="000C1E24">
        <w:rPr>
          <w:sz w:val="28"/>
        </w:rPr>
        <w:t>му</w:t>
      </w:r>
      <w:r w:rsidRPr="000C1E24">
        <w:rPr>
          <w:sz w:val="28"/>
        </w:rPr>
        <w:t xml:space="preserve"> Соглашени</w:t>
      </w:r>
      <w:r w:rsidR="00076901" w:rsidRPr="000C1E24">
        <w:rPr>
          <w:sz w:val="28"/>
        </w:rPr>
        <w:t>ю</w:t>
      </w:r>
      <w:r w:rsidRPr="000C1E24">
        <w:rPr>
          <w:sz w:val="28"/>
        </w:rPr>
        <w:t>.</w:t>
      </w:r>
    </w:p>
    <w:p w14:paraId="2986DBFF" w14:textId="69C9E8B3" w:rsidR="00DD2020" w:rsidRPr="000C1E24" w:rsidRDefault="00DD2020" w:rsidP="00CA1252">
      <w:pPr>
        <w:pStyle w:val="1"/>
        <w:ind w:firstLine="708"/>
        <w:jc w:val="both"/>
        <w:rPr>
          <w:rFonts w:ascii="Times New Roman" w:hAnsi="Times New Roman"/>
          <w:sz w:val="28"/>
          <w:szCs w:val="28"/>
        </w:rPr>
      </w:pPr>
      <w:bookmarkStart w:id="76" w:name="_Toc61865521"/>
      <w:bookmarkStart w:id="77" w:name="_Toc61865675"/>
      <w:r w:rsidRPr="000C1E24">
        <w:rPr>
          <w:rFonts w:ascii="Times New Roman" w:hAnsi="Times New Roman"/>
          <w:sz w:val="28"/>
          <w:szCs w:val="28"/>
        </w:rPr>
        <w:t>2.4.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D11431" w:rsidRPr="000C1E24">
        <w:rPr>
          <w:rFonts w:ascii="Times New Roman" w:hAnsi="Times New Roman"/>
          <w:sz w:val="28"/>
          <w:szCs w:val="28"/>
        </w:rPr>
        <w:t>, а также медицинскую реабилитацию</w:t>
      </w:r>
      <w:r w:rsidRPr="000C1E24">
        <w:rPr>
          <w:rFonts w:ascii="Times New Roman" w:hAnsi="Times New Roman"/>
          <w:sz w:val="28"/>
          <w:szCs w:val="28"/>
        </w:rPr>
        <w:t>:</w:t>
      </w:r>
      <w:bookmarkEnd w:id="76"/>
      <w:bookmarkEnd w:id="77"/>
    </w:p>
    <w:p w14:paraId="35B281E1" w14:textId="3CB7BCDA" w:rsidR="00DD2020" w:rsidRPr="000C1E24" w:rsidRDefault="00DD2020" w:rsidP="00DD2020">
      <w:pPr>
        <w:autoSpaceDE w:val="0"/>
        <w:autoSpaceDN w:val="0"/>
        <w:adjustRightInd w:val="0"/>
        <w:ind w:firstLine="540"/>
        <w:jc w:val="both"/>
        <w:rPr>
          <w:sz w:val="28"/>
          <w:szCs w:val="28"/>
        </w:rPr>
      </w:pPr>
      <w:r w:rsidRPr="000C1E24">
        <w:rPr>
          <w:b/>
          <w:bCs/>
          <w:sz w:val="28"/>
          <w:szCs w:val="28"/>
        </w:rPr>
        <w:t>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w:t>
      </w:r>
      <w:r w:rsidR="00D11431" w:rsidRPr="000C1E24">
        <w:rPr>
          <w:b/>
          <w:bCs/>
          <w:sz w:val="28"/>
          <w:szCs w:val="28"/>
        </w:rPr>
        <w:t xml:space="preserve">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sidR="00D11431" w:rsidRPr="000C1E24">
        <w:rPr>
          <w:b/>
          <w:bCs/>
          <w:sz w:val="28"/>
          <w:szCs w:val="28"/>
        </w:rPr>
        <w:t>биопсийного</w:t>
      </w:r>
      <w:proofErr w:type="spellEnd"/>
      <w:r w:rsidR="00D11431" w:rsidRPr="000C1E24">
        <w:rPr>
          <w:b/>
          <w:bCs/>
          <w:sz w:val="28"/>
          <w:szCs w:val="28"/>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w:t>
      </w:r>
      <w:r w:rsidRPr="000C1E24">
        <w:rPr>
          <w:b/>
          <w:bCs/>
          <w:sz w:val="28"/>
          <w:szCs w:val="28"/>
        </w:rPr>
        <w:t>, с учетом показателей результативности деятельности медицинской организации (включая показатели объема медицинской помощи)</w:t>
      </w:r>
      <w:r w:rsidRPr="000C1E24">
        <w:rPr>
          <w:sz w:val="28"/>
          <w:szCs w:val="28"/>
        </w:rPr>
        <w:t xml:space="preserve">. </w:t>
      </w:r>
    </w:p>
    <w:p w14:paraId="02471184" w14:textId="2189E32A" w:rsidR="00745952" w:rsidRPr="000C1E24" w:rsidRDefault="00D11431" w:rsidP="00252179">
      <w:pPr>
        <w:autoSpaceDE w:val="0"/>
        <w:autoSpaceDN w:val="0"/>
        <w:adjustRightInd w:val="0"/>
        <w:ind w:firstLine="540"/>
        <w:jc w:val="both"/>
        <w:rPr>
          <w:sz w:val="28"/>
          <w:szCs w:val="28"/>
        </w:rPr>
      </w:pPr>
      <w:r w:rsidRPr="000C1E24">
        <w:rPr>
          <w:sz w:val="28"/>
          <w:szCs w:val="28"/>
        </w:rPr>
        <w:t xml:space="preserve">При использовании </w:t>
      </w:r>
      <w:r w:rsidR="00DB5E12" w:rsidRPr="000C1E24">
        <w:rPr>
          <w:sz w:val="28"/>
          <w:szCs w:val="28"/>
        </w:rPr>
        <w:t xml:space="preserve">указанного </w:t>
      </w:r>
      <w:r w:rsidRPr="000C1E24">
        <w:rPr>
          <w:sz w:val="28"/>
          <w:szCs w:val="28"/>
        </w:rPr>
        <w:t xml:space="preserve">способа </w:t>
      </w:r>
      <w:r w:rsidR="00DB5E12" w:rsidRPr="000C1E24">
        <w:rPr>
          <w:sz w:val="28"/>
          <w:szCs w:val="28"/>
        </w:rPr>
        <w:t xml:space="preserve">оплаты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w:t>
      </w:r>
      <w:proofErr w:type="spellStart"/>
      <w:r w:rsidR="00DB5E12" w:rsidRPr="000C1E24">
        <w:rPr>
          <w:sz w:val="28"/>
          <w:szCs w:val="28"/>
        </w:rPr>
        <w:t>биопсийного</w:t>
      </w:r>
      <w:proofErr w:type="spellEnd"/>
      <w:r w:rsidR="00DB5E12" w:rsidRPr="000C1E24">
        <w:rPr>
          <w:sz w:val="28"/>
          <w:szCs w:val="28"/>
        </w:rPr>
        <w:t xml:space="preserve">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а также финансовое обеспечение фельдшерских, фельдшерско-акушерских пунктов осуществляется способами, указанными в пунктах </w:t>
      </w:r>
      <w:r w:rsidR="00DD7F44" w:rsidRPr="000C1E24">
        <w:rPr>
          <w:sz w:val="28"/>
          <w:szCs w:val="28"/>
        </w:rPr>
        <w:t xml:space="preserve">2.1.1 и 2.1.3 </w:t>
      </w:r>
      <w:r w:rsidR="00DB5E12" w:rsidRPr="000C1E24">
        <w:rPr>
          <w:sz w:val="28"/>
          <w:szCs w:val="28"/>
        </w:rPr>
        <w:t>настоящего Соглашения.</w:t>
      </w:r>
      <w:r w:rsidR="00F77B89" w:rsidRPr="000C1E24">
        <w:rPr>
          <w:sz w:val="28"/>
          <w:szCs w:val="28"/>
        </w:rPr>
        <w:tab/>
      </w:r>
    </w:p>
    <w:p w14:paraId="163172DB" w14:textId="7D807DD0" w:rsidR="00A06D27" w:rsidRPr="006747F9" w:rsidRDefault="00745952" w:rsidP="006747F9">
      <w:pPr>
        <w:pStyle w:val="1"/>
        <w:jc w:val="both"/>
        <w:rPr>
          <w:rFonts w:ascii="Times New Roman" w:hAnsi="Times New Roman"/>
          <w:b w:val="0"/>
          <w:sz w:val="28"/>
          <w:szCs w:val="28"/>
        </w:rPr>
      </w:pPr>
      <w:r w:rsidRPr="000C1E24">
        <w:lastRenderedPageBreak/>
        <w:tab/>
      </w:r>
      <w:bookmarkStart w:id="78" w:name="_Hlk61959926"/>
      <w:r w:rsidRPr="006747F9">
        <w:rPr>
          <w:rFonts w:ascii="Times New Roman" w:hAnsi="Times New Roman"/>
          <w:sz w:val="28"/>
          <w:szCs w:val="28"/>
        </w:rPr>
        <w:t>2.5.</w:t>
      </w:r>
      <w:bookmarkEnd w:id="78"/>
      <w:r w:rsidRPr="006747F9">
        <w:rPr>
          <w:rFonts w:ascii="Times New Roman" w:hAnsi="Times New Roman"/>
          <w:b w:val="0"/>
          <w:sz w:val="28"/>
          <w:szCs w:val="28"/>
        </w:rPr>
        <w:t xml:space="preserve"> Утвердить Перечень способов оплаты медицинской помощи</w:t>
      </w:r>
      <w:r w:rsidR="00047BB9" w:rsidRPr="006747F9">
        <w:rPr>
          <w:rFonts w:ascii="Times New Roman" w:hAnsi="Times New Roman"/>
          <w:b w:val="0"/>
          <w:sz w:val="28"/>
          <w:szCs w:val="28"/>
        </w:rPr>
        <w:t>, используемых при оплате медицинской помощи</w:t>
      </w:r>
      <w:r w:rsidR="00910DF9" w:rsidRPr="006747F9">
        <w:rPr>
          <w:rFonts w:ascii="Times New Roman" w:hAnsi="Times New Roman"/>
          <w:b w:val="0"/>
          <w:sz w:val="28"/>
          <w:szCs w:val="28"/>
        </w:rPr>
        <w:t>, оказываемой каждой медицинской организацией в разрезе отдельных условий, видов и форм оказания медицинской помощи, а также структурных подразделений, входящих в состав медицинской организации, в соответствии с приложением 1 к настоящему Соглашению.</w:t>
      </w:r>
    </w:p>
    <w:p w14:paraId="69F9F4E8" w14:textId="511DCFFB" w:rsidR="00DD2020" w:rsidRPr="002920E4" w:rsidRDefault="00A06D27" w:rsidP="002920E4">
      <w:pPr>
        <w:pStyle w:val="1"/>
        <w:jc w:val="both"/>
        <w:rPr>
          <w:rFonts w:ascii="Times New Roman" w:hAnsi="Times New Roman"/>
          <w:b w:val="0"/>
          <w:sz w:val="28"/>
          <w:szCs w:val="28"/>
        </w:rPr>
      </w:pPr>
      <w:r w:rsidRPr="000C1E24">
        <w:tab/>
      </w:r>
      <w:bookmarkStart w:id="79" w:name="_Hlk61960033"/>
      <w:r w:rsidR="00C144C8" w:rsidRPr="002920E4">
        <w:rPr>
          <w:rFonts w:ascii="Times New Roman" w:hAnsi="Times New Roman"/>
          <w:sz w:val="28"/>
          <w:szCs w:val="28"/>
        </w:rPr>
        <w:t>2.</w:t>
      </w:r>
      <w:r w:rsidR="00745952" w:rsidRPr="002920E4">
        <w:rPr>
          <w:rFonts w:ascii="Times New Roman" w:hAnsi="Times New Roman"/>
          <w:sz w:val="28"/>
          <w:szCs w:val="28"/>
        </w:rPr>
        <w:t>6</w:t>
      </w:r>
      <w:r w:rsidR="00AD04F3" w:rsidRPr="002920E4">
        <w:rPr>
          <w:rFonts w:ascii="Times New Roman" w:hAnsi="Times New Roman"/>
          <w:sz w:val="28"/>
          <w:szCs w:val="28"/>
        </w:rPr>
        <w:t>.</w:t>
      </w:r>
      <w:r w:rsidR="00C144C8" w:rsidRPr="002920E4">
        <w:rPr>
          <w:rFonts w:ascii="Times New Roman" w:hAnsi="Times New Roman"/>
          <w:b w:val="0"/>
          <w:sz w:val="28"/>
          <w:szCs w:val="28"/>
        </w:rPr>
        <w:t xml:space="preserve"> </w:t>
      </w:r>
      <w:bookmarkEnd w:id="79"/>
      <w:r w:rsidR="00DD2020" w:rsidRPr="002920E4">
        <w:rPr>
          <w:rFonts w:ascii="Times New Roman" w:hAnsi="Times New Roman"/>
          <w:b w:val="0"/>
          <w:sz w:val="28"/>
          <w:szCs w:val="28"/>
        </w:rPr>
        <w:t>Установить, что оплата медицинской помощи, оказанной медицинскими организациями, работающими в системе ОМС, осуществляется по тарифам и способам оплаты, действующим в Камчатском крае на дату завершения случая оказания медицинской помощи.</w:t>
      </w:r>
    </w:p>
    <w:p w14:paraId="35355527" w14:textId="588EF0F1" w:rsidR="00DD2020" w:rsidRPr="000C1E24" w:rsidRDefault="00DD2020" w:rsidP="00DD2020">
      <w:pPr>
        <w:pStyle w:val="1"/>
        <w:ind w:firstLine="708"/>
        <w:jc w:val="both"/>
        <w:rPr>
          <w:rFonts w:ascii="Times New Roman" w:hAnsi="Times New Roman"/>
          <w:sz w:val="28"/>
          <w:szCs w:val="28"/>
        </w:rPr>
      </w:pPr>
      <w:bookmarkStart w:id="80" w:name="_3._Размер_и"/>
      <w:bookmarkStart w:id="81" w:name="_Toc61865522"/>
      <w:bookmarkStart w:id="82" w:name="_Toc61865676"/>
      <w:bookmarkEnd w:id="80"/>
      <w:r w:rsidRPr="000C1E24">
        <w:rPr>
          <w:rFonts w:ascii="Times New Roman" w:hAnsi="Times New Roman"/>
          <w:sz w:val="28"/>
          <w:szCs w:val="28"/>
        </w:rPr>
        <w:t xml:space="preserve">3. </w:t>
      </w:r>
      <w:r w:rsidR="00FC5C9C" w:rsidRPr="000C1E24">
        <w:rPr>
          <w:rFonts w:ascii="Times New Roman" w:hAnsi="Times New Roman"/>
          <w:sz w:val="28"/>
          <w:szCs w:val="28"/>
        </w:rPr>
        <w:t>Т</w:t>
      </w:r>
      <w:r w:rsidRPr="000C1E24">
        <w:rPr>
          <w:rFonts w:ascii="Times New Roman" w:hAnsi="Times New Roman"/>
          <w:sz w:val="28"/>
          <w:szCs w:val="28"/>
        </w:rPr>
        <w:t>ариф</w:t>
      </w:r>
      <w:r w:rsidR="00FC5C9C" w:rsidRPr="000C1E24">
        <w:rPr>
          <w:rFonts w:ascii="Times New Roman" w:hAnsi="Times New Roman"/>
          <w:sz w:val="28"/>
          <w:szCs w:val="28"/>
        </w:rPr>
        <w:t>ы</w:t>
      </w:r>
      <w:r w:rsidRPr="000C1E24">
        <w:rPr>
          <w:rFonts w:ascii="Times New Roman" w:hAnsi="Times New Roman"/>
          <w:sz w:val="28"/>
          <w:szCs w:val="28"/>
        </w:rPr>
        <w:t xml:space="preserve"> на оплату медицинской помощи по обязательному медицинскому страхованию в Камчатском крае</w:t>
      </w:r>
      <w:bookmarkEnd w:id="81"/>
      <w:bookmarkEnd w:id="82"/>
    </w:p>
    <w:p w14:paraId="5A109015" w14:textId="77777777" w:rsidR="00DD2020" w:rsidRPr="000C1E24" w:rsidRDefault="00DD2020" w:rsidP="00252179">
      <w:pPr>
        <w:pStyle w:val="1"/>
        <w:spacing w:after="0" w:line="100" w:lineRule="atLeast"/>
        <w:ind w:firstLine="708"/>
        <w:jc w:val="both"/>
        <w:rPr>
          <w:rFonts w:ascii="Times New Roman" w:hAnsi="Times New Roman"/>
          <w:b w:val="0"/>
          <w:sz w:val="28"/>
          <w:szCs w:val="28"/>
        </w:rPr>
      </w:pPr>
      <w:bookmarkStart w:id="83" w:name="_Toc61865523"/>
      <w:bookmarkStart w:id="84" w:name="_Toc61865677"/>
      <w:r w:rsidRPr="000C1E24">
        <w:rPr>
          <w:rFonts w:ascii="Times New Roman" w:hAnsi="Times New Roman"/>
          <w:sz w:val="28"/>
          <w:szCs w:val="28"/>
        </w:rPr>
        <w:t>3.1.</w:t>
      </w:r>
      <w:r w:rsidRPr="000C1E24">
        <w:rPr>
          <w:rFonts w:ascii="Times New Roman" w:hAnsi="Times New Roman"/>
          <w:b w:val="0"/>
          <w:sz w:val="28"/>
          <w:szCs w:val="28"/>
        </w:rPr>
        <w:t xml:space="preserve"> Установить, что тарифы на оплату медицинской помощи по обязательному медицинскому страхованию в Камчатском крае формируются дифференцированно по уровням медицинских организаций, по видам и условиям оказания медицинской помощи.</w:t>
      </w:r>
      <w:bookmarkEnd w:id="83"/>
      <w:bookmarkEnd w:id="84"/>
    </w:p>
    <w:p w14:paraId="0235867D" w14:textId="5CE93553" w:rsidR="00215350" w:rsidRPr="006747F9" w:rsidRDefault="00DD2020" w:rsidP="00252179">
      <w:pPr>
        <w:pStyle w:val="1"/>
        <w:spacing w:line="100" w:lineRule="atLeast"/>
        <w:jc w:val="both"/>
        <w:rPr>
          <w:rFonts w:ascii="Times New Roman" w:hAnsi="Times New Roman"/>
          <w:b w:val="0"/>
          <w:sz w:val="28"/>
          <w:szCs w:val="28"/>
        </w:rPr>
      </w:pPr>
      <w:r w:rsidRPr="000C1E24">
        <w:tab/>
      </w:r>
      <w:bookmarkStart w:id="85" w:name="_Hlk61960151"/>
      <w:bookmarkStart w:id="86" w:name="_Hlk61938915"/>
      <w:r w:rsidR="00215350" w:rsidRPr="006747F9">
        <w:rPr>
          <w:rFonts w:ascii="Times New Roman" w:hAnsi="Times New Roman"/>
          <w:sz w:val="28"/>
          <w:szCs w:val="28"/>
        </w:rPr>
        <w:t>3.2.</w:t>
      </w:r>
      <w:bookmarkEnd w:id="85"/>
      <w:r w:rsidR="00215350" w:rsidRPr="006747F9">
        <w:rPr>
          <w:rFonts w:ascii="Times New Roman" w:hAnsi="Times New Roman"/>
          <w:b w:val="0"/>
          <w:sz w:val="28"/>
          <w:szCs w:val="28"/>
        </w:rPr>
        <w:t xml:space="preserve"> </w:t>
      </w:r>
      <w:bookmarkEnd w:id="86"/>
      <w:r w:rsidR="00215350" w:rsidRPr="006747F9">
        <w:rPr>
          <w:rFonts w:ascii="Times New Roman" w:hAnsi="Times New Roman"/>
          <w:b w:val="0"/>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14:paraId="02A00DDD" w14:textId="15C9FCBE" w:rsidR="00A57775" w:rsidRPr="000C1E24" w:rsidRDefault="00A57775" w:rsidP="00215350">
      <w:pPr>
        <w:tabs>
          <w:tab w:val="left" w:pos="720"/>
        </w:tabs>
        <w:ind w:firstLine="709"/>
        <w:jc w:val="both"/>
        <w:rPr>
          <w:color w:val="1F497D" w:themeColor="text2"/>
          <w:sz w:val="28"/>
          <w:szCs w:val="28"/>
        </w:rPr>
      </w:pPr>
      <w:r w:rsidRPr="000C1E24">
        <w:rPr>
          <w:sz w:val="28"/>
          <w:szCs w:val="28"/>
        </w:rPr>
        <w:t xml:space="preserve">Нормативы финансовых затрат на единицу объема предоставления медицинской помощи, установленные для оплаты высокотехнологичной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w:t>
      </w:r>
      <w:r w:rsidRPr="000C1E24">
        <w:rPr>
          <w:sz w:val="28"/>
          <w:szCs w:val="28"/>
        </w:rPr>
        <w:lastRenderedPageBreak/>
        <w:t>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5A752AE5" w14:textId="77777777" w:rsidR="00215350" w:rsidRPr="000C1E24" w:rsidRDefault="00215350" w:rsidP="00215350">
      <w:pPr>
        <w:tabs>
          <w:tab w:val="left" w:pos="720"/>
        </w:tabs>
        <w:jc w:val="both"/>
        <w:rPr>
          <w:sz w:val="28"/>
          <w:szCs w:val="28"/>
        </w:rPr>
      </w:pPr>
      <w:r w:rsidRPr="000C1E24">
        <w:rPr>
          <w:rFonts w:ascii="Arial" w:hAnsi="Arial" w:cs="Arial"/>
          <w:color w:val="333333"/>
          <w:shd w:val="clear" w:color="auto" w:fill="FFFFFF"/>
        </w:rPr>
        <w:tab/>
      </w:r>
      <w:bookmarkStart w:id="87" w:name="_Toc61865524"/>
      <w:bookmarkStart w:id="88" w:name="_Toc61865678"/>
      <w:r w:rsidRPr="000C1E24">
        <w:rPr>
          <w:rStyle w:val="10"/>
          <w:rFonts w:ascii="Times New Roman" w:hAnsi="Times New Roman"/>
          <w:b w:val="0"/>
          <w:sz w:val="28"/>
          <w:szCs w:val="28"/>
        </w:rPr>
        <w:t>3.2.1.</w:t>
      </w:r>
      <w:bookmarkEnd w:id="87"/>
      <w:bookmarkEnd w:id="88"/>
      <w:r w:rsidRPr="000C1E24">
        <w:rPr>
          <w:sz w:val="28"/>
          <w:szCs w:val="28"/>
        </w:rPr>
        <w:t xml:space="preserve"> В состав тарифа на оплату медицинской помощи в части расходов на заработную плату включено финансовое обеспечение денежных выплат стимулирующего характера, в том числе денежных выплат:</w:t>
      </w:r>
    </w:p>
    <w:p w14:paraId="02626A79" w14:textId="77777777" w:rsidR="00252179" w:rsidRPr="00252179" w:rsidRDefault="00215350" w:rsidP="00215350">
      <w:pPr>
        <w:pStyle w:val="ConsPlusNormal"/>
        <w:spacing w:before="220"/>
        <w:ind w:firstLine="540"/>
        <w:jc w:val="both"/>
        <w:rPr>
          <w:rFonts w:ascii="Times New Roman" w:hAnsi="Times New Roman" w:cs="Times New Roman"/>
          <w:sz w:val="28"/>
          <w:szCs w:val="28"/>
        </w:rPr>
      </w:pPr>
      <w:r w:rsidRPr="000C1E24">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BE842A9" w14:textId="149B5018" w:rsidR="00215350" w:rsidRPr="000C1E24" w:rsidRDefault="00215350" w:rsidP="00215350">
      <w:pPr>
        <w:pStyle w:val="ConsPlusNormal"/>
        <w:spacing w:before="220"/>
        <w:ind w:firstLine="540"/>
        <w:jc w:val="both"/>
        <w:rPr>
          <w:rFonts w:ascii="Times New Roman" w:hAnsi="Times New Roman" w:cs="Times New Roman"/>
          <w:sz w:val="28"/>
          <w:szCs w:val="28"/>
        </w:rPr>
      </w:pPr>
      <w:r w:rsidRPr="000C1E24">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7852323F" w14:textId="77777777" w:rsidR="00215350" w:rsidRPr="000C1E24" w:rsidRDefault="00215350" w:rsidP="00215350">
      <w:pPr>
        <w:pStyle w:val="ConsPlusNormal"/>
        <w:spacing w:before="220"/>
        <w:ind w:firstLine="540"/>
        <w:jc w:val="both"/>
        <w:rPr>
          <w:rFonts w:ascii="Times New Roman" w:hAnsi="Times New Roman" w:cs="Times New Roman"/>
          <w:sz w:val="28"/>
          <w:szCs w:val="28"/>
        </w:rPr>
      </w:pPr>
      <w:r w:rsidRPr="000C1E24">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45E8776" w14:textId="77777777" w:rsidR="00215350" w:rsidRPr="000C1E24" w:rsidRDefault="00215350" w:rsidP="00215350">
      <w:pPr>
        <w:pStyle w:val="ConsPlusNormal"/>
        <w:spacing w:before="220"/>
        <w:ind w:firstLine="540"/>
        <w:jc w:val="both"/>
        <w:rPr>
          <w:rFonts w:ascii="Times New Roman" w:hAnsi="Times New Roman" w:cs="Times New Roman"/>
          <w:sz w:val="28"/>
          <w:szCs w:val="28"/>
        </w:rPr>
      </w:pPr>
      <w:r w:rsidRPr="000C1E24">
        <w:rPr>
          <w:rFonts w:ascii="Times New Roman" w:hAnsi="Times New Roman" w:cs="Times New Roman"/>
          <w:sz w:val="28"/>
          <w:szCs w:val="28"/>
        </w:rPr>
        <w:t>врачам-специалистам за оказанную медицинскую помощь в амбулаторных условиях.</w:t>
      </w:r>
    </w:p>
    <w:p w14:paraId="397F74FD" w14:textId="46305EFC" w:rsidR="00215350" w:rsidRPr="000C1E24" w:rsidRDefault="00215350" w:rsidP="00215350">
      <w:pPr>
        <w:ind w:firstLine="720"/>
        <w:jc w:val="both"/>
        <w:rPr>
          <w:sz w:val="28"/>
        </w:rPr>
      </w:pPr>
      <w:bookmarkStart w:id="89" w:name="_Toc61865525"/>
      <w:bookmarkStart w:id="90" w:name="_Toc61865679"/>
      <w:r w:rsidRPr="000C1E24">
        <w:rPr>
          <w:rStyle w:val="10"/>
          <w:rFonts w:ascii="Times New Roman" w:hAnsi="Times New Roman"/>
          <w:b w:val="0"/>
          <w:sz w:val="28"/>
          <w:szCs w:val="28"/>
        </w:rPr>
        <w:t>3.2.2.</w:t>
      </w:r>
      <w:bookmarkEnd w:id="89"/>
      <w:bookmarkEnd w:id="90"/>
      <w:r w:rsidRPr="000C1E24">
        <w:rPr>
          <w:sz w:val="28"/>
        </w:rPr>
        <w:t xml:space="preserve"> Тарифы на оплату медицинской помощи по обязательному медицинскому страхованию обеспечивают выполнение в 202</w:t>
      </w:r>
      <w:r w:rsidR="004F6B85" w:rsidRPr="000C1E24">
        <w:rPr>
          <w:sz w:val="28"/>
        </w:rPr>
        <w:t>1</w:t>
      </w:r>
      <w:r w:rsidRPr="000C1E24">
        <w:rPr>
          <w:sz w:val="28"/>
        </w:rPr>
        <w:t xml:space="preserve"> году целевых значений соотношения заработной платы отдельных категорий медицинских работников к средней заработной плате в Камчатском крае (с учетом всех источников, образующих фонд оплаты труда в медицинском учреждении):</w:t>
      </w:r>
    </w:p>
    <w:p w14:paraId="69B7CD72" w14:textId="77777777" w:rsidR="00215350" w:rsidRPr="000C1E24" w:rsidRDefault="00215350" w:rsidP="00215350">
      <w:pPr>
        <w:ind w:firstLine="720"/>
        <w:jc w:val="both"/>
        <w:rPr>
          <w:bCs/>
          <w:sz w:val="28"/>
          <w:szCs w:val="28"/>
        </w:rPr>
      </w:pPr>
      <w:r w:rsidRPr="000C1E24">
        <w:rPr>
          <w:sz w:val="28"/>
        </w:rPr>
        <w:softHyphen/>
        <w:t xml:space="preserve">200% – по врачам и иным работникам медицинских учреждений, имеющим высшее </w:t>
      </w:r>
      <w:r w:rsidRPr="000C1E24">
        <w:rPr>
          <w:bCs/>
          <w:sz w:val="28"/>
          <w:szCs w:val="28"/>
        </w:rPr>
        <w:t xml:space="preserve">медицинское (фармацевтическое) или иное высшее образование, предоставляющих медицинские услуги (обеспечивающих предоставление медицинских услуг), </w:t>
      </w:r>
    </w:p>
    <w:p w14:paraId="4B518FD1" w14:textId="77777777" w:rsidR="00215350" w:rsidRPr="000C1E24" w:rsidRDefault="00215350" w:rsidP="00215350">
      <w:pPr>
        <w:ind w:firstLine="720"/>
        <w:jc w:val="both"/>
        <w:rPr>
          <w:bCs/>
          <w:sz w:val="28"/>
          <w:szCs w:val="28"/>
        </w:rPr>
      </w:pPr>
      <w:r w:rsidRPr="000C1E24">
        <w:rPr>
          <w:bCs/>
          <w:sz w:val="28"/>
          <w:szCs w:val="28"/>
        </w:rPr>
        <w:t>100% – по среднему медицинскому (фармацевтическому) персоналу (персоналу, обеспечивающему условия для предоставления медицинских услуг).</w:t>
      </w:r>
    </w:p>
    <w:p w14:paraId="7D9B3607" w14:textId="52A4C36E" w:rsidR="0040280B" w:rsidRPr="00A02EEE" w:rsidRDefault="0040280B" w:rsidP="00A02EEE">
      <w:pPr>
        <w:pStyle w:val="1"/>
        <w:ind w:firstLine="708"/>
        <w:jc w:val="both"/>
        <w:rPr>
          <w:rFonts w:ascii="Times New Roman" w:hAnsi="Times New Roman"/>
          <w:b w:val="0"/>
          <w:sz w:val="28"/>
          <w:szCs w:val="28"/>
        </w:rPr>
      </w:pPr>
      <w:bookmarkStart w:id="91" w:name="_Hlk61960348"/>
      <w:r w:rsidRPr="00A02EEE">
        <w:rPr>
          <w:rFonts w:ascii="Times New Roman" w:hAnsi="Times New Roman"/>
          <w:sz w:val="28"/>
          <w:szCs w:val="28"/>
        </w:rPr>
        <w:lastRenderedPageBreak/>
        <w:t>3.3.</w:t>
      </w:r>
      <w:bookmarkEnd w:id="91"/>
      <w:r w:rsidRPr="00A02EEE">
        <w:rPr>
          <w:rFonts w:ascii="Times New Roman" w:hAnsi="Times New Roman"/>
          <w:b w:val="0"/>
          <w:sz w:val="28"/>
          <w:szCs w:val="28"/>
        </w:rPr>
        <w:t xml:space="preserve"> В целях выполнения стандартов медицинской помощи и порядков ее оказания, утвердить тарифы на отдельные диагностические услуги, подлежащие оплате за счет средств обязательного медицинского страхования, в соответствии с приложением </w:t>
      </w:r>
      <w:r w:rsidR="00FC5C9C" w:rsidRPr="00A02EEE">
        <w:rPr>
          <w:rFonts w:ascii="Times New Roman" w:hAnsi="Times New Roman"/>
          <w:b w:val="0"/>
          <w:sz w:val="28"/>
          <w:szCs w:val="28"/>
        </w:rPr>
        <w:t>7</w:t>
      </w:r>
      <w:r w:rsidRPr="00A02EEE">
        <w:rPr>
          <w:rFonts w:ascii="Times New Roman" w:hAnsi="Times New Roman"/>
          <w:b w:val="0"/>
          <w:sz w:val="28"/>
          <w:szCs w:val="28"/>
        </w:rPr>
        <w:t xml:space="preserve"> к настоящему Соглашению в пределах объемов соответствующих диагностических услуг, установленных решением Комиссии по разработке территориальной программы обязательного медицинского страхования в Камчатском крае.</w:t>
      </w:r>
    </w:p>
    <w:p w14:paraId="520999AF" w14:textId="1CD88B4F" w:rsidR="005355E1" w:rsidRPr="000C1E24" w:rsidRDefault="0040280B" w:rsidP="005355E1">
      <w:pPr>
        <w:jc w:val="both"/>
        <w:rPr>
          <w:sz w:val="28"/>
          <w:szCs w:val="28"/>
        </w:rPr>
      </w:pPr>
      <w:r w:rsidRPr="000C1E24">
        <w:rPr>
          <w:sz w:val="28"/>
          <w:szCs w:val="28"/>
        </w:rPr>
        <w:t xml:space="preserve"> </w:t>
      </w:r>
      <w:r w:rsidRPr="000C1E24">
        <w:rPr>
          <w:sz w:val="28"/>
          <w:szCs w:val="28"/>
        </w:rPr>
        <w:tab/>
      </w:r>
      <w:bookmarkStart w:id="92" w:name="_Hlk61960440"/>
      <w:r w:rsidRPr="000C1E24">
        <w:rPr>
          <w:sz w:val="28"/>
          <w:szCs w:val="28"/>
        </w:rPr>
        <w:t>3.3.1.</w:t>
      </w:r>
      <w:bookmarkEnd w:id="92"/>
      <w:r w:rsidRPr="000C1E24">
        <w:rPr>
          <w:sz w:val="28"/>
          <w:szCs w:val="28"/>
        </w:rPr>
        <w:t xml:space="preserve"> Установить, что оплата страховыми медицинскими организациями и территориальным фондом диагностических исследований в соответствии с приложением </w:t>
      </w:r>
      <w:r w:rsidR="00FC5C9C" w:rsidRPr="000C1E24">
        <w:rPr>
          <w:sz w:val="28"/>
          <w:szCs w:val="28"/>
        </w:rPr>
        <w:t>7</w:t>
      </w:r>
      <w:r w:rsidRPr="000C1E24">
        <w:rPr>
          <w:sz w:val="28"/>
          <w:szCs w:val="28"/>
        </w:rPr>
        <w:t xml:space="preserve"> </w:t>
      </w:r>
      <w:proofErr w:type="gramStart"/>
      <w:r w:rsidRPr="000C1E24">
        <w:rPr>
          <w:sz w:val="28"/>
          <w:szCs w:val="28"/>
        </w:rPr>
        <w:t>осуществляется  при</w:t>
      </w:r>
      <w:proofErr w:type="gramEnd"/>
      <w:r w:rsidRPr="000C1E24">
        <w:rPr>
          <w:sz w:val="28"/>
          <w:szCs w:val="28"/>
        </w:rPr>
        <w:t xml:space="preserve"> наличии направления врача, оказывающего первичную медико-санитарную помощь в амбулаторных условиях, </w:t>
      </w:r>
      <w:r w:rsidR="005355E1" w:rsidRPr="000C1E24">
        <w:rPr>
          <w:sz w:val="28"/>
          <w:szCs w:val="28"/>
        </w:rPr>
        <w:t>в том числе первичную специализированную медико-санитарную помощь, при наличии медицинских показаний.</w:t>
      </w:r>
    </w:p>
    <w:p w14:paraId="01A25759" w14:textId="23CA81AC" w:rsidR="0040280B" w:rsidRPr="000C1E24" w:rsidRDefault="005355E1" w:rsidP="005355E1">
      <w:pPr>
        <w:ind w:firstLine="708"/>
        <w:jc w:val="both"/>
        <w:rPr>
          <w:sz w:val="28"/>
          <w:szCs w:val="28"/>
        </w:rPr>
      </w:pPr>
      <w:r w:rsidRPr="000C1E24">
        <w:rPr>
          <w:sz w:val="28"/>
          <w:szCs w:val="28"/>
        </w:rPr>
        <w:t xml:space="preserve"> </w:t>
      </w:r>
      <w:r w:rsidR="0040280B" w:rsidRPr="000C1E24">
        <w:rPr>
          <w:sz w:val="28"/>
          <w:szCs w:val="28"/>
        </w:rPr>
        <w:t xml:space="preserve">Порядок направления на компьютерную томографию, магнитно-резонансную томографию, ультразвуковое исследование сердечно-сосудистой системы, эндоскопические диагностические исследования, </w:t>
      </w:r>
      <w:r w:rsidR="007B62C8" w:rsidRPr="000C1E24">
        <w:rPr>
          <w:sz w:val="28"/>
          <w:szCs w:val="28"/>
        </w:rPr>
        <w:t>молекулярно-</w:t>
      </w:r>
      <w:r w:rsidR="00FC5C9C" w:rsidRPr="000C1E24">
        <w:rPr>
          <w:sz w:val="28"/>
          <w:szCs w:val="28"/>
        </w:rPr>
        <w:t xml:space="preserve">генетические </w:t>
      </w:r>
      <w:r w:rsidR="007B62C8" w:rsidRPr="000C1E24">
        <w:rPr>
          <w:sz w:val="28"/>
          <w:szCs w:val="28"/>
        </w:rPr>
        <w:t xml:space="preserve">исследования  и патологоанатомические исследования </w:t>
      </w:r>
      <w:proofErr w:type="spellStart"/>
      <w:r w:rsidR="007B62C8" w:rsidRPr="000C1E24">
        <w:rPr>
          <w:sz w:val="28"/>
          <w:szCs w:val="28"/>
        </w:rPr>
        <w:t>биопсийного</w:t>
      </w:r>
      <w:proofErr w:type="spellEnd"/>
      <w:r w:rsidR="007B62C8" w:rsidRPr="000C1E24">
        <w:rPr>
          <w:sz w:val="28"/>
          <w:szCs w:val="28"/>
        </w:rPr>
        <w:t xml:space="preserve"> (операционного) материала с целью диагностики онкологических заболеваний и подбора противоопухолевой лекарственной терапии </w:t>
      </w:r>
      <w:r w:rsidR="0040280B" w:rsidRPr="000C1E24">
        <w:rPr>
          <w:sz w:val="28"/>
          <w:szCs w:val="28"/>
        </w:rPr>
        <w:t>устанавливается нормативным правовым актом Министерства здравоохранения Камчатского края.</w:t>
      </w:r>
    </w:p>
    <w:p w14:paraId="4BFDAE53" w14:textId="77777777" w:rsidR="0040280B" w:rsidRPr="000C1E24" w:rsidRDefault="0040280B" w:rsidP="0040280B">
      <w:pPr>
        <w:ind w:firstLine="708"/>
        <w:jc w:val="both"/>
        <w:rPr>
          <w:sz w:val="28"/>
        </w:rPr>
      </w:pPr>
      <w:r w:rsidRPr="000C1E24">
        <w:rPr>
          <w:sz w:val="28"/>
          <w:szCs w:val="28"/>
        </w:rPr>
        <w:t>Проведение</w:t>
      </w:r>
      <w:r w:rsidRPr="000C1E24">
        <w:rPr>
          <w:sz w:val="28"/>
        </w:rPr>
        <w:t xml:space="preserve"> экспертного ультразвукового исследования на базе межмуниципальных кабинетов пренатальной диагностики внутриутробных нарушений развития ребенка осуществляется в соответствии с Порядком организации пренатальной диагностики нарушений внутриутробного развития ребенка на ранних сроках беременности у беременных женщин в Камчатском крае, утвержденным приказом Министерства здравоохранения Камчатского края.</w:t>
      </w:r>
    </w:p>
    <w:p w14:paraId="225B8389" w14:textId="1DE935C5" w:rsidR="0040280B" w:rsidRPr="000C1E24" w:rsidRDefault="0040280B" w:rsidP="007B62C8">
      <w:pPr>
        <w:pStyle w:val="ConsPlusNonformat"/>
        <w:ind w:firstLine="708"/>
        <w:jc w:val="both"/>
        <w:rPr>
          <w:rFonts w:ascii="Times New Roman" w:hAnsi="Times New Roman"/>
          <w:sz w:val="28"/>
        </w:rPr>
      </w:pPr>
      <w:bookmarkStart w:id="93" w:name="_Toc61865526"/>
      <w:bookmarkStart w:id="94" w:name="_Toc61865680"/>
      <w:r w:rsidRPr="000C1E24">
        <w:rPr>
          <w:rStyle w:val="10"/>
          <w:rFonts w:ascii="Times New Roman" w:hAnsi="Times New Roman"/>
          <w:b w:val="0"/>
          <w:sz w:val="28"/>
          <w:szCs w:val="28"/>
        </w:rPr>
        <w:t>3.3.2.</w:t>
      </w:r>
      <w:bookmarkEnd w:id="93"/>
      <w:bookmarkEnd w:id="94"/>
      <w:r w:rsidRPr="000C1E24">
        <w:rPr>
          <w:rFonts w:ascii="Times New Roman" w:hAnsi="Times New Roman" w:cs="Times New Roman"/>
          <w:sz w:val="28"/>
        </w:rPr>
        <w:t xml:space="preserve"> Установить, что тариф на </w:t>
      </w:r>
      <w:r w:rsidR="007B62C8" w:rsidRPr="000C1E24">
        <w:rPr>
          <w:rFonts w:ascii="Times New Roman" w:hAnsi="Times New Roman" w:cs="Times New Roman"/>
          <w:sz w:val="28"/>
        </w:rPr>
        <w:t xml:space="preserve">патологоанатомическое исследование </w:t>
      </w:r>
      <w:proofErr w:type="spellStart"/>
      <w:r w:rsidR="007B62C8" w:rsidRPr="000C1E24">
        <w:rPr>
          <w:rFonts w:ascii="Times New Roman" w:hAnsi="Times New Roman" w:cs="Times New Roman"/>
          <w:sz w:val="28"/>
        </w:rPr>
        <w:t>биопсийного</w:t>
      </w:r>
      <w:proofErr w:type="spellEnd"/>
      <w:r w:rsidR="007B62C8" w:rsidRPr="000C1E24">
        <w:rPr>
          <w:rFonts w:ascii="Times New Roman" w:hAnsi="Times New Roman" w:cs="Times New Roman"/>
          <w:sz w:val="28"/>
        </w:rPr>
        <w:t xml:space="preserve"> (операционного) материала</w:t>
      </w:r>
      <w:r w:rsidRPr="000C1E24">
        <w:rPr>
          <w:rFonts w:ascii="Times New Roman" w:hAnsi="Times New Roman" w:cs="Times New Roman"/>
          <w:sz w:val="28"/>
        </w:rPr>
        <w:t xml:space="preserve"> </w:t>
      </w:r>
      <w:r w:rsidR="00164B7B" w:rsidRPr="000C1E24">
        <w:rPr>
          <w:rFonts w:ascii="Times New Roman" w:hAnsi="Times New Roman" w:cs="Times New Roman"/>
          <w:sz w:val="28"/>
        </w:rPr>
        <w:t xml:space="preserve">устанавливается на исследование </w:t>
      </w:r>
      <w:proofErr w:type="spellStart"/>
      <w:r w:rsidR="00164B7B" w:rsidRPr="000C1E24">
        <w:rPr>
          <w:rFonts w:ascii="Times New Roman" w:hAnsi="Times New Roman" w:cs="Times New Roman"/>
          <w:sz w:val="28"/>
        </w:rPr>
        <w:t>биопсийного</w:t>
      </w:r>
      <w:proofErr w:type="spellEnd"/>
      <w:r w:rsidR="00164B7B" w:rsidRPr="000C1E24">
        <w:rPr>
          <w:rFonts w:ascii="Times New Roman" w:hAnsi="Times New Roman" w:cs="Times New Roman"/>
          <w:sz w:val="28"/>
        </w:rPr>
        <w:t xml:space="preserve"> (операционного и диагностического) материала, полученного от пациента в рамках одного посещения (обращения, госпитализации) по поводу одного заболевания, </w:t>
      </w:r>
      <w:r w:rsidR="00334B14" w:rsidRPr="000C1E24">
        <w:rPr>
          <w:rFonts w:ascii="Times New Roman" w:hAnsi="Times New Roman" w:cs="Times New Roman"/>
          <w:sz w:val="28"/>
        </w:rPr>
        <w:t xml:space="preserve">и </w:t>
      </w:r>
      <w:r w:rsidR="00164B7B" w:rsidRPr="000C1E24">
        <w:rPr>
          <w:rFonts w:ascii="Times New Roman" w:hAnsi="Times New Roman" w:cs="Times New Roman"/>
          <w:sz w:val="28"/>
        </w:rPr>
        <w:t>включа</w:t>
      </w:r>
      <w:r w:rsidR="00334B14" w:rsidRPr="000C1E24">
        <w:rPr>
          <w:rFonts w:ascii="Times New Roman" w:hAnsi="Times New Roman" w:cs="Times New Roman"/>
          <w:sz w:val="28"/>
        </w:rPr>
        <w:t>ет</w:t>
      </w:r>
      <w:r w:rsidR="00164B7B" w:rsidRPr="000C1E24">
        <w:rPr>
          <w:rFonts w:ascii="Times New Roman" w:hAnsi="Times New Roman" w:cs="Times New Roman"/>
          <w:sz w:val="28"/>
        </w:rPr>
        <w:t xml:space="preserve"> все этапы и дополнительные методы исследования, назначенные врачом-патологоанатомом</w:t>
      </w:r>
      <w:r w:rsidR="00334B14" w:rsidRPr="000C1E24">
        <w:rPr>
          <w:rFonts w:ascii="Times New Roman" w:hAnsi="Times New Roman" w:cs="Times New Roman"/>
          <w:sz w:val="28"/>
        </w:rPr>
        <w:t xml:space="preserve">, за исключением </w:t>
      </w:r>
      <w:proofErr w:type="spellStart"/>
      <w:r w:rsidR="00334B14" w:rsidRPr="000C1E24">
        <w:rPr>
          <w:rFonts w:ascii="Times New Roman" w:hAnsi="Times New Roman" w:cs="Times New Roman"/>
          <w:sz w:val="28"/>
        </w:rPr>
        <w:t>иммуногистохимических</w:t>
      </w:r>
      <w:proofErr w:type="spellEnd"/>
      <w:r w:rsidR="00334B14" w:rsidRPr="000C1E24">
        <w:rPr>
          <w:rFonts w:ascii="Times New Roman" w:hAnsi="Times New Roman" w:cs="Times New Roman"/>
          <w:sz w:val="28"/>
        </w:rPr>
        <w:t xml:space="preserve"> тестов (</w:t>
      </w:r>
      <w:r w:rsidR="00334B14" w:rsidRPr="000C1E24">
        <w:rPr>
          <w:rFonts w:ascii="Times New Roman" w:hAnsi="Times New Roman" w:cs="Times New Roman"/>
          <w:sz w:val="28"/>
          <w:lang w:val="en-US"/>
        </w:rPr>
        <w:t>PDL</w:t>
      </w:r>
      <w:r w:rsidR="00334B14" w:rsidRPr="000C1E24">
        <w:rPr>
          <w:rFonts w:ascii="Times New Roman" w:hAnsi="Times New Roman" w:cs="Times New Roman"/>
          <w:sz w:val="28"/>
        </w:rPr>
        <w:t xml:space="preserve">1, </w:t>
      </w:r>
      <w:r w:rsidR="00334B14" w:rsidRPr="000C1E24">
        <w:rPr>
          <w:rFonts w:ascii="Times New Roman" w:hAnsi="Times New Roman" w:cs="Times New Roman"/>
          <w:sz w:val="28"/>
          <w:lang w:val="en-US"/>
        </w:rPr>
        <w:t>ALK</w:t>
      </w:r>
      <w:r w:rsidR="00334B14" w:rsidRPr="000C1E24">
        <w:rPr>
          <w:rFonts w:ascii="Times New Roman" w:hAnsi="Times New Roman" w:cs="Times New Roman"/>
          <w:sz w:val="28"/>
        </w:rPr>
        <w:t xml:space="preserve">, </w:t>
      </w:r>
      <w:r w:rsidR="00334B14" w:rsidRPr="000C1E24">
        <w:rPr>
          <w:rFonts w:ascii="Times New Roman" w:hAnsi="Times New Roman" w:cs="Times New Roman"/>
          <w:sz w:val="28"/>
          <w:lang w:val="en-US"/>
        </w:rPr>
        <w:t>HER</w:t>
      </w:r>
      <w:r w:rsidR="00334B14" w:rsidRPr="000C1E24">
        <w:rPr>
          <w:rFonts w:ascii="Times New Roman" w:hAnsi="Times New Roman" w:cs="Times New Roman"/>
          <w:sz w:val="28"/>
        </w:rPr>
        <w:t>2) и молекулярно-генетических исследований</w:t>
      </w:r>
      <w:r w:rsidR="00164B7B" w:rsidRPr="000C1E24">
        <w:rPr>
          <w:rFonts w:ascii="Times New Roman" w:hAnsi="Times New Roman" w:cs="Times New Roman"/>
          <w:sz w:val="28"/>
        </w:rPr>
        <w:t xml:space="preserve">. </w:t>
      </w:r>
      <w:proofErr w:type="spellStart"/>
      <w:r w:rsidR="00334B14" w:rsidRPr="000C1E24">
        <w:rPr>
          <w:rFonts w:ascii="Times New Roman" w:hAnsi="Times New Roman" w:cs="Times New Roman"/>
          <w:sz w:val="28"/>
        </w:rPr>
        <w:t>Иммуногистохимические</w:t>
      </w:r>
      <w:proofErr w:type="spellEnd"/>
      <w:r w:rsidR="00334B14" w:rsidRPr="000C1E24">
        <w:rPr>
          <w:rFonts w:ascii="Times New Roman" w:hAnsi="Times New Roman" w:cs="Times New Roman"/>
          <w:sz w:val="28"/>
        </w:rPr>
        <w:t xml:space="preserve"> тесты (</w:t>
      </w:r>
      <w:r w:rsidR="00334B14" w:rsidRPr="000C1E24">
        <w:rPr>
          <w:rFonts w:ascii="Times New Roman" w:hAnsi="Times New Roman" w:cs="Times New Roman"/>
          <w:sz w:val="28"/>
          <w:lang w:val="en-US"/>
        </w:rPr>
        <w:t>PDL</w:t>
      </w:r>
      <w:r w:rsidR="00334B14" w:rsidRPr="000C1E24">
        <w:rPr>
          <w:rFonts w:ascii="Times New Roman" w:hAnsi="Times New Roman" w:cs="Times New Roman"/>
          <w:sz w:val="28"/>
        </w:rPr>
        <w:t xml:space="preserve">1, </w:t>
      </w:r>
      <w:r w:rsidR="00334B14" w:rsidRPr="000C1E24">
        <w:rPr>
          <w:rFonts w:ascii="Times New Roman" w:hAnsi="Times New Roman" w:cs="Times New Roman"/>
          <w:sz w:val="28"/>
          <w:lang w:val="en-US"/>
        </w:rPr>
        <w:t>ALK</w:t>
      </w:r>
      <w:r w:rsidR="00334B14" w:rsidRPr="000C1E24">
        <w:rPr>
          <w:rFonts w:ascii="Times New Roman" w:hAnsi="Times New Roman" w:cs="Times New Roman"/>
          <w:sz w:val="28"/>
        </w:rPr>
        <w:t xml:space="preserve">, </w:t>
      </w:r>
      <w:r w:rsidR="00334B14" w:rsidRPr="000C1E24">
        <w:rPr>
          <w:rFonts w:ascii="Times New Roman" w:hAnsi="Times New Roman" w:cs="Times New Roman"/>
          <w:sz w:val="28"/>
          <w:lang w:val="en-US"/>
        </w:rPr>
        <w:t>HER</w:t>
      </w:r>
      <w:r w:rsidR="00334B14" w:rsidRPr="000C1E24">
        <w:rPr>
          <w:rFonts w:ascii="Times New Roman" w:hAnsi="Times New Roman" w:cs="Times New Roman"/>
          <w:sz w:val="28"/>
        </w:rPr>
        <w:t>2) и молекулярно-генетические исследования оплачиваются отдельно.</w:t>
      </w:r>
    </w:p>
    <w:p w14:paraId="16C07B2B" w14:textId="3DED6C22" w:rsidR="00AD6F03" w:rsidRPr="000C1E24" w:rsidRDefault="00AD6F03" w:rsidP="00AD6F03">
      <w:pPr>
        <w:pStyle w:val="ConsPlusNonformat"/>
        <w:ind w:firstLine="708"/>
        <w:jc w:val="both"/>
        <w:rPr>
          <w:rFonts w:ascii="Times New Roman" w:hAnsi="Times New Roman" w:cs="Times New Roman"/>
          <w:sz w:val="28"/>
        </w:rPr>
      </w:pPr>
      <w:r w:rsidRPr="000C1E24">
        <w:rPr>
          <w:rFonts w:ascii="Times New Roman" w:hAnsi="Times New Roman" w:cs="Times New Roman"/>
          <w:sz w:val="28"/>
        </w:rPr>
        <w:t xml:space="preserve">Установить, что тариф на 1 молекулярно-генетическое исследование с целью выявления онкологических заболеваний устанавливается на комплексное исследование одной зоны интереса </w:t>
      </w:r>
      <w:proofErr w:type="spellStart"/>
      <w:r w:rsidRPr="000C1E24">
        <w:rPr>
          <w:rFonts w:ascii="Times New Roman" w:hAnsi="Times New Roman" w:cs="Times New Roman"/>
          <w:sz w:val="28"/>
        </w:rPr>
        <w:t>биопсийного</w:t>
      </w:r>
      <w:proofErr w:type="spellEnd"/>
      <w:r w:rsidRPr="000C1E24">
        <w:rPr>
          <w:rFonts w:ascii="Times New Roman" w:hAnsi="Times New Roman" w:cs="Times New Roman"/>
          <w:sz w:val="28"/>
        </w:rPr>
        <w:t xml:space="preserve"> (операционного и диагностического) материала с постановкой всех необходимых тестов для данного вида опухоли в соответствии с клиническими рекомендациями по лечению онкологических заболеваний, и включает расходы на оплату транспортных услуг в целях доставки диагностического материала к месту исследования и расходы на хранение образца.</w:t>
      </w:r>
    </w:p>
    <w:p w14:paraId="33464B71" w14:textId="7141E7BA" w:rsidR="00DD2020" w:rsidRPr="000C1E24" w:rsidRDefault="00DD2020" w:rsidP="00DD2020">
      <w:pPr>
        <w:jc w:val="both"/>
        <w:rPr>
          <w:sz w:val="28"/>
        </w:rPr>
      </w:pPr>
    </w:p>
    <w:p w14:paraId="2AC90B57" w14:textId="03C8102B" w:rsidR="008806F8" w:rsidRPr="000C1E24" w:rsidRDefault="00DD2020" w:rsidP="008806F8">
      <w:pPr>
        <w:pStyle w:val="ConsPlusNonformat"/>
        <w:ind w:firstLine="708"/>
        <w:jc w:val="both"/>
        <w:rPr>
          <w:rFonts w:ascii="Times New Roman" w:hAnsi="Times New Roman" w:cs="Times New Roman"/>
          <w:sz w:val="28"/>
        </w:rPr>
      </w:pPr>
      <w:bookmarkStart w:id="95" w:name="_Toc61865527"/>
      <w:bookmarkStart w:id="96" w:name="_Toc61865681"/>
      <w:r w:rsidRPr="000C1E24">
        <w:rPr>
          <w:rStyle w:val="10"/>
          <w:rFonts w:ascii="Times New Roman" w:hAnsi="Times New Roman"/>
          <w:b w:val="0"/>
          <w:sz w:val="28"/>
          <w:szCs w:val="28"/>
        </w:rPr>
        <w:lastRenderedPageBreak/>
        <w:t>3.3.3.</w:t>
      </w:r>
      <w:bookmarkEnd w:id="95"/>
      <w:bookmarkEnd w:id="96"/>
      <w:r w:rsidRPr="000C1E24">
        <w:rPr>
          <w:rFonts w:ascii="Times New Roman" w:hAnsi="Times New Roman" w:cs="Times New Roman"/>
          <w:sz w:val="28"/>
        </w:rPr>
        <w:t xml:space="preserve"> </w:t>
      </w:r>
      <w:r w:rsidR="008806F8" w:rsidRPr="000C1E24">
        <w:rPr>
          <w:rFonts w:ascii="Times New Roman" w:hAnsi="Times New Roman" w:cs="Times New Roman"/>
          <w:sz w:val="28"/>
        </w:rPr>
        <w:t xml:space="preserve">На базе централизованной клинико-диагностической лаборатории II уровня ГБУЗ «Камчатский краевой центр по профилактике и борьбе со СПИД и инфекционными заболеваниями» и микробиологической лаборатории ГБУЗ «Камчатская краевая детская инфекционная больница» установить тарифы на лабораторные исследования в соответствии с </w:t>
      </w:r>
      <w:hyperlink r:id="rId12" w:history="1">
        <w:r w:rsidR="008806F8" w:rsidRPr="000C1E24">
          <w:rPr>
            <w:rStyle w:val="af3"/>
            <w:rFonts w:ascii="Times New Roman" w:hAnsi="Times New Roman" w:cs="Times New Roman"/>
            <w:color w:val="auto"/>
            <w:sz w:val="28"/>
          </w:rPr>
          <w:t xml:space="preserve">приложением </w:t>
        </w:r>
      </w:hyperlink>
      <w:r w:rsidR="00FC5C9C" w:rsidRPr="000C1E24">
        <w:rPr>
          <w:rStyle w:val="af3"/>
          <w:rFonts w:ascii="Times New Roman" w:hAnsi="Times New Roman" w:cs="Times New Roman"/>
          <w:color w:val="auto"/>
          <w:sz w:val="28"/>
        </w:rPr>
        <w:t>8</w:t>
      </w:r>
      <w:r w:rsidR="008806F8" w:rsidRPr="000C1E24">
        <w:rPr>
          <w:rFonts w:ascii="Times New Roman" w:hAnsi="Times New Roman" w:cs="Times New Roman"/>
          <w:sz w:val="28"/>
        </w:rPr>
        <w:t xml:space="preserve"> к настоящему Соглашению.</w:t>
      </w:r>
    </w:p>
    <w:p w14:paraId="7DC4C18C" w14:textId="0FD0A81C" w:rsidR="008806F8" w:rsidRPr="000C1E24" w:rsidRDefault="008806F8" w:rsidP="008806F8">
      <w:pPr>
        <w:pStyle w:val="Default"/>
        <w:ind w:firstLine="708"/>
        <w:jc w:val="both"/>
        <w:rPr>
          <w:color w:val="auto"/>
          <w:sz w:val="28"/>
        </w:rPr>
      </w:pPr>
      <w:r w:rsidRPr="000C1E24">
        <w:rPr>
          <w:color w:val="auto"/>
          <w:sz w:val="28"/>
        </w:rPr>
        <w:t>Установить, что оплата лабораторных исследований, проведенных при оказании медицинской помощи лицам, застрахованным по ОМС на территории Камчатского края,</w:t>
      </w:r>
      <w:r w:rsidRPr="000C1E24">
        <w:rPr>
          <w:b/>
          <w:color w:val="auto"/>
          <w:sz w:val="28"/>
        </w:rPr>
        <w:t xml:space="preserve"> </w:t>
      </w:r>
      <w:r w:rsidRPr="000C1E24">
        <w:rPr>
          <w:color w:val="auto"/>
          <w:sz w:val="28"/>
        </w:rPr>
        <w:t>по направлениям</w:t>
      </w:r>
      <w:r w:rsidRPr="000C1E24">
        <w:rPr>
          <w:b/>
          <w:color w:val="auto"/>
          <w:sz w:val="28"/>
        </w:rPr>
        <w:t xml:space="preserve"> </w:t>
      </w:r>
      <w:r w:rsidRPr="000C1E24">
        <w:rPr>
          <w:color w:val="auto"/>
          <w:sz w:val="28"/>
          <w:szCs w:val="28"/>
        </w:rPr>
        <w:t xml:space="preserve">медицинских организаций, включенных в реестр медицинских организаций, осуществляющих деятельность в сфере обязательного медицинского страхования на текущий год, и работающих на территории Камчатского края, осуществляется </w:t>
      </w:r>
      <w:r w:rsidRPr="000C1E24">
        <w:rPr>
          <w:color w:val="auto"/>
          <w:sz w:val="28"/>
        </w:rPr>
        <w:t xml:space="preserve">страховыми медицинскими организациями на основании предъявленного к оплате счета и реестра счета ГБУЗ </w:t>
      </w:r>
      <w:r w:rsidRPr="000C1E24">
        <w:rPr>
          <w:color w:val="auto"/>
          <w:sz w:val="28"/>
          <w:szCs w:val="28"/>
        </w:rPr>
        <w:t>«Камчатский краевой центр по профилактике и борьбе со СПИД и инфекционными заболеваниями»</w:t>
      </w:r>
      <w:r w:rsidRPr="000C1E24">
        <w:rPr>
          <w:color w:val="auto"/>
          <w:sz w:val="28"/>
        </w:rPr>
        <w:t xml:space="preserve"> и ГБУЗ «Камчатская краевая детская инфекционная больница» в пределах утвержденных Комиссией по разработке территориальной программы обязательного медицинского страхования  объемов указанных лабораторных исследований. </w:t>
      </w:r>
    </w:p>
    <w:p w14:paraId="004219DD" w14:textId="77777777" w:rsidR="008806F8" w:rsidRPr="000C1E24" w:rsidRDefault="008806F8" w:rsidP="008806F8">
      <w:pPr>
        <w:pStyle w:val="20"/>
        <w:spacing w:after="0" w:line="240" w:lineRule="auto"/>
        <w:ind w:firstLine="624"/>
        <w:jc w:val="both"/>
        <w:rPr>
          <w:sz w:val="28"/>
          <w:szCs w:val="24"/>
        </w:rPr>
      </w:pPr>
      <w:r w:rsidRPr="000C1E24">
        <w:rPr>
          <w:sz w:val="28"/>
          <w:szCs w:val="24"/>
        </w:rPr>
        <w:t xml:space="preserve">Оплата страховыми медицинскими организациями лабораторных исследований, проведенных на базе централизованной клинико-диагностической лаборатории II уровня ГБУЗ «Камчатский краевой центр по профилактике и борьбе со СПИД и инфекционными заболеваниями» и микробиологической лаборатории </w:t>
      </w:r>
      <w:r w:rsidRPr="000C1E24">
        <w:rPr>
          <w:sz w:val="28"/>
        </w:rPr>
        <w:t>ГБУЗ «Камчатская краевая детская инфекционная больница» (далее – централизованные лаборатории)</w:t>
      </w:r>
      <w:r w:rsidRPr="000C1E24">
        <w:rPr>
          <w:sz w:val="28"/>
          <w:szCs w:val="24"/>
        </w:rPr>
        <w:t xml:space="preserve">, осуществляется </w:t>
      </w:r>
      <w:r w:rsidRPr="000C1E24">
        <w:rPr>
          <w:sz w:val="28"/>
          <w:szCs w:val="28"/>
        </w:rPr>
        <w:t>п</w:t>
      </w:r>
      <w:r w:rsidRPr="000C1E24">
        <w:rPr>
          <w:sz w:val="28"/>
          <w:szCs w:val="24"/>
        </w:rPr>
        <w:t>осле проведения контроля страховой медицинской организацией и поступления в страховую медицинскую организацию подписанного акта сверки между медицинскими организациями, направившими на лабораторные исследования, и централизованными лабораториями. Оплата страховыми медицинскими организациями лабораторных исследований осуществляется за счет уменьшения объема финансирования медицинской организации, направившей на лабораторные исследования, по тому условию оказания медицинской помощи, в рамках которого оформлено направление на лабораторное исследование:</w:t>
      </w:r>
    </w:p>
    <w:p w14:paraId="02E6EC76" w14:textId="77777777" w:rsidR="008806F8" w:rsidRPr="000C1E24" w:rsidRDefault="008806F8" w:rsidP="008806F8">
      <w:pPr>
        <w:pStyle w:val="20"/>
        <w:spacing w:after="0" w:line="240" w:lineRule="auto"/>
        <w:ind w:firstLine="624"/>
        <w:jc w:val="both"/>
        <w:rPr>
          <w:sz w:val="28"/>
          <w:szCs w:val="24"/>
        </w:rPr>
      </w:pPr>
      <w:r w:rsidRPr="000C1E24">
        <w:rPr>
          <w:sz w:val="28"/>
          <w:szCs w:val="24"/>
        </w:rPr>
        <w:t xml:space="preserve">– по </w:t>
      </w:r>
      <w:r w:rsidRPr="000C1E24">
        <w:rPr>
          <w:sz w:val="28"/>
          <w:szCs w:val="28"/>
        </w:rPr>
        <w:t>подушевому нормативу финансирования медицинской помощи, оказанной в амбулаторных условиях (в части обращений по заболеванию) гражданам, застрахованным в Камчатском крае в соответствующем месяце</w:t>
      </w:r>
      <w:r w:rsidRPr="000C1E24">
        <w:rPr>
          <w:sz w:val="28"/>
          <w:szCs w:val="24"/>
        </w:rPr>
        <w:t>;</w:t>
      </w:r>
    </w:p>
    <w:p w14:paraId="700A0EAF" w14:textId="77777777" w:rsidR="008806F8" w:rsidRPr="000C1E24" w:rsidRDefault="008806F8" w:rsidP="008806F8">
      <w:pPr>
        <w:pStyle w:val="20"/>
        <w:spacing w:after="0" w:line="240" w:lineRule="auto"/>
        <w:ind w:firstLine="624"/>
        <w:jc w:val="both"/>
        <w:rPr>
          <w:sz w:val="28"/>
          <w:szCs w:val="24"/>
        </w:rPr>
      </w:pPr>
      <w:r w:rsidRPr="000C1E24">
        <w:rPr>
          <w:sz w:val="28"/>
          <w:szCs w:val="24"/>
        </w:rPr>
        <w:t xml:space="preserve">– по </w:t>
      </w:r>
      <w:r w:rsidRPr="000C1E24">
        <w:rPr>
          <w:sz w:val="28"/>
          <w:szCs w:val="28"/>
        </w:rPr>
        <w:t xml:space="preserve">подушевому </w:t>
      </w:r>
      <w:r w:rsidRPr="000C1E24">
        <w:rPr>
          <w:sz w:val="28"/>
        </w:rPr>
        <w:t>нормативу финансирования</w:t>
      </w:r>
      <w:r w:rsidRPr="000C1E24">
        <w:rPr>
          <w:b/>
          <w:sz w:val="28"/>
        </w:rPr>
        <w:t xml:space="preserve"> </w:t>
      </w:r>
      <w:r w:rsidRPr="000C1E24">
        <w:rPr>
          <w:bCs/>
          <w:sz w:val="28"/>
          <w:szCs w:val="28"/>
        </w:rPr>
        <w:t xml:space="preserve">на прикрепившихся к медицинской организации лиц, включающему оплату медицинской помощи по всем видам и условиям предоставляемой соответствующей медицинской организацией медицинской помощи (в части соответствующих условий оказания медицинской помощи) </w:t>
      </w:r>
      <w:r w:rsidRPr="000C1E24">
        <w:rPr>
          <w:sz w:val="28"/>
          <w:szCs w:val="28"/>
        </w:rPr>
        <w:t>гражданам, застрахованным в Камчатском крае в соответствующем месяце</w:t>
      </w:r>
      <w:r w:rsidRPr="000C1E24">
        <w:rPr>
          <w:sz w:val="28"/>
          <w:szCs w:val="24"/>
        </w:rPr>
        <w:t>;</w:t>
      </w:r>
    </w:p>
    <w:p w14:paraId="4CE2310B" w14:textId="77777777" w:rsidR="008806F8" w:rsidRPr="000C1E24" w:rsidRDefault="008806F8" w:rsidP="008806F8">
      <w:pPr>
        <w:pStyle w:val="20"/>
        <w:spacing w:after="0" w:line="240" w:lineRule="auto"/>
        <w:ind w:firstLine="624"/>
        <w:jc w:val="both"/>
        <w:rPr>
          <w:sz w:val="28"/>
          <w:szCs w:val="24"/>
        </w:rPr>
      </w:pPr>
      <w:r w:rsidRPr="000C1E24">
        <w:rPr>
          <w:sz w:val="28"/>
          <w:szCs w:val="24"/>
        </w:rPr>
        <w:t>– амбулаторной медицинской помощи в части обращений по заболеванию;</w:t>
      </w:r>
    </w:p>
    <w:p w14:paraId="1C805920" w14:textId="77777777" w:rsidR="008806F8" w:rsidRPr="000C1E24" w:rsidRDefault="008806F8" w:rsidP="008806F8">
      <w:pPr>
        <w:pStyle w:val="20"/>
        <w:spacing w:after="0" w:line="240" w:lineRule="auto"/>
        <w:ind w:firstLine="624"/>
        <w:jc w:val="both"/>
        <w:rPr>
          <w:sz w:val="28"/>
          <w:szCs w:val="24"/>
        </w:rPr>
      </w:pPr>
      <w:r w:rsidRPr="000C1E24">
        <w:rPr>
          <w:sz w:val="28"/>
          <w:szCs w:val="24"/>
        </w:rPr>
        <w:t>– стационарной медицинской помощи;</w:t>
      </w:r>
    </w:p>
    <w:p w14:paraId="02E7EA35" w14:textId="77777777" w:rsidR="008806F8" w:rsidRPr="000C1E24" w:rsidRDefault="008806F8" w:rsidP="008806F8">
      <w:pPr>
        <w:pStyle w:val="20"/>
        <w:spacing w:after="0" w:line="240" w:lineRule="auto"/>
        <w:ind w:firstLine="624"/>
        <w:jc w:val="both"/>
        <w:rPr>
          <w:sz w:val="28"/>
          <w:szCs w:val="24"/>
        </w:rPr>
      </w:pPr>
      <w:r w:rsidRPr="000C1E24">
        <w:rPr>
          <w:sz w:val="28"/>
          <w:szCs w:val="24"/>
        </w:rPr>
        <w:t xml:space="preserve">– медицинской помощи в условиях дневного стационара. </w:t>
      </w:r>
    </w:p>
    <w:p w14:paraId="1610B4F8" w14:textId="77777777" w:rsidR="008806F8" w:rsidRPr="000C1E24" w:rsidRDefault="008806F8" w:rsidP="008806F8">
      <w:pPr>
        <w:autoSpaceDE w:val="0"/>
        <w:autoSpaceDN w:val="0"/>
        <w:adjustRightInd w:val="0"/>
        <w:ind w:firstLine="600"/>
        <w:jc w:val="both"/>
        <w:rPr>
          <w:sz w:val="28"/>
          <w:szCs w:val="24"/>
        </w:rPr>
      </w:pPr>
    </w:p>
    <w:p w14:paraId="19FB4D0A" w14:textId="77777777" w:rsidR="008806F8" w:rsidRPr="000C1E24" w:rsidRDefault="008806F8" w:rsidP="008806F8">
      <w:pPr>
        <w:pStyle w:val="20"/>
        <w:spacing w:after="0" w:line="240" w:lineRule="auto"/>
        <w:ind w:firstLine="624"/>
        <w:jc w:val="both"/>
        <w:rPr>
          <w:sz w:val="28"/>
          <w:szCs w:val="24"/>
        </w:rPr>
      </w:pPr>
      <w:r w:rsidRPr="000C1E24">
        <w:rPr>
          <w:sz w:val="28"/>
          <w:szCs w:val="24"/>
        </w:rPr>
        <w:lastRenderedPageBreak/>
        <w:t>При проведении между медицинскими организациями поименной сверки списков граждан, по которым были оформлены направления медицинской организацией-</w:t>
      </w:r>
      <w:proofErr w:type="spellStart"/>
      <w:r w:rsidRPr="000C1E24">
        <w:rPr>
          <w:sz w:val="28"/>
          <w:szCs w:val="24"/>
        </w:rPr>
        <w:t>фондодержателем</w:t>
      </w:r>
      <w:proofErr w:type="spellEnd"/>
      <w:r w:rsidRPr="000C1E24">
        <w:rPr>
          <w:sz w:val="28"/>
          <w:szCs w:val="24"/>
        </w:rPr>
        <w:t xml:space="preserve">,  и сверки объемов проведенных лабораторных исследований в разрезе оплачиваемых медицинских услуг, </w:t>
      </w:r>
      <w:r w:rsidRPr="000C1E24">
        <w:rPr>
          <w:sz w:val="28"/>
        </w:rPr>
        <w:t xml:space="preserve"> спорные случаи не могут быть включены в счет и реестр счета централизованных лабораторий до устранения разногласий с медицинской организацией-</w:t>
      </w:r>
      <w:proofErr w:type="spellStart"/>
      <w:r w:rsidRPr="000C1E24">
        <w:rPr>
          <w:sz w:val="28"/>
        </w:rPr>
        <w:t>фондодержателем</w:t>
      </w:r>
      <w:proofErr w:type="spellEnd"/>
      <w:r w:rsidRPr="000C1E24">
        <w:rPr>
          <w:sz w:val="28"/>
        </w:rPr>
        <w:t>.</w:t>
      </w:r>
    </w:p>
    <w:p w14:paraId="58C732ED" w14:textId="434D9204" w:rsidR="008806F8" w:rsidRPr="000C1E24" w:rsidRDefault="008806F8" w:rsidP="008806F8">
      <w:pPr>
        <w:pStyle w:val="20"/>
        <w:spacing w:after="0" w:line="240" w:lineRule="auto"/>
        <w:ind w:firstLine="624"/>
        <w:jc w:val="both"/>
        <w:rPr>
          <w:sz w:val="28"/>
          <w:szCs w:val="24"/>
        </w:rPr>
      </w:pPr>
      <w:r w:rsidRPr="000C1E24">
        <w:rPr>
          <w:sz w:val="28"/>
        </w:rPr>
        <w:t>Установить, что централизованные лаборатории направляют в течение 2 рабочих дней в медицинские организации-</w:t>
      </w:r>
      <w:proofErr w:type="spellStart"/>
      <w:r w:rsidRPr="000C1E24">
        <w:rPr>
          <w:sz w:val="28"/>
        </w:rPr>
        <w:t>фондодержатели</w:t>
      </w:r>
      <w:proofErr w:type="spellEnd"/>
      <w:r w:rsidRPr="000C1E24">
        <w:rPr>
          <w:sz w:val="28"/>
        </w:rPr>
        <w:t xml:space="preserve"> акты сверки произведенных лабораторных исследований по состоянию на 01 число месяца, следующего за отчетным. Акт сверки произведенных лабораторных исследований формируется централизованной лабораторией в электронном виде и подписывается усиленной квалифицированной электронной подписью уполномоченного лица. Приложением к акту сверки произведенных лабораторных исследований являются поименные списки пациентов, в отношении которых были оформлены направления медицинскими организациями-</w:t>
      </w:r>
      <w:proofErr w:type="spellStart"/>
      <w:r w:rsidRPr="000C1E24">
        <w:rPr>
          <w:sz w:val="28"/>
        </w:rPr>
        <w:t>фондодержателями</w:t>
      </w:r>
      <w:proofErr w:type="spellEnd"/>
      <w:r w:rsidRPr="000C1E24">
        <w:rPr>
          <w:sz w:val="28"/>
        </w:rPr>
        <w:t xml:space="preserve">, с указанием </w:t>
      </w:r>
      <w:r w:rsidRPr="000C1E24">
        <w:rPr>
          <w:sz w:val="28"/>
          <w:szCs w:val="24"/>
        </w:rPr>
        <w:t xml:space="preserve">объемов проведенных лабораторных исследований в разрезе оплачиваемых медицинских услуг (предоставляются в электронном виде </w:t>
      </w:r>
      <w:r w:rsidR="00E554D5" w:rsidRPr="000C1E24">
        <w:rPr>
          <w:sz w:val="28"/>
          <w:szCs w:val="24"/>
        </w:rPr>
        <w:t xml:space="preserve">в </w:t>
      </w:r>
      <w:r w:rsidR="007C76E4" w:rsidRPr="000C1E24">
        <w:rPr>
          <w:sz w:val="28"/>
          <w:szCs w:val="24"/>
        </w:rPr>
        <w:t xml:space="preserve">соответствии с требованиями, установленными приложением к </w:t>
      </w:r>
      <w:r w:rsidR="007C76E4" w:rsidRPr="000C1E24">
        <w:rPr>
          <w:sz w:val="28"/>
        </w:rPr>
        <w:t>«Порядку информационного взаимодействия при формировании счетов и реестров счетов на оплату медицинской помощи по обязательному медицинскому страхованию в Камчатском крае</w:t>
      </w:r>
      <w:r w:rsidRPr="000C1E24">
        <w:rPr>
          <w:sz w:val="28"/>
          <w:szCs w:val="24"/>
        </w:rPr>
        <w:t xml:space="preserve">). </w:t>
      </w:r>
    </w:p>
    <w:p w14:paraId="6CF99413" w14:textId="2C137B70" w:rsidR="008806F8" w:rsidRPr="000C1E24" w:rsidRDefault="008806F8" w:rsidP="008806F8">
      <w:pPr>
        <w:tabs>
          <w:tab w:val="left" w:pos="0"/>
        </w:tabs>
        <w:jc w:val="both"/>
        <w:rPr>
          <w:sz w:val="28"/>
        </w:rPr>
      </w:pPr>
      <w:r w:rsidRPr="000C1E24">
        <w:rPr>
          <w:sz w:val="28"/>
          <w:szCs w:val="24"/>
        </w:rPr>
        <w:tab/>
        <w:t>Медицинские организации-</w:t>
      </w:r>
      <w:proofErr w:type="spellStart"/>
      <w:r w:rsidRPr="000C1E24">
        <w:rPr>
          <w:sz w:val="28"/>
          <w:szCs w:val="24"/>
        </w:rPr>
        <w:t>фондодержатели</w:t>
      </w:r>
      <w:proofErr w:type="spellEnd"/>
      <w:r w:rsidRPr="000C1E24">
        <w:rPr>
          <w:sz w:val="28"/>
          <w:szCs w:val="24"/>
        </w:rPr>
        <w:t xml:space="preserve"> подписывают акты сверки произведенных лабораторных исследований</w:t>
      </w:r>
      <w:r w:rsidRPr="000C1E24">
        <w:rPr>
          <w:sz w:val="28"/>
        </w:rPr>
        <w:t xml:space="preserve"> усиленной квалифицированной электронной подписью уполномоченного лица</w:t>
      </w:r>
      <w:r w:rsidRPr="000C1E24">
        <w:rPr>
          <w:sz w:val="28"/>
          <w:szCs w:val="24"/>
        </w:rPr>
        <w:t xml:space="preserve"> в течение 2 рабочих дней после получения соответствующих актов сверки с приложением поименных списков, и направляют подписанные акты сверки в электронном виде в централизованную лабораторию </w:t>
      </w:r>
      <w:r w:rsidRPr="000C1E24">
        <w:rPr>
          <w:sz w:val="28"/>
        </w:rPr>
        <w:t>в течение 5 рабочих дней месяца, следующего за отчетным.</w:t>
      </w:r>
    </w:p>
    <w:p w14:paraId="3DB27EE9" w14:textId="77777777" w:rsidR="00DD2020" w:rsidRPr="000C1E24" w:rsidRDefault="008806F8" w:rsidP="008806F8">
      <w:pPr>
        <w:pStyle w:val="ConsPlusNonformat"/>
        <w:ind w:firstLine="708"/>
        <w:jc w:val="both"/>
        <w:rPr>
          <w:rFonts w:ascii="Times New Roman" w:hAnsi="Times New Roman" w:cs="Times New Roman"/>
          <w:sz w:val="28"/>
        </w:rPr>
      </w:pPr>
      <w:r w:rsidRPr="000C1E24">
        <w:rPr>
          <w:rFonts w:ascii="Times New Roman" w:hAnsi="Times New Roman" w:cs="Times New Roman"/>
          <w:sz w:val="28"/>
          <w:szCs w:val="28"/>
        </w:rPr>
        <w:t xml:space="preserve">Оплата лабораторных исследований, произведенных </w:t>
      </w:r>
      <w:r w:rsidRPr="000C1E24">
        <w:rPr>
          <w:rFonts w:ascii="Times New Roman" w:hAnsi="Times New Roman" w:cs="Times New Roman"/>
          <w:sz w:val="28"/>
        </w:rPr>
        <w:t xml:space="preserve">централизованными лабораториями, </w:t>
      </w:r>
      <w:r w:rsidRPr="000C1E24">
        <w:rPr>
          <w:rFonts w:ascii="Times New Roman" w:hAnsi="Times New Roman" w:cs="Times New Roman"/>
          <w:sz w:val="28"/>
          <w:szCs w:val="28"/>
        </w:rPr>
        <w:t xml:space="preserve">по направлениям медицинских организаций гражданам, застрахованным за пределами Камчатского края, осуществляется в порядке </w:t>
      </w:r>
      <w:proofErr w:type="spellStart"/>
      <w:r w:rsidRPr="000C1E24">
        <w:rPr>
          <w:rFonts w:ascii="Times New Roman" w:hAnsi="Times New Roman" w:cs="Times New Roman"/>
          <w:sz w:val="28"/>
          <w:szCs w:val="28"/>
        </w:rPr>
        <w:t>межучрежденческих</w:t>
      </w:r>
      <w:proofErr w:type="spellEnd"/>
      <w:r w:rsidRPr="000C1E24">
        <w:rPr>
          <w:rFonts w:ascii="Times New Roman" w:hAnsi="Times New Roman" w:cs="Times New Roman"/>
          <w:sz w:val="28"/>
          <w:szCs w:val="28"/>
        </w:rPr>
        <w:t xml:space="preserve"> расчетов по гражданско-правовым договорам.</w:t>
      </w:r>
      <w:r w:rsidR="00DD2020" w:rsidRPr="000C1E24">
        <w:rPr>
          <w:rFonts w:ascii="Times New Roman" w:hAnsi="Times New Roman" w:cs="Times New Roman"/>
          <w:sz w:val="28"/>
          <w:szCs w:val="28"/>
        </w:rPr>
        <w:t xml:space="preserve"> </w:t>
      </w:r>
    </w:p>
    <w:p w14:paraId="03BB7A9A" w14:textId="27E2BE22" w:rsidR="00DD2020" w:rsidRPr="000C1E24" w:rsidRDefault="00582F46" w:rsidP="00DD2020">
      <w:pPr>
        <w:pStyle w:val="Default"/>
        <w:ind w:firstLine="708"/>
        <w:jc w:val="both"/>
        <w:rPr>
          <w:sz w:val="28"/>
        </w:rPr>
      </w:pPr>
      <w:bookmarkStart w:id="97" w:name="_Hlk61960663"/>
      <w:r w:rsidRPr="000C1E24">
        <w:rPr>
          <w:sz w:val="28"/>
          <w:szCs w:val="28"/>
        </w:rPr>
        <w:t>3.3.</w:t>
      </w:r>
      <w:r w:rsidR="00C53A22" w:rsidRPr="000C1E24">
        <w:rPr>
          <w:sz w:val="28"/>
          <w:szCs w:val="28"/>
        </w:rPr>
        <w:t>3</w:t>
      </w:r>
      <w:r w:rsidRPr="000C1E24">
        <w:rPr>
          <w:sz w:val="28"/>
          <w:szCs w:val="28"/>
        </w:rPr>
        <w:t>.1.</w:t>
      </w:r>
      <w:bookmarkEnd w:id="97"/>
      <w:r w:rsidRPr="000C1E24">
        <w:rPr>
          <w:sz w:val="28"/>
          <w:szCs w:val="28"/>
        </w:rPr>
        <w:t xml:space="preserve"> При оказании медицинской помощи и проведении профилактических осмотров населения медицинскими работниками в составе «выездных бригад», организованных в соответствии с Постановлением Правительства Камчатского края от 07.04.2008 № 85-П «Об организации предоставления государственных услуг и государственных функций методом «выездных бригад»», оплата лабораторных исследований осуществляется страховой медицинской организацией исполнителю услуги – медицинской организации, направившей врача в составе «выездной бригады», </w:t>
      </w:r>
      <w:r w:rsidRPr="000C1E24">
        <w:rPr>
          <w:sz w:val="28"/>
        </w:rPr>
        <w:t>на основании предъявленного к оплате счета и реестра счета,</w:t>
      </w:r>
      <w:r w:rsidRPr="000C1E24">
        <w:rPr>
          <w:sz w:val="28"/>
          <w:szCs w:val="28"/>
        </w:rPr>
        <w:t xml:space="preserve"> в порядке, аналогичном предусмотренному пункт</w:t>
      </w:r>
      <w:r w:rsidR="006A245F" w:rsidRPr="000C1E24">
        <w:rPr>
          <w:sz w:val="28"/>
          <w:szCs w:val="28"/>
        </w:rPr>
        <w:t>ом</w:t>
      </w:r>
      <w:r w:rsidRPr="000C1E24">
        <w:rPr>
          <w:sz w:val="28"/>
          <w:szCs w:val="28"/>
        </w:rPr>
        <w:t xml:space="preserve"> 3.3.3 настоящего Соглашения, с последующим уменьшением </w:t>
      </w:r>
      <w:r w:rsidRPr="000C1E24">
        <w:rPr>
          <w:sz w:val="28"/>
        </w:rPr>
        <w:t>объема финансирования медицинской организации-</w:t>
      </w:r>
      <w:proofErr w:type="spellStart"/>
      <w:r w:rsidRPr="000C1E24">
        <w:rPr>
          <w:sz w:val="28"/>
        </w:rPr>
        <w:t>фондодержателя</w:t>
      </w:r>
      <w:proofErr w:type="spellEnd"/>
      <w:r w:rsidRPr="000C1E24">
        <w:rPr>
          <w:sz w:val="28"/>
        </w:rPr>
        <w:t xml:space="preserve"> по </w:t>
      </w:r>
      <w:r w:rsidRPr="000C1E24">
        <w:rPr>
          <w:sz w:val="28"/>
          <w:szCs w:val="28"/>
        </w:rPr>
        <w:t xml:space="preserve">подушевому нормативу финансирования медицинской помощи, оказанной гражданам, застрахованным в Камчатском крае, в соответствующем месяце. Обязательное условие для оплаты лабораторных исследований </w:t>
      </w:r>
      <w:r w:rsidRPr="000C1E24">
        <w:rPr>
          <w:sz w:val="28"/>
          <w:szCs w:val="28"/>
        </w:rPr>
        <w:softHyphen/>
        <w:t xml:space="preserve">в установленном порядке –  проведение соответствующих </w:t>
      </w:r>
      <w:r w:rsidRPr="000C1E24">
        <w:rPr>
          <w:sz w:val="28"/>
          <w:szCs w:val="28"/>
        </w:rPr>
        <w:lastRenderedPageBreak/>
        <w:t>лабораторных исследований на оборудовании медицинской организации, направившей врача в составе «выездной бригады», и с использованием реактивов, химикатов, расходных материалов, предоставленных медицинской организацией, направившей врача в составе «выездной бригады».</w:t>
      </w:r>
    </w:p>
    <w:p w14:paraId="4A5B2423" w14:textId="5ECCB1C1" w:rsidR="00C53A22" w:rsidRPr="000C1E24" w:rsidRDefault="002722F6" w:rsidP="00DD2020">
      <w:pPr>
        <w:ind w:firstLine="708"/>
        <w:jc w:val="both"/>
        <w:rPr>
          <w:rStyle w:val="10"/>
          <w:rFonts w:ascii="Times New Roman" w:hAnsi="Times New Roman"/>
          <w:b w:val="0"/>
          <w:sz w:val="28"/>
          <w:szCs w:val="28"/>
        </w:rPr>
      </w:pPr>
      <w:bookmarkStart w:id="98" w:name="_Toc61865528"/>
      <w:bookmarkStart w:id="99" w:name="_Toc61865682"/>
      <w:r w:rsidRPr="000C1E24">
        <w:rPr>
          <w:rStyle w:val="10"/>
          <w:rFonts w:ascii="Times New Roman" w:hAnsi="Times New Roman"/>
          <w:b w:val="0"/>
          <w:sz w:val="28"/>
          <w:szCs w:val="28"/>
        </w:rPr>
        <w:t xml:space="preserve">3.3.3.2. Установить, что </w:t>
      </w:r>
      <w:r w:rsidR="0009191D" w:rsidRPr="000C1E24">
        <w:rPr>
          <w:rStyle w:val="10"/>
          <w:rFonts w:ascii="Times New Roman" w:hAnsi="Times New Roman"/>
          <w:b w:val="0"/>
          <w:sz w:val="28"/>
          <w:szCs w:val="28"/>
        </w:rPr>
        <w:t>с 01.0</w:t>
      </w:r>
      <w:r w:rsidR="005E18B0" w:rsidRPr="000C1E24">
        <w:rPr>
          <w:rStyle w:val="10"/>
          <w:rFonts w:ascii="Times New Roman" w:hAnsi="Times New Roman"/>
          <w:b w:val="0"/>
          <w:sz w:val="28"/>
          <w:szCs w:val="28"/>
        </w:rPr>
        <w:t>1</w:t>
      </w:r>
      <w:r w:rsidR="0009191D" w:rsidRPr="000C1E24">
        <w:rPr>
          <w:rStyle w:val="10"/>
          <w:rFonts w:ascii="Times New Roman" w:hAnsi="Times New Roman"/>
          <w:b w:val="0"/>
          <w:sz w:val="28"/>
          <w:szCs w:val="28"/>
        </w:rPr>
        <w:t>.20</w:t>
      </w:r>
      <w:r w:rsidR="00E554D5" w:rsidRPr="000C1E24">
        <w:rPr>
          <w:rStyle w:val="10"/>
          <w:rFonts w:ascii="Times New Roman" w:hAnsi="Times New Roman"/>
          <w:b w:val="0"/>
          <w:sz w:val="28"/>
          <w:szCs w:val="28"/>
        </w:rPr>
        <w:t>2</w:t>
      </w:r>
      <w:r w:rsidR="007B62C8" w:rsidRPr="000C1E24">
        <w:rPr>
          <w:rStyle w:val="10"/>
          <w:rFonts w:ascii="Times New Roman" w:hAnsi="Times New Roman"/>
          <w:b w:val="0"/>
          <w:sz w:val="28"/>
          <w:szCs w:val="28"/>
        </w:rPr>
        <w:t>1</w:t>
      </w:r>
      <w:r w:rsidR="0009191D" w:rsidRPr="000C1E24">
        <w:rPr>
          <w:rStyle w:val="10"/>
          <w:rFonts w:ascii="Times New Roman" w:hAnsi="Times New Roman"/>
          <w:b w:val="0"/>
          <w:sz w:val="28"/>
          <w:szCs w:val="28"/>
        </w:rPr>
        <w:t xml:space="preserve"> года </w:t>
      </w:r>
      <w:r w:rsidRPr="000C1E24">
        <w:rPr>
          <w:rStyle w:val="10"/>
          <w:rFonts w:ascii="Times New Roman" w:hAnsi="Times New Roman"/>
          <w:b w:val="0"/>
          <w:sz w:val="28"/>
          <w:szCs w:val="28"/>
        </w:rPr>
        <w:t>цитологические исследования на базе ГБУЗ «</w:t>
      </w:r>
      <w:bookmarkEnd w:id="98"/>
      <w:bookmarkEnd w:id="99"/>
      <w:r w:rsidRPr="000C1E24">
        <w:rPr>
          <w:sz w:val="28"/>
        </w:rPr>
        <w:t xml:space="preserve">Камчатский краевой онкологический диспансер» </w:t>
      </w:r>
      <w:r w:rsidR="0009191D" w:rsidRPr="000C1E24">
        <w:rPr>
          <w:sz w:val="28"/>
        </w:rPr>
        <w:t xml:space="preserve">оплачиваются в порядке, предусмотренном пунктом 3.3.3 настоящего Соглашения, по тарифу за 1 цитологическое исследование – </w:t>
      </w:r>
      <w:r w:rsidR="00A95B6D" w:rsidRPr="000C1E24">
        <w:rPr>
          <w:sz w:val="28"/>
        </w:rPr>
        <w:t>600,</w:t>
      </w:r>
      <w:r w:rsidR="00825184" w:rsidRPr="000C1E24">
        <w:rPr>
          <w:sz w:val="28"/>
        </w:rPr>
        <w:t>84</w:t>
      </w:r>
      <w:r w:rsidR="0009191D" w:rsidRPr="000C1E24">
        <w:rPr>
          <w:sz w:val="28"/>
        </w:rPr>
        <w:t xml:space="preserve"> рублей.</w:t>
      </w:r>
    </w:p>
    <w:p w14:paraId="43613ACC" w14:textId="19A731F1" w:rsidR="008C5F5C" w:rsidRPr="000C1E24" w:rsidRDefault="008C5F5C" w:rsidP="008C5F5C">
      <w:pPr>
        <w:ind w:firstLine="708"/>
        <w:jc w:val="both"/>
        <w:rPr>
          <w:sz w:val="28"/>
          <w:szCs w:val="28"/>
        </w:rPr>
      </w:pPr>
      <w:bookmarkStart w:id="100" w:name="_Toc61865529"/>
      <w:bookmarkStart w:id="101" w:name="_Toc61865683"/>
      <w:r w:rsidRPr="000C1E24">
        <w:rPr>
          <w:rStyle w:val="10"/>
          <w:rFonts w:ascii="Times New Roman" w:hAnsi="Times New Roman"/>
          <w:b w:val="0"/>
          <w:sz w:val="28"/>
          <w:szCs w:val="28"/>
        </w:rPr>
        <w:t>3.3.4.</w:t>
      </w:r>
      <w:bookmarkEnd w:id="100"/>
      <w:bookmarkEnd w:id="101"/>
      <w:r w:rsidRPr="000C1E24">
        <w:rPr>
          <w:rStyle w:val="10"/>
          <w:rFonts w:ascii="Times New Roman" w:hAnsi="Times New Roman"/>
          <w:sz w:val="28"/>
          <w:szCs w:val="28"/>
        </w:rPr>
        <w:t xml:space="preserve"> </w:t>
      </w:r>
      <w:r w:rsidRPr="000C1E24">
        <w:rPr>
          <w:sz w:val="28"/>
          <w:szCs w:val="28"/>
        </w:rPr>
        <w:t xml:space="preserve">Учитывая, что в стоимости КСГ в рамках оказанной медицинской помощи </w:t>
      </w:r>
      <w:r w:rsidRPr="000C1E24">
        <w:rPr>
          <w:b/>
          <w:sz w:val="28"/>
          <w:szCs w:val="28"/>
        </w:rPr>
        <w:t>в стационарных условиях и в условиях дневного стационара</w:t>
      </w:r>
      <w:r w:rsidRPr="000C1E24">
        <w:rPr>
          <w:sz w:val="28"/>
          <w:szCs w:val="28"/>
        </w:rPr>
        <w:t xml:space="preserve"> уже учтено проведение диагностических </w:t>
      </w:r>
      <w:proofErr w:type="gramStart"/>
      <w:r w:rsidRPr="000C1E24">
        <w:rPr>
          <w:sz w:val="28"/>
          <w:szCs w:val="28"/>
        </w:rPr>
        <w:t>исследований,  установить</w:t>
      </w:r>
      <w:proofErr w:type="gramEnd"/>
      <w:r w:rsidRPr="000C1E24">
        <w:rPr>
          <w:sz w:val="28"/>
          <w:szCs w:val="28"/>
        </w:rPr>
        <w:t xml:space="preserve"> с 01.0</w:t>
      </w:r>
      <w:r w:rsidR="007B62C8" w:rsidRPr="000C1E24">
        <w:rPr>
          <w:sz w:val="28"/>
          <w:szCs w:val="28"/>
        </w:rPr>
        <w:t>1</w:t>
      </w:r>
      <w:r w:rsidRPr="000C1E24">
        <w:rPr>
          <w:sz w:val="28"/>
          <w:szCs w:val="28"/>
        </w:rPr>
        <w:t>.202</w:t>
      </w:r>
      <w:r w:rsidR="007B62C8" w:rsidRPr="000C1E24">
        <w:rPr>
          <w:sz w:val="28"/>
          <w:szCs w:val="28"/>
        </w:rPr>
        <w:t>1</w:t>
      </w:r>
      <w:r w:rsidRPr="000C1E24">
        <w:rPr>
          <w:sz w:val="28"/>
          <w:szCs w:val="28"/>
        </w:rPr>
        <w:t xml:space="preserve"> года следующий порядок расчетов за проведенные исследования:</w:t>
      </w:r>
    </w:p>
    <w:p w14:paraId="041973FD" w14:textId="76F50F85" w:rsidR="008C5F5C" w:rsidRPr="000C1E24" w:rsidRDefault="008C5F5C" w:rsidP="008C5F5C">
      <w:pPr>
        <w:pStyle w:val="Default"/>
        <w:ind w:firstLine="708"/>
        <w:jc w:val="both"/>
        <w:rPr>
          <w:color w:val="auto"/>
          <w:sz w:val="28"/>
        </w:rPr>
      </w:pPr>
      <w:r w:rsidRPr="000C1E24">
        <w:rPr>
          <w:sz w:val="28"/>
          <w:szCs w:val="28"/>
        </w:rPr>
        <w:t xml:space="preserve"> в случаях, когда диагностические исследования, содержащиеся в перечне приложения </w:t>
      </w:r>
      <w:r w:rsidR="006A245F" w:rsidRPr="000C1E24">
        <w:rPr>
          <w:sz w:val="28"/>
          <w:szCs w:val="28"/>
        </w:rPr>
        <w:t>7</w:t>
      </w:r>
      <w:r w:rsidRPr="000C1E24">
        <w:rPr>
          <w:sz w:val="28"/>
          <w:szCs w:val="28"/>
        </w:rPr>
        <w:t xml:space="preserve"> к настоящему Соглашению,  проводятся медицинскими организациями-исполнителями </w:t>
      </w:r>
      <w:r w:rsidRPr="000C1E24">
        <w:rPr>
          <w:sz w:val="28"/>
        </w:rPr>
        <w:t>по направлениям от медицинских организаций-заказчиков (далее – МО-</w:t>
      </w:r>
      <w:proofErr w:type="spellStart"/>
      <w:r w:rsidRPr="000C1E24">
        <w:rPr>
          <w:sz w:val="28"/>
        </w:rPr>
        <w:t>фондодержателей</w:t>
      </w:r>
      <w:proofErr w:type="spellEnd"/>
      <w:r w:rsidRPr="000C1E24">
        <w:rPr>
          <w:sz w:val="28"/>
        </w:rPr>
        <w:t xml:space="preserve">), осуществляющих деятельность в сфере ОМС, при оказании </w:t>
      </w:r>
      <w:r w:rsidRPr="000C1E24">
        <w:rPr>
          <w:sz w:val="28"/>
          <w:szCs w:val="28"/>
        </w:rPr>
        <w:t>медицинской помощи в стационарных условиях и в условиях дневного стационара</w:t>
      </w:r>
      <w:r w:rsidRPr="000C1E24">
        <w:rPr>
          <w:b/>
          <w:sz w:val="28"/>
        </w:rPr>
        <w:t xml:space="preserve"> </w:t>
      </w:r>
      <w:r w:rsidRPr="000C1E24">
        <w:rPr>
          <w:b/>
          <w:color w:val="auto"/>
          <w:sz w:val="28"/>
        </w:rPr>
        <w:t>лицам, застрахованным по ОМС на территории Камчатского края</w:t>
      </w:r>
      <w:r w:rsidRPr="000C1E24">
        <w:rPr>
          <w:sz w:val="28"/>
          <w:szCs w:val="28"/>
        </w:rPr>
        <w:t xml:space="preserve">, оплата диагностических исследований </w:t>
      </w:r>
      <w:r w:rsidRPr="000C1E24">
        <w:rPr>
          <w:color w:val="auto"/>
          <w:sz w:val="28"/>
          <w:szCs w:val="28"/>
        </w:rPr>
        <w:t xml:space="preserve">осуществляется </w:t>
      </w:r>
      <w:r w:rsidRPr="000C1E24">
        <w:rPr>
          <w:color w:val="auto"/>
          <w:sz w:val="28"/>
        </w:rPr>
        <w:t xml:space="preserve">страховыми медицинскими организациями на основании предъявленного к оплате счета и реестра счета </w:t>
      </w:r>
      <w:r w:rsidRPr="000C1E24">
        <w:rPr>
          <w:sz w:val="28"/>
        </w:rPr>
        <w:t xml:space="preserve">медицинской организации-исполнителя </w:t>
      </w:r>
      <w:r w:rsidRPr="000C1E24">
        <w:rPr>
          <w:color w:val="auto"/>
          <w:sz w:val="28"/>
        </w:rPr>
        <w:t xml:space="preserve">в пределах утвержденных Комиссией по разработке территориальной программы обязательного медицинского страхования  объемов указанных диагностических исследований по тарифам, установленным приложением </w:t>
      </w:r>
      <w:r w:rsidR="006A245F" w:rsidRPr="000C1E24">
        <w:rPr>
          <w:color w:val="auto"/>
          <w:sz w:val="28"/>
        </w:rPr>
        <w:t>7</w:t>
      </w:r>
      <w:r w:rsidRPr="000C1E24">
        <w:rPr>
          <w:color w:val="auto"/>
          <w:sz w:val="28"/>
        </w:rPr>
        <w:t xml:space="preserve"> к настоящему Соглашению. </w:t>
      </w:r>
    </w:p>
    <w:p w14:paraId="5F835626" w14:textId="77777777" w:rsidR="008C5F5C" w:rsidRPr="000C1E24" w:rsidRDefault="008C5F5C" w:rsidP="008C5F5C">
      <w:pPr>
        <w:pStyle w:val="20"/>
        <w:spacing w:after="0" w:line="240" w:lineRule="auto"/>
        <w:ind w:firstLine="624"/>
        <w:jc w:val="both"/>
        <w:rPr>
          <w:sz w:val="28"/>
          <w:szCs w:val="24"/>
        </w:rPr>
      </w:pPr>
      <w:r w:rsidRPr="000C1E24">
        <w:rPr>
          <w:sz w:val="28"/>
          <w:szCs w:val="24"/>
        </w:rPr>
        <w:t xml:space="preserve">Оплата страховыми медицинскими организациями диагностических услуг осуществляется </w:t>
      </w:r>
      <w:r w:rsidRPr="000C1E24">
        <w:rPr>
          <w:sz w:val="28"/>
          <w:szCs w:val="28"/>
        </w:rPr>
        <w:t>п</w:t>
      </w:r>
      <w:r w:rsidRPr="000C1E24">
        <w:rPr>
          <w:sz w:val="28"/>
          <w:szCs w:val="24"/>
        </w:rPr>
        <w:t>осле проведения контроля страховой медицинской организацией и поступления в страховую медицинскую организацию подписанного акта сверки между МО-</w:t>
      </w:r>
      <w:proofErr w:type="spellStart"/>
      <w:r w:rsidRPr="000C1E24">
        <w:rPr>
          <w:sz w:val="28"/>
          <w:szCs w:val="24"/>
        </w:rPr>
        <w:t>фондодержателем</w:t>
      </w:r>
      <w:proofErr w:type="spellEnd"/>
      <w:r w:rsidRPr="000C1E24">
        <w:rPr>
          <w:sz w:val="28"/>
          <w:szCs w:val="24"/>
        </w:rPr>
        <w:t xml:space="preserve"> и МО-исполнителями. Оплата страховыми медицинскими организациями диагностических услуг за пациентов, находящихся на стационарном лечении или на лечении в условиях дневного стационара осуществляется за счет уменьшения объема финансирования МО-</w:t>
      </w:r>
      <w:proofErr w:type="spellStart"/>
      <w:r w:rsidRPr="000C1E24">
        <w:rPr>
          <w:sz w:val="28"/>
          <w:szCs w:val="24"/>
        </w:rPr>
        <w:t>фондодержателя</w:t>
      </w:r>
      <w:proofErr w:type="spellEnd"/>
      <w:r w:rsidRPr="000C1E24">
        <w:rPr>
          <w:sz w:val="28"/>
          <w:szCs w:val="24"/>
        </w:rPr>
        <w:t xml:space="preserve"> по тому условию оказания медицинской помощи, в рамках которого оформлено направление на исследование:</w:t>
      </w:r>
    </w:p>
    <w:p w14:paraId="4C8CD435" w14:textId="77777777" w:rsidR="008C5F5C" w:rsidRPr="000C1E24" w:rsidRDefault="008C5F5C" w:rsidP="008C5F5C">
      <w:pPr>
        <w:pStyle w:val="20"/>
        <w:spacing w:after="0" w:line="240" w:lineRule="auto"/>
        <w:ind w:firstLine="624"/>
        <w:jc w:val="both"/>
        <w:rPr>
          <w:sz w:val="28"/>
          <w:szCs w:val="24"/>
        </w:rPr>
      </w:pPr>
      <w:r w:rsidRPr="000C1E24">
        <w:rPr>
          <w:sz w:val="28"/>
          <w:szCs w:val="24"/>
        </w:rPr>
        <w:t>– стационарной медицинской помощи;</w:t>
      </w:r>
    </w:p>
    <w:p w14:paraId="51B5DE61" w14:textId="77777777" w:rsidR="008C5F5C" w:rsidRPr="000C1E24" w:rsidRDefault="008C5F5C" w:rsidP="008C5F5C">
      <w:pPr>
        <w:pStyle w:val="20"/>
        <w:spacing w:after="0" w:line="240" w:lineRule="auto"/>
        <w:ind w:firstLine="624"/>
        <w:jc w:val="both"/>
        <w:rPr>
          <w:sz w:val="28"/>
          <w:szCs w:val="24"/>
        </w:rPr>
      </w:pPr>
      <w:r w:rsidRPr="000C1E24">
        <w:rPr>
          <w:sz w:val="28"/>
          <w:szCs w:val="24"/>
        </w:rPr>
        <w:t xml:space="preserve">– медицинской помощи в условиях дневного стационара. </w:t>
      </w:r>
    </w:p>
    <w:p w14:paraId="49210302" w14:textId="77777777" w:rsidR="008C5F5C" w:rsidRPr="000C1E24" w:rsidRDefault="008C5F5C" w:rsidP="008C5F5C">
      <w:pPr>
        <w:pStyle w:val="20"/>
        <w:spacing w:after="0" w:line="240" w:lineRule="auto"/>
        <w:ind w:firstLine="624"/>
        <w:jc w:val="both"/>
        <w:rPr>
          <w:sz w:val="28"/>
          <w:szCs w:val="24"/>
        </w:rPr>
      </w:pPr>
      <w:r w:rsidRPr="000C1E24">
        <w:rPr>
          <w:sz w:val="28"/>
          <w:szCs w:val="24"/>
        </w:rPr>
        <w:t>При проведении между медицинскими организациями поименной сверки списков граждан, по которым были оформлены направления МО-</w:t>
      </w:r>
      <w:proofErr w:type="spellStart"/>
      <w:r w:rsidRPr="000C1E24">
        <w:rPr>
          <w:sz w:val="28"/>
          <w:szCs w:val="24"/>
        </w:rPr>
        <w:t>фондодержателем</w:t>
      </w:r>
      <w:proofErr w:type="spellEnd"/>
      <w:r w:rsidRPr="000C1E24">
        <w:rPr>
          <w:sz w:val="28"/>
          <w:szCs w:val="24"/>
        </w:rPr>
        <w:t xml:space="preserve">,  и сверки объемов проведенных диагностических исследований в разрезе оплачиваемых медицинских услуг, </w:t>
      </w:r>
      <w:r w:rsidRPr="000C1E24">
        <w:rPr>
          <w:sz w:val="28"/>
        </w:rPr>
        <w:t xml:space="preserve"> спорные случаи не могут быть включены в счет и реестр счета МО-исполнителя до устранения разногласий с МО-</w:t>
      </w:r>
      <w:proofErr w:type="spellStart"/>
      <w:r w:rsidRPr="000C1E24">
        <w:rPr>
          <w:sz w:val="28"/>
        </w:rPr>
        <w:t>фондодержателем</w:t>
      </w:r>
      <w:proofErr w:type="spellEnd"/>
      <w:r w:rsidRPr="000C1E24">
        <w:rPr>
          <w:sz w:val="28"/>
        </w:rPr>
        <w:t>.</w:t>
      </w:r>
    </w:p>
    <w:p w14:paraId="127D406A" w14:textId="77777777" w:rsidR="008C5F5C" w:rsidRPr="000C1E24" w:rsidRDefault="008C5F5C" w:rsidP="008C5F5C">
      <w:pPr>
        <w:pStyle w:val="20"/>
        <w:spacing w:after="0" w:line="240" w:lineRule="auto"/>
        <w:ind w:firstLine="624"/>
        <w:jc w:val="both"/>
        <w:rPr>
          <w:sz w:val="28"/>
          <w:szCs w:val="24"/>
        </w:rPr>
      </w:pPr>
      <w:r w:rsidRPr="000C1E24">
        <w:rPr>
          <w:sz w:val="28"/>
        </w:rPr>
        <w:t>Установить, что МО-исполнители направляют в течение 2 рабочих дней в медицинские организации-</w:t>
      </w:r>
      <w:proofErr w:type="spellStart"/>
      <w:r w:rsidRPr="000C1E24">
        <w:rPr>
          <w:sz w:val="28"/>
        </w:rPr>
        <w:t>фондодержатели</w:t>
      </w:r>
      <w:proofErr w:type="spellEnd"/>
      <w:r w:rsidRPr="000C1E24">
        <w:rPr>
          <w:sz w:val="28"/>
        </w:rPr>
        <w:t xml:space="preserve"> акты сверки произведенных диагностических исследований по состоянию на 01 число месяца, следующего за </w:t>
      </w:r>
      <w:r w:rsidRPr="000C1E24">
        <w:rPr>
          <w:sz w:val="28"/>
        </w:rPr>
        <w:lastRenderedPageBreak/>
        <w:t>отчетным, по установленной форме. Акт сверки произведенных исследований формируется МО-исполнителем в электронном виде и подписывается усиленной квалифицированной электронной подписью уполномоченного лица. Приложением к акту сверки произведенных исследований являются поименные списки пациентов, в отношении которых были оформлены направления медицинскими организациями-</w:t>
      </w:r>
      <w:proofErr w:type="spellStart"/>
      <w:r w:rsidRPr="000C1E24">
        <w:rPr>
          <w:sz w:val="28"/>
        </w:rPr>
        <w:t>фондодержателями</w:t>
      </w:r>
      <w:proofErr w:type="spellEnd"/>
      <w:r w:rsidRPr="000C1E24">
        <w:rPr>
          <w:sz w:val="28"/>
        </w:rPr>
        <w:t xml:space="preserve">, с указанием </w:t>
      </w:r>
      <w:r w:rsidRPr="000C1E24">
        <w:rPr>
          <w:sz w:val="28"/>
          <w:szCs w:val="24"/>
        </w:rPr>
        <w:t xml:space="preserve">объемов проведенных исследований в разрезе оплачиваемых медицинских услуг (предоставляются в электронном виде в соответствии с требованиями, установленными приложением 1 к </w:t>
      </w:r>
      <w:r w:rsidRPr="000C1E24">
        <w:rPr>
          <w:sz w:val="28"/>
        </w:rPr>
        <w:t>«Порядку информационного взаимодействия при формировании счетов и реестров счетов на оплату медицинской помощи по обязательному медицинскому страхованию в Камчатском крае</w:t>
      </w:r>
      <w:r w:rsidRPr="000C1E24">
        <w:rPr>
          <w:sz w:val="28"/>
          <w:szCs w:val="24"/>
        </w:rPr>
        <w:t xml:space="preserve">). </w:t>
      </w:r>
    </w:p>
    <w:p w14:paraId="6A1CF06E" w14:textId="32616BA3" w:rsidR="008C5F5C" w:rsidRPr="000C1E24" w:rsidRDefault="008C5F5C" w:rsidP="008C5F5C">
      <w:pPr>
        <w:tabs>
          <w:tab w:val="left" w:pos="0"/>
        </w:tabs>
        <w:jc w:val="both"/>
        <w:rPr>
          <w:sz w:val="28"/>
        </w:rPr>
      </w:pPr>
      <w:r w:rsidRPr="000C1E24">
        <w:rPr>
          <w:sz w:val="28"/>
          <w:szCs w:val="24"/>
        </w:rPr>
        <w:tab/>
        <w:t>Медицинские организации-</w:t>
      </w:r>
      <w:proofErr w:type="spellStart"/>
      <w:r w:rsidRPr="000C1E24">
        <w:rPr>
          <w:sz w:val="28"/>
          <w:szCs w:val="24"/>
        </w:rPr>
        <w:t>фондодержатели</w:t>
      </w:r>
      <w:proofErr w:type="spellEnd"/>
      <w:r w:rsidRPr="000C1E24">
        <w:rPr>
          <w:sz w:val="28"/>
          <w:szCs w:val="24"/>
        </w:rPr>
        <w:t xml:space="preserve"> подписывают акты сверки проведенных диагностических исследований</w:t>
      </w:r>
      <w:r w:rsidRPr="000C1E24">
        <w:rPr>
          <w:sz w:val="28"/>
        </w:rPr>
        <w:t xml:space="preserve"> усиленной квалифицированной электронной подписью уполномоченного лица</w:t>
      </w:r>
      <w:r w:rsidRPr="000C1E24">
        <w:rPr>
          <w:sz w:val="28"/>
          <w:szCs w:val="24"/>
        </w:rPr>
        <w:t xml:space="preserve"> в течение 2 рабочих дней после получения соответствующих актов сверки с приложением поименных списков, и направляют подписанные акты сверки в электронном виде МО-исполнителю </w:t>
      </w:r>
      <w:r w:rsidRPr="000C1E24">
        <w:rPr>
          <w:sz w:val="28"/>
        </w:rPr>
        <w:t>в течение 5 рабочих дней месяца, следующего за отчетным.</w:t>
      </w:r>
    </w:p>
    <w:p w14:paraId="2A09A461" w14:textId="77777777" w:rsidR="008C5F5C" w:rsidRPr="000C1E24" w:rsidRDefault="008C5F5C" w:rsidP="008C5F5C">
      <w:pPr>
        <w:ind w:firstLine="708"/>
        <w:jc w:val="both"/>
        <w:rPr>
          <w:sz w:val="28"/>
          <w:szCs w:val="28"/>
        </w:rPr>
      </w:pPr>
      <w:r w:rsidRPr="000C1E24">
        <w:rPr>
          <w:sz w:val="28"/>
          <w:szCs w:val="28"/>
        </w:rPr>
        <w:t>Оплата отдельных диагностических</w:t>
      </w:r>
      <w:r w:rsidRPr="000C1E24">
        <w:rPr>
          <w:sz w:val="28"/>
        </w:rPr>
        <w:t xml:space="preserve"> исследований в рамках оказания стационарной медицинской помощи и медицинской помощи в условиях дневного стационара </w:t>
      </w:r>
      <w:r w:rsidRPr="000C1E24">
        <w:rPr>
          <w:sz w:val="28"/>
          <w:szCs w:val="28"/>
        </w:rPr>
        <w:t xml:space="preserve">по направлениям медицинских организаций гражданам, застрахованным за пределами Камчатского края, осуществляется в порядке </w:t>
      </w:r>
      <w:proofErr w:type="spellStart"/>
      <w:r w:rsidRPr="000C1E24">
        <w:rPr>
          <w:sz w:val="28"/>
          <w:szCs w:val="28"/>
        </w:rPr>
        <w:t>межучрежденческих</w:t>
      </w:r>
      <w:proofErr w:type="spellEnd"/>
      <w:r w:rsidRPr="000C1E24">
        <w:rPr>
          <w:sz w:val="28"/>
          <w:szCs w:val="28"/>
        </w:rPr>
        <w:t xml:space="preserve"> расчетов по гражданско-правовым договорам.</w:t>
      </w:r>
    </w:p>
    <w:p w14:paraId="75376BB9" w14:textId="77777777" w:rsidR="00C53A22" w:rsidRPr="000C1E24" w:rsidRDefault="00C53A22" w:rsidP="00DD2020">
      <w:pPr>
        <w:ind w:firstLine="708"/>
        <w:jc w:val="both"/>
        <w:rPr>
          <w:rStyle w:val="10"/>
          <w:rFonts w:ascii="Times New Roman" w:hAnsi="Times New Roman"/>
          <w:sz w:val="28"/>
          <w:szCs w:val="28"/>
        </w:rPr>
      </w:pPr>
    </w:p>
    <w:p w14:paraId="2D8DB9BB" w14:textId="79920FA5" w:rsidR="00DD2020" w:rsidRPr="000C1E24" w:rsidRDefault="00DD2020" w:rsidP="00DD2020">
      <w:pPr>
        <w:ind w:firstLine="708"/>
        <w:jc w:val="both"/>
        <w:rPr>
          <w:sz w:val="28"/>
        </w:rPr>
      </w:pPr>
      <w:bookmarkStart w:id="102" w:name="_Hlk61960778"/>
      <w:r w:rsidRPr="000C1E24">
        <w:rPr>
          <w:sz w:val="28"/>
        </w:rPr>
        <w:t>3.3.</w:t>
      </w:r>
      <w:r w:rsidR="00CE2C05" w:rsidRPr="000C1E24">
        <w:rPr>
          <w:sz w:val="28"/>
        </w:rPr>
        <w:t>5</w:t>
      </w:r>
      <w:r w:rsidRPr="000C1E24">
        <w:rPr>
          <w:sz w:val="28"/>
        </w:rPr>
        <w:t>.</w:t>
      </w:r>
      <w:bookmarkEnd w:id="102"/>
      <w:r w:rsidRPr="000C1E24">
        <w:rPr>
          <w:b/>
          <w:sz w:val="28"/>
        </w:rPr>
        <w:t xml:space="preserve"> </w:t>
      </w:r>
      <w:r w:rsidRPr="000C1E24">
        <w:rPr>
          <w:sz w:val="28"/>
        </w:rPr>
        <w:t xml:space="preserve">При проведении телемедицинских врачебных консультаций (консультирование врачей, фельдшеров </w:t>
      </w:r>
      <w:proofErr w:type="spellStart"/>
      <w:r w:rsidRPr="000C1E24">
        <w:rPr>
          <w:sz w:val="28"/>
        </w:rPr>
        <w:t>ФАПов</w:t>
      </w:r>
      <w:proofErr w:type="spellEnd"/>
      <w:r w:rsidRPr="000C1E24">
        <w:rPr>
          <w:sz w:val="28"/>
        </w:rPr>
        <w:t>, пациентов) в плановом режиме на территории Камчатского края в порядке, установленном Министерством здравоохранения Камчатского края, в случае проведения указанной консультации в период оказания медицинской помощи в условиях круглосуточного и дневного стационара в медицинской организации, оформившей направление на телемедицинскую консультацию:</w:t>
      </w:r>
    </w:p>
    <w:p w14:paraId="311B020B" w14:textId="0A392717" w:rsidR="00DD2020" w:rsidRPr="000C1E24" w:rsidRDefault="00DD2020" w:rsidP="00DD2020">
      <w:pPr>
        <w:ind w:firstLine="708"/>
        <w:jc w:val="both"/>
        <w:rPr>
          <w:sz w:val="28"/>
        </w:rPr>
      </w:pPr>
      <w:r w:rsidRPr="000C1E24">
        <w:rPr>
          <w:sz w:val="28"/>
        </w:rPr>
        <w:t>услуга «Телемедицинская консультация врача-специалиста», оказанная на территории Камчатского края медицинской организацией, имеющей телемедицинский центр для проведения профильных медицинских консультаций (далее – МО-исполнитель)</w:t>
      </w:r>
      <w:r w:rsidR="005E18B0" w:rsidRPr="000C1E24">
        <w:rPr>
          <w:sz w:val="28"/>
        </w:rPr>
        <w:t>,</w:t>
      </w:r>
      <w:r w:rsidRPr="000C1E24">
        <w:rPr>
          <w:sz w:val="28"/>
        </w:rPr>
        <w:t xml:space="preserve"> включается в реестр счета и  счет на оплату оказанной медицинской помощи МО-исполнителя, предъявляемый в страховые медицинские организации, с указанием кода услуги В01.099.001.</w:t>
      </w:r>
    </w:p>
    <w:p w14:paraId="742A21EE" w14:textId="1DA58047" w:rsidR="00DD2020" w:rsidRPr="000C1E24" w:rsidRDefault="00DD2020" w:rsidP="00DD2020">
      <w:pPr>
        <w:ind w:firstLine="708"/>
        <w:jc w:val="both"/>
        <w:rPr>
          <w:sz w:val="28"/>
        </w:rPr>
      </w:pPr>
      <w:r w:rsidRPr="000C1E24">
        <w:rPr>
          <w:sz w:val="28"/>
        </w:rPr>
        <w:t xml:space="preserve">Установить тариф за услугу по коду В01.099.001 «Телемедицинская консультация врача-специалиста» в размере </w:t>
      </w:r>
      <w:r w:rsidR="00C36451" w:rsidRPr="000C1E24">
        <w:rPr>
          <w:sz w:val="28"/>
        </w:rPr>
        <w:t>740</w:t>
      </w:r>
      <w:r w:rsidRPr="000C1E24">
        <w:rPr>
          <w:sz w:val="28"/>
        </w:rPr>
        <w:t xml:space="preserve"> рублей.</w:t>
      </w:r>
    </w:p>
    <w:p w14:paraId="0F64A1AC" w14:textId="77777777" w:rsidR="00DD2020" w:rsidRPr="000C1E24" w:rsidRDefault="00DD2020" w:rsidP="00DD2020">
      <w:pPr>
        <w:pStyle w:val="20"/>
        <w:spacing w:after="0" w:line="240" w:lineRule="auto"/>
        <w:ind w:firstLine="624"/>
        <w:jc w:val="both"/>
        <w:rPr>
          <w:sz w:val="28"/>
          <w:szCs w:val="28"/>
        </w:rPr>
      </w:pPr>
      <w:r w:rsidRPr="000C1E24">
        <w:rPr>
          <w:color w:val="000000"/>
          <w:sz w:val="28"/>
          <w:szCs w:val="24"/>
        </w:rPr>
        <w:t xml:space="preserve">Оплата страховыми медицинскими организациями </w:t>
      </w:r>
      <w:r w:rsidRPr="000C1E24">
        <w:rPr>
          <w:sz w:val="28"/>
        </w:rPr>
        <w:t>услуги «Телемедицинская консультация врача-специалиста»</w:t>
      </w:r>
      <w:r w:rsidRPr="000C1E24">
        <w:rPr>
          <w:color w:val="000000"/>
          <w:sz w:val="28"/>
          <w:szCs w:val="24"/>
        </w:rPr>
        <w:t xml:space="preserve"> осуществляется за счет уменьшения объема финансирования медицинской организации-</w:t>
      </w:r>
      <w:proofErr w:type="spellStart"/>
      <w:r w:rsidRPr="000C1E24">
        <w:rPr>
          <w:color w:val="000000"/>
          <w:sz w:val="28"/>
          <w:szCs w:val="24"/>
        </w:rPr>
        <w:t>фондодержателя</w:t>
      </w:r>
      <w:proofErr w:type="spellEnd"/>
      <w:r w:rsidRPr="000C1E24">
        <w:rPr>
          <w:color w:val="000000"/>
          <w:sz w:val="28"/>
          <w:szCs w:val="24"/>
        </w:rPr>
        <w:t xml:space="preserve"> (медицинской организации, оформившей заявку на телемедицинскую консультацию) по </w:t>
      </w:r>
      <w:r w:rsidRPr="000C1E24">
        <w:rPr>
          <w:sz w:val="28"/>
          <w:szCs w:val="28"/>
        </w:rPr>
        <w:t>подушевому нормативу финансирования медицинской помощи.</w:t>
      </w:r>
    </w:p>
    <w:p w14:paraId="229B00DA" w14:textId="77777777" w:rsidR="00DD2020" w:rsidRPr="000C1E24" w:rsidRDefault="00DD2020" w:rsidP="00DD2020">
      <w:pPr>
        <w:pStyle w:val="20"/>
        <w:spacing w:after="0" w:line="240" w:lineRule="auto"/>
        <w:ind w:firstLine="624"/>
        <w:jc w:val="both"/>
        <w:rPr>
          <w:sz w:val="28"/>
          <w:szCs w:val="28"/>
        </w:rPr>
      </w:pPr>
      <w:r w:rsidRPr="000C1E24">
        <w:rPr>
          <w:sz w:val="28"/>
          <w:szCs w:val="28"/>
        </w:rPr>
        <w:lastRenderedPageBreak/>
        <w:t>Оплата телемедицинских консультаций</w:t>
      </w:r>
      <w:r w:rsidRPr="000C1E24">
        <w:rPr>
          <w:sz w:val="28"/>
        </w:rPr>
        <w:t xml:space="preserve"> </w:t>
      </w:r>
      <w:r w:rsidRPr="000C1E24">
        <w:rPr>
          <w:sz w:val="28"/>
          <w:szCs w:val="28"/>
        </w:rPr>
        <w:t xml:space="preserve">гражданам, застрахованным за пределами Камчатского края, осуществляется в порядке </w:t>
      </w:r>
      <w:proofErr w:type="spellStart"/>
      <w:r w:rsidRPr="000C1E24">
        <w:rPr>
          <w:sz w:val="28"/>
          <w:szCs w:val="28"/>
        </w:rPr>
        <w:t>межучрежденческих</w:t>
      </w:r>
      <w:proofErr w:type="spellEnd"/>
      <w:r w:rsidRPr="000C1E24">
        <w:rPr>
          <w:sz w:val="28"/>
          <w:szCs w:val="28"/>
        </w:rPr>
        <w:t xml:space="preserve"> расчетов по гражданско-правовым договорам.</w:t>
      </w:r>
    </w:p>
    <w:p w14:paraId="2F7C7BF8" w14:textId="77777777" w:rsidR="00DD2020" w:rsidRPr="000C1E24" w:rsidRDefault="00DD2020" w:rsidP="00DD2020">
      <w:pPr>
        <w:pStyle w:val="Default"/>
        <w:ind w:firstLine="708"/>
        <w:jc w:val="both"/>
        <w:rPr>
          <w:sz w:val="28"/>
        </w:rPr>
      </w:pPr>
    </w:p>
    <w:p w14:paraId="55ACAB97" w14:textId="32F7E2D5" w:rsidR="00DD2020" w:rsidRPr="000C1E24" w:rsidRDefault="00DD2020" w:rsidP="00DD2020">
      <w:pPr>
        <w:pStyle w:val="1"/>
        <w:ind w:firstLine="708"/>
        <w:jc w:val="both"/>
        <w:rPr>
          <w:rFonts w:ascii="Times New Roman" w:hAnsi="Times New Roman"/>
          <w:b w:val="0"/>
          <w:bCs w:val="0"/>
          <w:sz w:val="28"/>
          <w:szCs w:val="28"/>
        </w:rPr>
      </w:pPr>
      <w:bookmarkStart w:id="103" w:name="_Toc61865530"/>
      <w:bookmarkStart w:id="104" w:name="_Toc61865684"/>
      <w:r w:rsidRPr="000C1E24">
        <w:rPr>
          <w:rFonts w:ascii="Times New Roman" w:hAnsi="Times New Roman"/>
          <w:sz w:val="28"/>
          <w:szCs w:val="28"/>
        </w:rPr>
        <w:t xml:space="preserve">3.4. </w:t>
      </w:r>
      <w:r w:rsidR="00DF0587" w:rsidRPr="000C1E24">
        <w:rPr>
          <w:rFonts w:ascii="Times New Roman" w:hAnsi="Times New Roman"/>
          <w:sz w:val="28"/>
          <w:szCs w:val="28"/>
        </w:rPr>
        <w:t xml:space="preserve">В целях оплаты медицинской помощи, оказываемой в амбулаторных условиях с 01.01.2021 года, </w:t>
      </w:r>
      <w:r w:rsidR="00DF0587" w:rsidRPr="000C1E24">
        <w:rPr>
          <w:rFonts w:ascii="Times New Roman" w:hAnsi="Times New Roman"/>
          <w:b w:val="0"/>
          <w:bCs w:val="0"/>
          <w:sz w:val="28"/>
          <w:szCs w:val="28"/>
        </w:rPr>
        <w:t>у</w:t>
      </w:r>
      <w:r w:rsidRPr="000C1E24">
        <w:rPr>
          <w:rFonts w:ascii="Times New Roman" w:hAnsi="Times New Roman"/>
          <w:b w:val="0"/>
          <w:bCs w:val="0"/>
          <w:sz w:val="28"/>
          <w:szCs w:val="28"/>
        </w:rPr>
        <w:t xml:space="preserve">твердить </w:t>
      </w:r>
      <w:r w:rsidR="00DF0587" w:rsidRPr="000C1E24">
        <w:rPr>
          <w:rFonts w:ascii="Times New Roman" w:hAnsi="Times New Roman"/>
          <w:b w:val="0"/>
          <w:bCs w:val="0"/>
          <w:sz w:val="28"/>
          <w:szCs w:val="28"/>
        </w:rPr>
        <w:t xml:space="preserve">в соответствии с приложением </w:t>
      </w:r>
      <w:r w:rsidR="00CB78DA" w:rsidRPr="000C1E24">
        <w:rPr>
          <w:rFonts w:ascii="Times New Roman" w:hAnsi="Times New Roman"/>
          <w:b w:val="0"/>
          <w:bCs w:val="0"/>
          <w:sz w:val="28"/>
          <w:szCs w:val="28"/>
        </w:rPr>
        <w:t>2.2 к настоящему Соглашению</w:t>
      </w:r>
      <w:r w:rsidR="00DF0587" w:rsidRPr="000C1E24">
        <w:rPr>
          <w:rFonts w:ascii="Times New Roman" w:hAnsi="Times New Roman"/>
          <w:b w:val="0"/>
          <w:bCs w:val="0"/>
          <w:sz w:val="28"/>
          <w:szCs w:val="28"/>
        </w:rPr>
        <w:t>:</w:t>
      </w:r>
      <w:bookmarkEnd w:id="103"/>
      <w:bookmarkEnd w:id="104"/>
    </w:p>
    <w:p w14:paraId="326ED819" w14:textId="4EF6BB4A" w:rsidR="00CB78DA" w:rsidRPr="000C1E24" w:rsidRDefault="00CB78DA" w:rsidP="00CB78DA">
      <w:pPr>
        <w:autoSpaceDE w:val="0"/>
        <w:autoSpaceDN w:val="0"/>
        <w:adjustRightInd w:val="0"/>
        <w:ind w:firstLine="540"/>
        <w:jc w:val="both"/>
        <w:rPr>
          <w:sz w:val="28"/>
          <w:szCs w:val="28"/>
        </w:rPr>
      </w:pPr>
      <w:r w:rsidRPr="000C1E24">
        <w:rPr>
          <w:sz w:val="28"/>
          <w:szCs w:val="28"/>
        </w:rPr>
        <w:t>- размер среднего подушевого норматива финансирования</w:t>
      </w:r>
      <w:r w:rsidR="00AD54D1" w:rsidRPr="000C1E24">
        <w:rPr>
          <w:sz w:val="28"/>
          <w:szCs w:val="28"/>
        </w:rPr>
        <w:t xml:space="preserve"> медицинской</w:t>
      </w:r>
      <w:r w:rsidRPr="000C1E24">
        <w:rPr>
          <w:sz w:val="28"/>
          <w:szCs w:val="28"/>
        </w:rPr>
        <w:t xml:space="preserve"> помощи</w:t>
      </w:r>
      <w:r w:rsidR="00AD54D1" w:rsidRPr="000C1E24">
        <w:rPr>
          <w:sz w:val="28"/>
          <w:szCs w:val="28"/>
        </w:rPr>
        <w:t>, оказ</w:t>
      </w:r>
      <w:r w:rsidR="00235310" w:rsidRPr="000C1E24">
        <w:rPr>
          <w:sz w:val="28"/>
          <w:szCs w:val="28"/>
        </w:rPr>
        <w:t>ываемой</w:t>
      </w:r>
      <w:r w:rsidR="00AD54D1" w:rsidRPr="000C1E24">
        <w:rPr>
          <w:sz w:val="28"/>
          <w:szCs w:val="28"/>
        </w:rPr>
        <w:t xml:space="preserve"> в амбулаторных условиях</w:t>
      </w:r>
      <w:r w:rsidR="00040886" w:rsidRPr="000C1E24">
        <w:rPr>
          <w:sz w:val="28"/>
          <w:szCs w:val="28"/>
        </w:rPr>
        <w:t>, на год</w:t>
      </w:r>
      <w:r w:rsidRPr="000C1E24">
        <w:rPr>
          <w:sz w:val="28"/>
          <w:szCs w:val="28"/>
        </w:rPr>
        <w:t>;</w:t>
      </w:r>
    </w:p>
    <w:p w14:paraId="61651112" w14:textId="16DCC221" w:rsidR="00CB78DA" w:rsidRPr="000C1E24" w:rsidRDefault="00CB78DA" w:rsidP="00CB78DA">
      <w:pPr>
        <w:autoSpaceDE w:val="0"/>
        <w:autoSpaceDN w:val="0"/>
        <w:adjustRightInd w:val="0"/>
        <w:ind w:firstLine="540"/>
        <w:jc w:val="both"/>
        <w:rPr>
          <w:sz w:val="28"/>
          <w:szCs w:val="28"/>
        </w:rPr>
      </w:pPr>
      <w:r w:rsidRPr="000C1E24">
        <w:rPr>
          <w:sz w:val="28"/>
          <w:szCs w:val="28"/>
        </w:rPr>
        <w:t xml:space="preserve">- значение коэффициента приведения </w:t>
      </w:r>
      <w:r w:rsidR="00235310" w:rsidRPr="000C1E24">
        <w:rPr>
          <w:sz w:val="28"/>
          <w:szCs w:val="28"/>
        </w:rPr>
        <w:t>среднего подушевого норматива финансирования медицинской помощи,</w:t>
      </w:r>
      <w:r w:rsidRPr="000C1E24">
        <w:rPr>
          <w:sz w:val="28"/>
          <w:szCs w:val="28"/>
        </w:rPr>
        <w:t xml:space="preserve"> </w:t>
      </w:r>
      <w:r w:rsidR="00235310" w:rsidRPr="000C1E24">
        <w:rPr>
          <w:sz w:val="28"/>
          <w:szCs w:val="28"/>
        </w:rPr>
        <w:t xml:space="preserve">оказываемой в </w:t>
      </w:r>
      <w:r w:rsidR="00DC2E18" w:rsidRPr="000C1E24">
        <w:rPr>
          <w:sz w:val="28"/>
          <w:szCs w:val="28"/>
        </w:rPr>
        <w:t>амбулаторн</w:t>
      </w:r>
      <w:r w:rsidR="00235310" w:rsidRPr="000C1E24">
        <w:rPr>
          <w:sz w:val="28"/>
          <w:szCs w:val="28"/>
        </w:rPr>
        <w:t>ых</w:t>
      </w:r>
      <w:r w:rsidR="00DC2E18" w:rsidRPr="000C1E24">
        <w:rPr>
          <w:sz w:val="28"/>
          <w:szCs w:val="28"/>
        </w:rPr>
        <w:t xml:space="preserve"> </w:t>
      </w:r>
      <w:r w:rsidR="00235310" w:rsidRPr="000C1E24">
        <w:rPr>
          <w:sz w:val="28"/>
          <w:szCs w:val="28"/>
        </w:rPr>
        <w:t xml:space="preserve">условиях, </w:t>
      </w:r>
      <w:r w:rsidRPr="000C1E24">
        <w:rPr>
          <w:sz w:val="28"/>
          <w:szCs w:val="28"/>
        </w:rPr>
        <w:t>к базовому нормативу финансирования</w:t>
      </w:r>
      <w:r w:rsidR="00DC2E18" w:rsidRPr="000C1E24">
        <w:rPr>
          <w:sz w:val="28"/>
          <w:szCs w:val="28"/>
        </w:rPr>
        <w:t xml:space="preserve"> </w:t>
      </w:r>
      <w:r w:rsidR="00235310" w:rsidRPr="000C1E24">
        <w:rPr>
          <w:sz w:val="28"/>
          <w:szCs w:val="28"/>
        </w:rPr>
        <w:t xml:space="preserve">медицинской помощи, оказываемой в </w:t>
      </w:r>
      <w:r w:rsidR="00DC2E18" w:rsidRPr="000C1E24">
        <w:rPr>
          <w:sz w:val="28"/>
          <w:szCs w:val="28"/>
        </w:rPr>
        <w:t>амбулаторн</w:t>
      </w:r>
      <w:r w:rsidR="00235310" w:rsidRPr="000C1E24">
        <w:rPr>
          <w:sz w:val="28"/>
          <w:szCs w:val="28"/>
        </w:rPr>
        <w:t>ых</w:t>
      </w:r>
      <w:r w:rsidR="00DC2E18" w:rsidRPr="000C1E24">
        <w:rPr>
          <w:sz w:val="28"/>
          <w:szCs w:val="28"/>
        </w:rPr>
        <w:t xml:space="preserve"> </w:t>
      </w:r>
      <w:r w:rsidR="00235310" w:rsidRPr="000C1E24">
        <w:rPr>
          <w:sz w:val="28"/>
          <w:szCs w:val="28"/>
        </w:rPr>
        <w:t>условиях</w:t>
      </w:r>
      <w:r w:rsidRPr="000C1E24">
        <w:rPr>
          <w:sz w:val="28"/>
          <w:szCs w:val="28"/>
        </w:rPr>
        <w:t>, исключающего влияние применяемых коэффициентов к специфике, уровню оказания медицинской помощи (включающего объем средств на оплату профилактических медицинских осмотров и диспансеризации),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по территориям оказания медицинской помощи, стоимости медицинской помощи, оплачиваемой за единицу объема ее оказания, стоимости медицинской помощи, оказываемой в фельдшерских, фельдшерско-акушерских пунктах;</w:t>
      </w:r>
    </w:p>
    <w:p w14:paraId="2D6C797B" w14:textId="77777777" w:rsidR="00040886" w:rsidRPr="000C1E24" w:rsidRDefault="00040886" w:rsidP="00040886">
      <w:pPr>
        <w:autoSpaceDE w:val="0"/>
        <w:autoSpaceDN w:val="0"/>
        <w:adjustRightInd w:val="0"/>
        <w:ind w:firstLine="567"/>
        <w:jc w:val="both"/>
        <w:rPr>
          <w:sz w:val="28"/>
        </w:rPr>
      </w:pPr>
      <w:r w:rsidRPr="000C1E24">
        <w:rPr>
          <w:sz w:val="28"/>
          <w:szCs w:val="28"/>
        </w:rPr>
        <w:t xml:space="preserve">- </w:t>
      </w:r>
      <w:r w:rsidRPr="000C1E24">
        <w:rPr>
          <w:sz w:val="28"/>
        </w:rPr>
        <w:t>размер базового подушевого норматива финансирования медицинской помощи, оказываемой в амбулаторных условиях, на год;</w:t>
      </w:r>
    </w:p>
    <w:p w14:paraId="7D4CBF25" w14:textId="36ECBD30" w:rsidR="00CB78DA" w:rsidRPr="000C1E24" w:rsidRDefault="00CB78DA" w:rsidP="00CB78DA">
      <w:pPr>
        <w:autoSpaceDE w:val="0"/>
        <w:autoSpaceDN w:val="0"/>
        <w:adjustRightInd w:val="0"/>
        <w:ind w:firstLine="540"/>
        <w:jc w:val="both"/>
        <w:rPr>
          <w:sz w:val="28"/>
          <w:szCs w:val="28"/>
        </w:rPr>
      </w:pPr>
      <w:r w:rsidRPr="000C1E24">
        <w:rPr>
          <w:sz w:val="28"/>
          <w:szCs w:val="28"/>
        </w:rPr>
        <w:t xml:space="preserve">- значения коэффициента специфики оказания </w:t>
      </w:r>
      <w:r w:rsidR="00DC2E18" w:rsidRPr="000C1E24">
        <w:rPr>
          <w:sz w:val="28"/>
          <w:szCs w:val="28"/>
        </w:rPr>
        <w:t xml:space="preserve">амбулаторной </w:t>
      </w:r>
      <w:r w:rsidRPr="000C1E24">
        <w:rPr>
          <w:sz w:val="28"/>
          <w:szCs w:val="28"/>
        </w:rPr>
        <w:t>медицинской помощи медицинской организацией к базовому подушевому нормативу финансирования</w:t>
      </w:r>
      <w:r w:rsidR="00235310" w:rsidRPr="000C1E24">
        <w:rPr>
          <w:sz w:val="28"/>
          <w:szCs w:val="28"/>
        </w:rPr>
        <w:t xml:space="preserve"> медицинской помощи, оказываемой в </w:t>
      </w:r>
      <w:r w:rsidR="00DC2E18" w:rsidRPr="000C1E24">
        <w:rPr>
          <w:sz w:val="28"/>
          <w:szCs w:val="28"/>
        </w:rPr>
        <w:t>амбулаторной помощи</w:t>
      </w:r>
      <w:r w:rsidRPr="000C1E24">
        <w:rPr>
          <w:sz w:val="28"/>
          <w:szCs w:val="28"/>
        </w:rPr>
        <w:t>;</w:t>
      </w:r>
    </w:p>
    <w:p w14:paraId="3B7B90B1" w14:textId="5CDF4C2E" w:rsidR="00CB78DA" w:rsidRPr="000C1E24" w:rsidRDefault="00CB78DA" w:rsidP="00CB78DA">
      <w:pPr>
        <w:autoSpaceDE w:val="0"/>
        <w:autoSpaceDN w:val="0"/>
        <w:adjustRightInd w:val="0"/>
        <w:ind w:firstLine="540"/>
        <w:jc w:val="both"/>
        <w:rPr>
          <w:sz w:val="28"/>
          <w:szCs w:val="28"/>
        </w:rPr>
      </w:pPr>
      <w:r w:rsidRPr="000C1E24">
        <w:rPr>
          <w:sz w:val="28"/>
          <w:szCs w:val="28"/>
        </w:rPr>
        <w:t xml:space="preserve">- значения коэффициента уровня оказания </w:t>
      </w:r>
      <w:r w:rsidR="00DC2E18" w:rsidRPr="000C1E24">
        <w:rPr>
          <w:sz w:val="28"/>
          <w:szCs w:val="28"/>
        </w:rPr>
        <w:t xml:space="preserve">амбулаторной </w:t>
      </w:r>
      <w:r w:rsidRPr="000C1E24">
        <w:rPr>
          <w:sz w:val="28"/>
          <w:szCs w:val="28"/>
        </w:rPr>
        <w:t>медицинской помощи, включающего объем средств на оплату профилактических медицинских осмотров (диспансеризации);</w:t>
      </w:r>
    </w:p>
    <w:p w14:paraId="0E6AA1FB" w14:textId="77777777" w:rsidR="00CB78DA" w:rsidRPr="000C1E24" w:rsidRDefault="00CB78DA" w:rsidP="00CB78DA">
      <w:pPr>
        <w:autoSpaceDE w:val="0"/>
        <w:autoSpaceDN w:val="0"/>
        <w:adjustRightInd w:val="0"/>
        <w:ind w:firstLine="540"/>
        <w:jc w:val="both"/>
        <w:rPr>
          <w:sz w:val="28"/>
          <w:szCs w:val="28"/>
        </w:rPr>
      </w:pPr>
      <w:r w:rsidRPr="000C1E24">
        <w:rPr>
          <w:sz w:val="28"/>
          <w:szCs w:val="28"/>
        </w:rPr>
        <w:t>- значения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p>
    <w:p w14:paraId="2BD4DF32" w14:textId="4C32E836" w:rsidR="00CB78DA" w:rsidRPr="000C1E24" w:rsidRDefault="00CB78DA" w:rsidP="00040886">
      <w:pPr>
        <w:autoSpaceDE w:val="0"/>
        <w:autoSpaceDN w:val="0"/>
        <w:adjustRightInd w:val="0"/>
        <w:ind w:firstLine="567"/>
        <w:jc w:val="both"/>
        <w:rPr>
          <w:sz w:val="28"/>
          <w:szCs w:val="28"/>
        </w:rPr>
      </w:pPr>
      <w:r w:rsidRPr="000C1E24">
        <w:rPr>
          <w:sz w:val="28"/>
          <w:szCs w:val="28"/>
        </w:rPr>
        <w:t xml:space="preserve">-  значения </w:t>
      </w:r>
      <w:r w:rsidRPr="000C1E24">
        <w:rPr>
          <w:sz w:val="28"/>
        </w:rPr>
        <w:t>дифференцированных подушевых нормативов финансирования</w:t>
      </w:r>
      <w:r w:rsidR="00DC2E18" w:rsidRPr="000C1E24">
        <w:rPr>
          <w:sz w:val="28"/>
        </w:rPr>
        <w:t xml:space="preserve"> амбулаторной помощи</w:t>
      </w:r>
      <w:r w:rsidR="00040886" w:rsidRPr="000C1E24">
        <w:rPr>
          <w:sz w:val="28"/>
          <w:szCs w:val="28"/>
        </w:rPr>
        <w:t xml:space="preserve"> на год.</w:t>
      </w:r>
    </w:p>
    <w:p w14:paraId="2888CA74" w14:textId="2B980AA5" w:rsidR="00CE7961" w:rsidRPr="000C1E24" w:rsidRDefault="00CE7961" w:rsidP="009D5993">
      <w:pPr>
        <w:ind w:firstLine="567"/>
        <w:jc w:val="both"/>
        <w:rPr>
          <w:sz w:val="28"/>
          <w:szCs w:val="28"/>
        </w:rPr>
      </w:pPr>
      <w:r w:rsidRPr="000C1E24">
        <w:rPr>
          <w:sz w:val="28"/>
          <w:szCs w:val="28"/>
        </w:rPr>
        <w:t xml:space="preserve">Утвердить Порядок оплаты медицинской помощи, оказанной в амбулаторных условиях, по подушевому нормативу финансирования на прикрепившихся лиц в сочетании с оплатой за единицу объема медицинской помощи (за медицинскую услугу, за посещение, за обращение (законченный случай по поводу заболевания)) в 2021 году в соответствии с приложением 2.1 к настоящему Соглашению.  </w:t>
      </w:r>
    </w:p>
    <w:p w14:paraId="360A28DB" w14:textId="77777777" w:rsidR="003D2A82" w:rsidRPr="008E6B68" w:rsidRDefault="003D2A82" w:rsidP="00DF0587">
      <w:pPr>
        <w:autoSpaceDE w:val="0"/>
        <w:autoSpaceDN w:val="0"/>
        <w:adjustRightInd w:val="0"/>
        <w:ind w:firstLine="600"/>
        <w:jc w:val="both"/>
        <w:rPr>
          <w:sz w:val="28"/>
        </w:rPr>
      </w:pPr>
      <w:bookmarkStart w:id="105" w:name="_Hlk61890385"/>
    </w:p>
    <w:p w14:paraId="2D2B9EF5" w14:textId="1F8C255F" w:rsidR="00DF0587" w:rsidRPr="000C1E24" w:rsidRDefault="00DF0587" w:rsidP="00DF0587">
      <w:pPr>
        <w:autoSpaceDE w:val="0"/>
        <w:autoSpaceDN w:val="0"/>
        <w:adjustRightInd w:val="0"/>
        <w:ind w:firstLine="600"/>
        <w:jc w:val="both"/>
        <w:rPr>
          <w:sz w:val="28"/>
        </w:rPr>
      </w:pPr>
      <w:r w:rsidRPr="000C1E24">
        <w:rPr>
          <w:sz w:val="28"/>
        </w:rPr>
        <w:lastRenderedPageBreak/>
        <w:t xml:space="preserve">3.4.1. </w:t>
      </w:r>
      <w:bookmarkEnd w:id="105"/>
      <w:r w:rsidR="00DD2020" w:rsidRPr="000C1E24">
        <w:rPr>
          <w:sz w:val="28"/>
        </w:rPr>
        <w:t xml:space="preserve">Установить, что при оплате медицинской помощи, оказываемой в амбулаторных условиях, </w:t>
      </w:r>
      <w:r w:rsidRPr="000C1E24">
        <w:rPr>
          <w:sz w:val="28"/>
        </w:rPr>
        <w:t>применяется коэффициент дифференциации по территориям оказания медицинской помощи (КД):</w:t>
      </w:r>
    </w:p>
    <w:p w14:paraId="708DB44A" w14:textId="30A543D8" w:rsidR="00EA408E" w:rsidRPr="000C1E24" w:rsidRDefault="00DF0587" w:rsidP="00DF0587">
      <w:pPr>
        <w:autoSpaceDE w:val="0"/>
        <w:autoSpaceDN w:val="0"/>
        <w:adjustRightInd w:val="0"/>
        <w:ind w:firstLine="600"/>
        <w:jc w:val="right"/>
        <w:rPr>
          <w:sz w:val="28"/>
        </w:rPr>
      </w:pPr>
      <w:r w:rsidRPr="000C1E24">
        <w:rPr>
          <w:sz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711"/>
        <w:gridCol w:w="3123"/>
      </w:tblGrid>
      <w:tr w:rsidR="00DF0587" w:rsidRPr="000C1E24" w14:paraId="467D5951" w14:textId="77777777" w:rsidTr="0088596C">
        <w:tc>
          <w:tcPr>
            <w:tcW w:w="3417" w:type="dxa"/>
            <w:shd w:val="clear" w:color="auto" w:fill="auto"/>
          </w:tcPr>
          <w:p w14:paraId="445620D6" w14:textId="77777777" w:rsidR="00DF0587" w:rsidRPr="000C1E24" w:rsidRDefault="00DF0587" w:rsidP="00DF0587">
            <w:pPr>
              <w:autoSpaceDE w:val="0"/>
              <w:autoSpaceDN w:val="0"/>
              <w:adjustRightInd w:val="0"/>
              <w:jc w:val="center"/>
            </w:pPr>
          </w:p>
          <w:p w14:paraId="373682F7" w14:textId="77777777" w:rsidR="00DF0587" w:rsidRPr="000C1E24" w:rsidRDefault="00DF0587" w:rsidP="00DF0587">
            <w:pPr>
              <w:autoSpaceDE w:val="0"/>
              <w:autoSpaceDN w:val="0"/>
              <w:adjustRightInd w:val="0"/>
              <w:jc w:val="center"/>
            </w:pPr>
          </w:p>
          <w:p w14:paraId="414B13AC" w14:textId="77777777" w:rsidR="00DF0587" w:rsidRPr="000C1E24" w:rsidRDefault="00DF0587" w:rsidP="00DF0587">
            <w:pPr>
              <w:autoSpaceDE w:val="0"/>
              <w:autoSpaceDN w:val="0"/>
              <w:adjustRightInd w:val="0"/>
              <w:jc w:val="center"/>
            </w:pPr>
          </w:p>
          <w:p w14:paraId="783E946F" w14:textId="77777777" w:rsidR="00DF0587" w:rsidRPr="000C1E24" w:rsidRDefault="00DF0587" w:rsidP="00DF0587">
            <w:pPr>
              <w:autoSpaceDE w:val="0"/>
              <w:autoSpaceDN w:val="0"/>
              <w:adjustRightInd w:val="0"/>
              <w:jc w:val="center"/>
            </w:pPr>
          </w:p>
          <w:p w14:paraId="13D15632" w14:textId="77777777" w:rsidR="00DF0587" w:rsidRPr="000C1E24" w:rsidRDefault="00DF0587" w:rsidP="00DF0587">
            <w:pPr>
              <w:autoSpaceDE w:val="0"/>
              <w:autoSpaceDN w:val="0"/>
              <w:adjustRightInd w:val="0"/>
              <w:jc w:val="center"/>
            </w:pPr>
          </w:p>
          <w:p w14:paraId="60E476FB" w14:textId="77777777" w:rsidR="00DF0587" w:rsidRPr="000C1E24" w:rsidRDefault="00DF0587" w:rsidP="00DF0587">
            <w:pPr>
              <w:autoSpaceDE w:val="0"/>
              <w:autoSpaceDN w:val="0"/>
              <w:adjustRightInd w:val="0"/>
              <w:jc w:val="center"/>
            </w:pPr>
          </w:p>
          <w:p w14:paraId="37B56B94" w14:textId="77777777" w:rsidR="00DF0587" w:rsidRPr="000C1E24" w:rsidRDefault="00DF0587" w:rsidP="00DF0587">
            <w:pPr>
              <w:autoSpaceDE w:val="0"/>
              <w:autoSpaceDN w:val="0"/>
              <w:adjustRightInd w:val="0"/>
              <w:jc w:val="center"/>
            </w:pPr>
          </w:p>
          <w:p w14:paraId="45ECD1ED" w14:textId="77777777" w:rsidR="00DF0587" w:rsidRPr="000C1E24" w:rsidRDefault="00DF0587" w:rsidP="00DF0587">
            <w:pPr>
              <w:autoSpaceDE w:val="0"/>
              <w:autoSpaceDN w:val="0"/>
              <w:adjustRightInd w:val="0"/>
              <w:jc w:val="center"/>
            </w:pPr>
          </w:p>
          <w:p w14:paraId="0C473C52" w14:textId="293E3DAD" w:rsidR="00DF0587" w:rsidRPr="000C1E24" w:rsidRDefault="00DF0587" w:rsidP="00DF0587">
            <w:pPr>
              <w:autoSpaceDE w:val="0"/>
              <w:autoSpaceDN w:val="0"/>
              <w:adjustRightInd w:val="0"/>
              <w:jc w:val="center"/>
            </w:pPr>
            <w:r w:rsidRPr="000C1E24">
              <w:t xml:space="preserve">Медицинские организации </w:t>
            </w:r>
            <w:proofErr w:type="gramStart"/>
            <w:r w:rsidRPr="000C1E24">
              <w:t>по территория</w:t>
            </w:r>
            <w:proofErr w:type="gramEnd"/>
            <w:r w:rsidRPr="000C1E24">
              <w:t xml:space="preserve"> оказания медицинской помощи</w:t>
            </w:r>
          </w:p>
        </w:tc>
        <w:tc>
          <w:tcPr>
            <w:tcW w:w="3711" w:type="dxa"/>
            <w:shd w:val="clear" w:color="auto" w:fill="auto"/>
          </w:tcPr>
          <w:p w14:paraId="23E1D5A2" w14:textId="0F715CAB" w:rsidR="00DF0587" w:rsidRPr="000C1E24" w:rsidRDefault="00DF0587" w:rsidP="00DF0587">
            <w:pPr>
              <w:autoSpaceDE w:val="0"/>
              <w:autoSpaceDN w:val="0"/>
              <w:adjustRightInd w:val="0"/>
              <w:jc w:val="center"/>
            </w:pPr>
            <w:r w:rsidRPr="000C1E24">
              <w:t>Коэффициент,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c>
          <w:tcPr>
            <w:tcW w:w="3123" w:type="dxa"/>
            <w:shd w:val="clear" w:color="auto" w:fill="auto"/>
          </w:tcPr>
          <w:p w14:paraId="1D212453" w14:textId="77777777" w:rsidR="00DF0587" w:rsidRPr="000C1E24" w:rsidRDefault="00DF0587" w:rsidP="00DF0587">
            <w:pPr>
              <w:autoSpaceDE w:val="0"/>
              <w:autoSpaceDN w:val="0"/>
              <w:adjustRightInd w:val="0"/>
              <w:jc w:val="center"/>
            </w:pPr>
          </w:p>
          <w:p w14:paraId="1B7B52C1" w14:textId="77777777" w:rsidR="00DF0587" w:rsidRPr="000C1E24" w:rsidRDefault="00DF0587" w:rsidP="00DF0587">
            <w:pPr>
              <w:autoSpaceDE w:val="0"/>
              <w:autoSpaceDN w:val="0"/>
              <w:adjustRightInd w:val="0"/>
              <w:jc w:val="center"/>
            </w:pPr>
          </w:p>
          <w:p w14:paraId="65227E58" w14:textId="77777777" w:rsidR="00DF0587" w:rsidRPr="000C1E24" w:rsidRDefault="00DF0587" w:rsidP="00DF0587">
            <w:pPr>
              <w:autoSpaceDE w:val="0"/>
              <w:autoSpaceDN w:val="0"/>
              <w:adjustRightInd w:val="0"/>
              <w:jc w:val="center"/>
            </w:pPr>
          </w:p>
          <w:p w14:paraId="7755D3B3" w14:textId="77777777" w:rsidR="00DF0587" w:rsidRPr="000C1E24" w:rsidRDefault="00DF0587" w:rsidP="00DF0587">
            <w:pPr>
              <w:autoSpaceDE w:val="0"/>
              <w:autoSpaceDN w:val="0"/>
              <w:adjustRightInd w:val="0"/>
              <w:jc w:val="center"/>
            </w:pPr>
          </w:p>
          <w:p w14:paraId="32A78326" w14:textId="77777777" w:rsidR="00DF0587" w:rsidRPr="000C1E24" w:rsidRDefault="00DF0587" w:rsidP="00DF0587">
            <w:pPr>
              <w:autoSpaceDE w:val="0"/>
              <w:autoSpaceDN w:val="0"/>
              <w:adjustRightInd w:val="0"/>
              <w:jc w:val="center"/>
            </w:pPr>
          </w:p>
          <w:p w14:paraId="5F5F0BDD" w14:textId="426C5E49" w:rsidR="00DF0587" w:rsidRPr="000C1E24" w:rsidRDefault="00DF0587" w:rsidP="00DF0587">
            <w:pPr>
              <w:autoSpaceDE w:val="0"/>
              <w:autoSpaceDN w:val="0"/>
              <w:adjustRightInd w:val="0"/>
              <w:jc w:val="center"/>
            </w:pPr>
            <w:r w:rsidRPr="000C1E24">
              <w:t xml:space="preserve">Коэффициент дифференциации субъекта Российской Федерации, приведенный к </w:t>
            </w:r>
            <w:r w:rsidR="001A4657" w:rsidRPr="000C1E24">
              <w:t>1</w:t>
            </w:r>
            <w:r w:rsidRPr="000C1E24">
              <w:t xml:space="preserve"> по средневзвешенному значению, и применяемый к тарифам при оплате медицинской помощи, оказываемой в стационарных условиях</w:t>
            </w:r>
          </w:p>
          <w:p w14:paraId="14DEE82A" w14:textId="5C570CED" w:rsidR="00DF0587" w:rsidRPr="000C1E24" w:rsidRDefault="00DF0587" w:rsidP="00DF0587">
            <w:pPr>
              <w:autoSpaceDE w:val="0"/>
              <w:autoSpaceDN w:val="0"/>
              <w:adjustRightInd w:val="0"/>
              <w:jc w:val="center"/>
            </w:pPr>
            <w:r w:rsidRPr="000C1E24">
              <w:t>(КД)</w:t>
            </w:r>
          </w:p>
        </w:tc>
      </w:tr>
      <w:tr w:rsidR="00DD2020" w:rsidRPr="000C1E24" w14:paraId="0D8ADB6B" w14:textId="77777777" w:rsidTr="0088596C">
        <w:tc>
          <w:tcPr>
            <w:tcW w:w="3417" w:type="dxa"/>
            <w:shd w:val="clear" w:color="auto" w:fill="auto"/>
          </w:tcPr>
          <w:p w14:paraId="51D84BE5" w14:textId="77777777" w:rsidR="00DD2020" w:rsidRPr="000C1E24" w:rsidRDefault="00DD2020" w:rsidP="0088596C">
            <w:pPr>
              <w:autoSpaceDE w:val="0"/>
              <w:autoSpaceDN w:val="0"/>
              <w:adjustRightInd w:val="0"/>
              <w:jc w:val="both"/>
            </w:pPr>
            <w:r w:rsidRPr="000C1E24">
              <w:t>Медицинские организации, расположенные на территории Камчатского края (за исключением Корякского округа и Алеутского муниципального района)</w:t>
            </w:r>
          </w:p>
        </w:tc>
        <w:tc>
          <w:tcPr>
            <w:tcW w:w="3711" w:type="dxa"/>
            <w:shd w:val="clear" w:color="auto" w:fill="auto"/>
          </w:tcPr>
          <w:p w14:paraId="71E4775D" w14:textId="77777777" w:rsidR="00DD2020" w:rsidRPr="000C1E24" w:rsidRDefault="00DD2020" w:rsidP="0088596C">
            <w:pPr>
              <w:autoSpaceDE w:val="0"/>
              <w:autoSpaceDN w:val="0"/>
              <w:adjustRightInd w:val="0"/>
              <w:jc w:val="center"/>
              <w:rPr>
                <w:sz w:val="24"/>
                <w:szCs w:val="24"/>
              </w:rPr>
            </w:pPr>
          </w:p>
          <w:p w14:paraId="64C42F8E" w14:textId="77777777" w:rsidR="00600F85" w:rsidRPr="000C1E24" w:rsidRDefault="00600F85" w:rsidP="0088596C">
            <w:pPr>
              <w:autoSpaceDE w:val="0"/>
              <w:autoSpaceDN w:val="0"/>
              <w:adjustRightInd w:val="0"/>
              <w:jc w:val="center"/>
              <w:rPr>
                <w:sz w:val="24"/>
                <w:szCs w:val="24"/>
              </w:rPr>
            </w:pPr>
          </w:p>
          <w:p w14:paraId="556155B1" w14:textId="77777777" w:rsidR="00600F85" w:rsidRPr="000C1E24" w:rsidRDefault="00600F85" w:rsidP="0088596C">
            <w:pPr>
              <w:autoSpaceDE w:val="0"/>
              <w:autoSpaceDN w:val="0"/>
              <w:adjustRightInd w:val="0"/>
              <w:jc w:val="center"/>
              <w:rPr>
                <w:sz w:val="24"/>
                <w:szCs w:val="24"/>
              </w:rPr>
            </w:pPr>
            <w:r w:rsidRPr="000C1E24">
              <w:rPr>
                <w:sz w:val="24"/>
                <w:szCs w:val="24"/>
              </w:rPr>
              <w:t xml:space="preserve"> </w:t>
            </w:r>
          </w:p>
          <w:p w14:paraId="122151DA" w14:textId="77777777" w:rsidR="00600F85" w:rsidRPr="000C1E24" w:rsidRDefault="00600F85" w:rsidP="00600F85">
            <w:pPr>
              <w:autoSpaceDE w:val="0"/>
              <w:autoSpaceDN w:val="0"/>
              <w:adjustRightInd w:val="0"/>
              <w:jc w:val="center"/>
              <w:rPr>
                <w:sz w:val="24"/>
                <w:szCs w:val="24"/>
              </w:rPr>
            </w:pPr>
            <w:r w:rsidRPr="000C1E24">
              <w:rPr>
                <w:sz w:val="24"/>
                <w:szCs w:val="24"/>
              </w:rPr>
              <w:t>3,03</w:t>
            </w:r>
          </w:p>
        </w:tc>
        <w:tc>
          <w:tcPr>
            <w:tcW w:w="3123" w:type="dxa"/>
            <w:shd w:val="clear" w:color="auto" w:fill="auto"/>
          </w:tcPr>
          <w:p w14:paraId="234DD6EA" w14:textId="77777777" w:rsidR="00DD2020" w:rsidRPr="000C1E24" w:rsidRDefault="00DD2020" w:rsidP="0088596C">
            <w:pPr>
              <w:autoSpaceDE w:val="0"/>
              <w:autoSpaceDN w:val="0"/>
              <w:adjustRightInd w:val="0"/>
              <w:jc w:val="center"/>
              <w:rPr>
                <w:sz w:val="24"/>
                <w:szCs w:val="24"/>
              </w:rPr>
            </w:pPr>
          </w:p>
          <w:p w14:paraId="7C3A83C1" w14:textId="77777777" w:rsidR="00600F85" w:rsidRPr="000C1E24" w:rsidRDefault="00600F85" w:rsidP="0088596C">
            <w:pPr>
              <w:autoSpaceDE w:val="0"/>
              <w:autoSpaceDN w:val="0"/>
              <w:adjustRightInd w:val="0"/>
              <w:jc w:val="center"/>
              <w:rPr>
                <w:sz w:val="24"/>
                <w:szCs w:val="24"/>
              </w:rPr>
            </w:pPr>
          </w:p>
          <w:p w14:paraId="6BDD7E85" w14:textId="77777777" w:rsidR="00600F85" w:rsidRPr="000C1E24" w:rsidRDefault="00600F85" w:rsidP="0088596C">
            <w:pPr>
              <w:autoSpaceDE w:val="0"/>
              <w:autoSpaceDN w:val="0"/>
              <w:adjustRightInd w:val="0"/>
              <w:jc w:val="center"/>
              <w:rPr>
                <w:sz w:val="24"/>
                <w:szCs w:val="24"/>
              </w:rPr>
            </w:pPr>
          </w:p>
          <w:p w14:paraId="2B4B9473" w14:textId="2729507A" w:rsidR="00600F85" w:rsidRPr="000C1E24" w:rsidRDefault="00600F85" w:rsidP="00DC0464">
            <w:pPr>
              <w:autoSpaceDE w:val="0"/>
              <w:autoSpaceDN w:val="0"/>
              <w:adjustRightInd w:val="0"/>
              <w:jc w:val="center"/>
              <w:rPr>
                <w:sz w:val="24"/>
                <w:szCs w:val="24"/>
              </w:rPr>
            </w:pPr>
            <w:r w:rsidRPr="000C1E24">
              <w:rPr>
                <w:sz w:val="24"/>
                <w:szCs w:val="24"/>
              </w:rPr>
              <w:t>0,9</w:t>
            </w:r>
            <w:r w:rsidR="00DC0464" w:rsidRPr="000C1E24">
              <w:rPr>
                <w:sz w:val="24"/>
                <w:szCs w:val="24"/>
              </w:rPr>
              <w:t>9</w:t>
            </w:r>
            <w:r w:rsidR="00662752" w:rsidRPr="000C1E24">
              <w:rPr>
                <w:sz w:val="24"/>
                <w:szCs w:val="24"/>
              </w:rPr>
              <w:t>34</w:t>
            </w:r>
          </w:p>
        </w:tc>
      </w:tr>
      <w:tr w:rsidR="00DD2020" w:rsidRPr="000C1E24" w14:paraId="503AAC88" w14:textId="77777777" w:rsidTr="0088596C">
        <w:tc>
          <w:tcPr>
            <w:tcW w:w="3417" w:type="dxa"/>
            <w:shd w:val="clear" w:color="auto" w:fill="auto"/>
          </w:tcPr>
          <w:p w14:paraId="231050F8" w14:textId="77777777" w:rsidR="00DD2020" w:rsidRPr="000C1E24" w:rsidRDefault="00DD2020" w:rsidP="0088596C">
            <w:pPr>
              <w:autoSpaceDE w:val="0"/>
              <w:autoSpaceDN w:val="0"/>
              <w:adjustRightInd w:val="0"/>
              <w:jc w:val="both"/>
            </w:pPr>
            <w:r w:rsidRPr="000C1E24">
              <w:t>Медицинские организации, расположенные на территории Корякского округа</w:t>
            </w:r>
          </w:p>
        </w:tc>
        <w:tc>
          <w:tcPr>
            <w:tcW w:w="3711" w:type="dxa"/>
            <w:shd w:val="clear" w:color="auto" w:fill="auto"/>
          </w:tcPr>
          <w:p w14:paraId="43FEFD4E" w14:textId="77777777" w:rsidR="00DD2020" w:rsidRPr="000C1E24" w:rsidRDefault="00DD2020" w:rsidP="0088596C">
            <w:pPr>
              <w:autoSpaceDE w:val="0"/>
              <w:autoSpaceDN w:val="0"/>
              <w:adjustRightInd w:val="0"/>
              <w:jc w:val="center"/>
              <w:rPr>
                <w:sz w:val="24"/>
                <w:szCs w:val="24"/>
              </w:rPr>
            </w:pPr>
          </w:p>
          <w:p w14:paraId="2848708E" w14:textId="77777777" w:rsidR="00600F85" w:rsidRPr="000C1E24" w:rsidRDefault="00600F85" w:rsidP="0088596C">
            <w:pPr>
              <w:autoSpaceDE w:val="0"/>
              <w:autoSpaceDN w:val="0"/>
              <w:adjustRightInd w:val="0"/>
              <w:jc w:val="center"/>
              <w:rPr>
                <w:sz w:val="24"/>
                <w:szCs w:val="24"/>
              </w:rPr>
            </w:pPr>
            <w:r w:rsidRPr="000C1E24">
              <w:rPr>
                <w:sz w:val="24"/>
                <w:szCs w:val="24"/>
              </w:rPr>
              <w:t>3,17</w:t>
            </w:r>
          </w:p>
        </w:tc>
        <w:tc>
          <w:tcPr>
            <w:tcW w:w="3123" w:type="dxa"/>
            <w:shd w:val="clear" w:color="auto" w:fill="auto"/>
          </w:tcPr>
          <w:p w14:paraId="7E12BB8B" w14:textId="77777777" w:rsidR="00DD2020" w:rsidRPr="000C1E24" w:rsidRDefault="00DD2020" w:rsidP="0088596C">
            <w:pPr>
              <w:autoSpaceDE w:val="0"/>
              <w:autoSpaceDN w:val="0"/>
              <w:adjustRightInd w:val="0"/>
              <w:jc w:val="center"/>
              <w:rPr>
                <w:sz w:val="24"/>
                <w:szCs w:val="24"/>
              </w:rPr>
            </w:pPr>
          </w:p>
          <w:p w14:paraId="2FB1BA09" w14:textId="07D9C19D" w:rsidR="00600F85" w:rsidRPr="000C1E24" w:rsidRDefault="00600F85" w:rsidP="0088596C">
            <w:pPr>
              <w:autoSpaceDE w:val="0"/>
              <w:autoSpaceDN w:val="0"/>
              <w:adjustRightInd w:val="0"/>
              <w:jc w:val="center"/>
              <w:rPr>
                <w:sz w:val="24"/>
                <w:szCs w:val="24"/>
              </w:rPr>
            </w:pPr>
            <w:r w:rsidRPr="000C1E24">
              <w:rPr>
                <w:sz w:val="24"/>
                <w:szCs w:val="24"/>
              </w:rPr>
              <w:t>1,0</w:t>
            </w:r>
            <w:r w:rsidR="00662752" w:rsidRPr="000C1E24">
              <w:rPr>
                <w:sz w:val="24"/>
                <w:szCs w:val="24"/>
              </w:rPr>
              <w:t>393</w:t>
            </w:r>
          </w:p>
        </w:tc>
      </w:tr>
      <w:tr w:rsidR="00DD2020" w:rsidRPr="000C1E24" w14:paraId="49F92585" w14:textId="77777777" w:rsidTr="0088596C">
        <w:tc>
          <w:tcPr>
            <w:tcW w:w="3417" w:type="dxa"/>
            <w:shd w:val="clear" w:color="auto" w:fill="auto"/>
          </w:tcPr>
          <w:p w14:paraId="75F9BF42" w14:textId="77777777" w:rsidR="00DD2020" w:rsidRPr="000C1E24" w:rsidRDefault="00DD2020" w:rsidP="0088596C">
            <w:pPr>
              <w:autoSpaceDE w:val="0"/>
              <w:autoSpaceDN w:val="0"/>
              <w:adjustRightInd w:val="0"/>
              <w:jc w:val="both"/>
            </w:pPr>
            <w:r w:rsidRPr="000C1E24">
              <w:t>Медицинские организации, расположенные на территории Алеутского муниципального района</w:t>
            </w:r>
          </w:p>
        </w:tc>
        <w:tc>
          <w:tcPr>
            <w:tcW w:w="3711" w:type="dxa"/>
            <w:shd w:val="clear" w:color="auto" w:fill="auto"/>
          </w:tcPr>
          <w:p w14:paraId="092B4FB9" w14:textId="77777777" w:rsidR="00DD2020" w:rsidRPr="000C1E24" w:rsidRDefault="00DD2020" w:rsidP="0088596C">
            <w:pPr>
              <w:autoSpaceDE w:val="0"/>
              <w:autoSpaceDN w:val="0"/>
              <w:adjustRightInd w:val="0"/>
              <w:jc w:val="center"/>
              <w:rPr>
                <w:sz w:val="24"/>
                <w:szCs w:val="24"/>
              </w:rPr>
            </w:pPr>
          </w:p>
          <w:p w14:paraId="5D9E32B7" w14:textId="77777777" w:rsidR="00600F85" w:rsidRPr="000C1E24" w:rsidRDefault="00600F85" w:rsidP="0088596C">
            <w:pPr>
              <w:autoSpaceDE w:val="0"/>
              <w:autoSpaceDN w:val="0"/>
              <w:adjustRightInd w:val="0"/>
              <w:jc w:val="center"/>
              <w:rPr>
                <w:sz w:val="24"/>
                <w:szCs w:val="24"/>
              </w:rPr>
            </w:pPr>
            <w:r w:rsidRPr="000C1E24">
              <w:rPr>
                <w:sz w:val="24"/>
                <w:szCs w:val="24"/>
              </w:rPr>
              <w:t>3,45</w:t>
            </w:r>
          </w:p>
        </w:tc>
        <w:tc>
          <w:tcPr>
            <w:tcW w:w="3123" w:type="dxa"/>
            <w:shd w:val="clear" w:color="auto" w:fill="auto"/>
          </w:tcPr>
          <w:p w14:paraId="190C6D66" w14:textId="77777777" w:rsidR="00DD2020" w:rsidRPr="000C1E24" w:rsidRDefault="00DD2020" w:rsidP="0088596C">
            <w:pPr>
              <w:autoSpaceDE w:val="0"/>
              <w:autoSpaceDN w:val="0"/>
              <w:adjustRightInd w:val="0"/>
              <w:jc w:val="center"/>
              <w:rPr>
                <w:sz w:val="24"/>
                <w:szCs w:val="24"/>
              </w:rPr>
            </w:pPr>
          </w:p>
          <w:p w14:paraId="0CCDB082" w14:textId="77EDA4BF" w:rsidR="00600F85" w:rsidRPr="000C1E24" w:rsidRDefault="00600F85" w:rsidP="0088596C">
            <w:pPr>
              <w:autoSpaceDE w:val="0"/>
              <w:autoSpaceDN w:val="0"/>
              <w:adjustRightInd w:val="0"/>
              <w:jc w:val="center"/>
              <w:rPr>
                <w:sz w:val="24"/>
                <w:szCs w:val="24"/>
              </w:rPr>
            </w:pPr>
            <w:r w:rsidRPr="000C1E24">
              <w:rPr>
                <w:sz w:val="24"/>
                <w:szCs w:val="24"/>
              </w:rPr>
              <w:t>1,13</w:t>
            </w:r>
            <w:r w:rsidR="00662752" w:rsidRPr="000C1E24">
              <w:rPr>
                <w:sz w:val="24"/>
                <w:szCs w:val="24"/>
              </w:rPr>
              <w:t>11</w:t>
            </w:r>
          </w:p>
        </w:tc>
      </w:tr>
      <w:tr w:rsidR="00755D14" w:rsidRPr="000C1E24" w14:paraId="01BE9F1D" w14:textId="77777777" w:rsidTr="0088596C">
        <w:tc>
          <w:tcPr>
            <w:tcW w:w="3417" w:type="dxa"/>
            <w:shd w:val="clear" w:color="auto" w:fill="auto"/>
          </w:tcPr>
          <w:p w14:paraId="286C7E40" w14:textId="47BDD9EE" w:rsidR="00755D14" w:rsidRPr="000C1E24" w:rsidRDefault="00662752" w:rsidP="0088596C">
            <w:pPr>
              <w:autoSpaceDE w:val="0"/>
              <w:autoSpaceDN w:val="0"/>
              <w:adjustRightInd w:val="0"/>
              <w:jc w:val="both"/>
            </w:pPr>
            <w:r w:rsidRPr="000C1E24">
              <w:t xml:space="preserve">Медицинские организации, расположенные на территории </w:t>
            </w:r>
            <w:proofErr w:type="spellStart"/>
            <w:r w:rsidRPr="000C1E24">
              <w:t>г.Москва</w:t>
            </w:r>
            <w:proofErr w:type="spellEnd"/>
          </w:p>
        </w:tc>
        <w:tc>
          <w:tcPr>
            <w:tcW w:w="3711" w:type="dxa"/>
            <w:shd w:val="clear" w:color="auto" w:fill="auto"/>
          </w:tcPr>
          <w:p w14:paraId="5F2553B7" w14:textId="77777777" w:rsidR="00662752" w:rsidRPr="000C1E24" w:rsidRDefault="00662752" w:rsidP="0088596C">
            <w:pPr>
              <w:autoSpaceDE w:val="0"/>
              <w:autoSpaceDN w:val="0"/>
              <w:adjustRightInd w:val="0"/>
              <w:jc w:val="center"/>
              <w:rPr>
                <w:sz w:val="24"/>
                <w:szCs w:val="24"/>
              </w:rPr>
            </w:pPr>
          </w:p>
          <w:p w14:paraId="65342268" w14:textId="26888A10" w:rsidR="00755D14" w:rsidRPr="000C1E24" w:rsidRDefault="00662752" w:rsidP="0088596C">
            <w:pPr>
              <w:autoSpaceDE w:val="0"/>
              <w:autoSpaceDN w:val="0"/>
              <w:adjustRightInd w:val="0"/>
              <w:jc w:val="center"/>
              <w:rPr>
                <w:sz w:val="24"/>
                <w:szCs w:val="24"/>
              </w:rPr>
            </w:pPr>
            <w:r w:rsidRPr="000C1E24">
              <w:rPr>
                <w:sz w:val="24"/>
                <w:szCs w:val="24"/>
              </w:rPr>
              <w:t>1,00</w:t>
            </w:r>
          </w:p>
        </w:tc>
        <w:tc>
          <w:tcPr>
            <w:tcW w:w="3123" w:type="dxa"/>
            <w:shd w:val="clear" w:color="auto" w:fill="auto"/>
          </w:tcPr>
          <w:p w14:paraId="22B69455" w14:textId="77777777" w:rsidR="00755D14" w:rsidRPr="000C1E24" w:rsidRDefault="00755D14" w:rsidP="0088596C">
            <w:pPr>
              <w:autoSpaceDE w:val="0"/>
              <w:autoSpaceDN w:val="0"/>
              <w:adjustRightInd w:val="0"/>
              <w:jc w:val="center"/>
              <w:rPr>
                <w:sz w:val="24"/>
                <w:szCs w:val="24"/>
              </w:rPr>
            </w:pPr>
          </w:p>
          <w:p w14:paraId="1C18E2B9" w14:textId="4782200E" w:rsidR="00662752" w:rsidRPr="000C1E24" w:rsidRDefault="00662752" w:rsidP="0088596C">
            <w:pPr>
              <w:autoSpaceDE w:val="0"/>
              <w:autoSpaceDN w:val="0"/>
              <w:adjustRightInd w:val="0"/>
              <w:jc w:val="center"/>
              <w:rPr>
                <w:sz w:val="24"/>
                <w:szCs w:val="24"/>
              </w:rPr>
            </w:pPr>
            <w:r w:rsidRPr="000C1E24">
              <w:rPr>
                <w:sz w:val="24"/>
                <w:szCs w:val="24"/>
              </w:rPr>
              <w:t>0,3279</w:t>
            </w:r>
          </w:p>
        </w:tc>
      </w:tr>
    </w:tbl>
    <w:p w14:paraId="7621454A" w14:textId="77777777" w:rsidR="00F82B0B" w:rsidRPr="000C1E24" w:rsidRDefault="00F82B0B" w:rsidP="00453E25">
      <w:pPr>
        <w:tabs>
          <w:tab w:val="left" w:pos="0"/>
        </w:tabs>
        <w:autoSpaceDE w:val="0"/>
        <w:autoSpaceDN w:val="0"/>
        <w:adjustRightInd w:val="0"/>
        <w:jc w:val="both"/>
        <w:rPr>
          <w:sz w:val="28"/>
        </w:rPr>
      </w:pPr>
    </w:p>
    <w:p w14:paraId="77129A40" w14:textId="10F0879D" w:rsidR="00A57775" w:rsidRPr="000C1E24" w:rsidRDefault="003E1A76" w:rsidP="003E1A76">
      <w:pPr>
        <w:tabs>
          <w:tab w:val="left" w:pos="0"/>
        </w:tabs>
        <w:autoSpaceDE w:val="0"/>
        <w:autoSpaceDN w:val="0"/>
        <w:adjustRightInd w:val="0"/>
        <w:jc w:val="both"/>
        <w:rPr>
          <w:sz w:val="28"/>
          <w:szCs w:val="28"/>
        </w:rPr>
      </w:pPr>
      <w:r w:rsidRPr="000C1E24">
        <w:rPr>
          <w:sz w:val="28"/>
        </w:rPr>
        <w:tab/>
      </w:r>
      <w:bookmarkStart w:id="106" w:name="_Hlk61890625"/>
      <w:r w:rsidR="00A57775" w:rsidRPr="000C1E24">
        <w:rPr>
          <w:b/>
          <w:bCs/>
          <w:sz w:val="28"/>
          <w:szCs w:val="28"/>
        </w:rPr>
        <w:t>3.4.</w:t>
      </w:r>
      <w:r w:rsidR="00F07CC0" w:rsidRPr="000C1E24">
        <w:rPr>
          <w:b/>
          <w:bCs/>
          <w:sz w:val="28"/>
          <w:szCs w:val="28"/>
        </w:rPr>
        <w:t>2</w:t>
      </w:r>
      <w:r w:rsidR="00A57775" w:rsidRPr="000C1E24">
        <w:rPr>
          <w:b/>
          <w:bCs/>
          <w:sz w:val="28"/>
          <w:szCs w:val="28"/>
        </w:rPr>
        <w:t xml:space="preserve">. </w:t>
      </w:r>
      <w:bookmarkEnd w:id="106"/>
      <w:r w:rsidR="00A57775" w:rsidRPr="000C1E24">
        <w:rPr>
          <w:b/>
          <w:bCs/>
          <w:sz w:val="28"/>
          <w:szCs w:val="28"/>
        </w:rPr>
        <w:t>Утвердить тарифы за комплексное посещение</w:t>
      </w:r>
      <w:r w:rsidR="00A57775" w:rsidRPr="000C1E24">
        <w:rPr>
          <w:sz w:val="28"/>
          <w:szCs w:val="28"/>
        </w:rPr>
        <w:t xml:space="preserve"> при проведении профилактических медицинских осмотров, в том числе в рамках диспансеризации, в соответствии с </w:t>
      </w:r>
      <w:hyperlink r:id="rId13" w:history="1">
        <w:r w:rsidR="00A57775" w:rsidRPr="000C1E24">
          <w:rPr>
            <w:color w:val="0000FF"/>
            <w:sz w:val="28"/>
            <w:szCs w:val="28"/>
            <w:u w:val="single"/>
          </w:rPr>
          <w:t xml:space="preserve">приложением </w:t>
        </w:r>
      </w:hyperlink>
      <w:r w:rsidR="00F07CC0" w:rsidRPr="000C1E24">
        <w:rPr>
          <w:color w:val="0000FF"/>
          <w:sz w:val="28"/>
          <w:szCs w:val="28"/>
          <w:u w:val="single"/>
        </w:rPr>
        <w:t>2.6</w:t>
      </w:r>
      <w:r w:rsidR="00A57775" w:rsidRPr="000C1E24">
        <w:rPr>
          <w:sz w:val="28"/>
          <w:szCs w:val="28"/>
        </w:rPr>
        <w:t xml:space="preserve"> к настоящему Соглашению, </w:t>
      </w:r>
      <w:r w:rsidR="00A57775" w:rsidRPr="000C1E24">
        <w:rPr>
          <w:b/>
          <w:bCs/>
          <w:sz w:val="28"/>
          <w:szCs w:val="28"/>
        </w:rPr>
        <w:t>тарифы</w:t>
      </w:r>
      <w:r w:rsidR="00A57775" w:rsidRPr="000C1E24">
        <w:rPr>
          <w:sz w:val="28"/>
          <w:szCs w:val="28"/>
        </w:rPr>
        <w:t xml:space="preserve"> </w:t>
      </w:r>
      <w:r w:rsidR="00A57775" w:rsidRPr="000C1E24">
        <w:rPr>
          <w:b/>
          <w:bCs/>
          <w:sz w:val="28"/>
          <w:szCs w:val="28"/>
        </w:rPr>
        <w:t>за комплексное посещение</w:t>
      </w:r>
      <w:r w:rsidR="00A57775" w:rsidRPr="000C1E24">
        <w:rPr>
          <w:sz w:val="28"/>
          <w:szCs w:val="28"/>
        </w:rPr>
        <w:t xml:space="preserve"> </w:t>
      </w:r>
      <w:r w:rsidR="00A57775" w:rsidRPr="000C1E24">
        <w:rPr>
          <w:b/>
          <w:bCs/>
          <w:sz w:val="28"/>
          <w:szCs w:val="28"/>
        </w:rPr>
        <w:t xml:space="preserve">в выходные дни </w:t>
      </w:r>
      <w:r w:rsidR="00A57775" w:rsidRPr="000C1E24">
        <w:rPr>
          <w:sz w:val="28"/>
          <w:szCs w:val="28"/>
        </w:rPr>
        <w:t xml:space="preserve">при проведении профилактических медицинских осмотров, в том числе в рамках диспансеризации, в соответствии с приложением </w:t>
      </w:r>
      <w:r w:rsidR="00F07CC0" w:rsidRPr="000C1E24">
        <w:rPr>
          <w:sz w:val="28"/>
          <w:szCs w:val="28"/>
        </w:rPr>
        <w:t>2.6</w:t>
      </w:r>
      <w:r w:rsidR="00A57775" w:rsidRPr="000C1E24">
        <w:rPr>
          <w:sz w:val="28"/>
          <w:szCs w:val="28"/>
        </w:rPr>
        <w:t>.1</w:t>
      </w:r>
      <w:r w:rsidR="00FF5200" w:rsidRPr="000C1E24">
        <w:rPr>
          <w:sz w:val="28"/>
          <w:szCs w:val="28"/>
        </w:rPr>
        <w:t>.</w:t>
      </w:r>
    </w:p>
    <w:p w14:paraId="74224C15" w14:textId="3E71A5CD" w:rsidR="00FF5200" w:rsidRPr="000C1E24" w:rsidRDefault="00FF5200" w:rsidP="00FF5200">
      <w:pPr>
        <w:autoSpaceDE w:val="0"/>
        <w:autoSpaceDN w:val="0"/>
        <w:adjustRightInd w:val="0"/>
        <w:ind w:firstLine="600"/>
        <w:jc w:val="both"/>
        <w:rPr>
          <w:sz w:val="28"/>
          <w:szCs w:val="28"/>
        </w:rPr>
      </w:pPr>
      <w:bookmarkStart w:id="107" w:name="_Hlk61961326"/>
      <w:r w:rsidRPr="000C1E24">
        <w:rPr>
          <w:sz w:val="28"/>
          <w:szCs w:val="28"/>
        </w:rPr>
        <w:t>3.4.</w:t>
      </w:r>
      <w:r w:rsidR="00F07CC0" w:rsidRPr="000C1E24">
        <w:rPr>
          <w:sz w:val="28"/>
          <w:szCs w:val="28"/>
        </w:rPr>
        <w:t>2</w:t>
      </w:r>
      <w:r w:rsidRPr="000C1E24">
        <w:rPr>
          <w:sz w:val="28"/>
          <w:szCs w:val="28"/>
        </w:rPr>
        <w:t>.1.</w:t>
      </w:r>
      <w:bookmarkEnd w:id="107"/>
      <w:r w:rsidRPr="000C1E24">
        <w:rPr>
          <w:sz w:val="28"/>
          <w:szCs w:val="28"/>
        </w:rPr>
        <w:t xml:space="preserve"> Установить, что стоимость комплексного посещения второго этапа диспансеризации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а также медицинских осмотров несовершеннолетних определяется как суммарная стоимость посещений к соответствующему врачу-специалисту по тарифам в соответствии с приложением </w:t>
      </w:r>
      <w:r w:rsidR="00F07CC0" w:rsidRPr="000C1E24">
        <w:rPr>
          <w:sz w:val="28"/>
          <w:szCs w:val="28"/>
        </w:rPr>
        <w:t>2.4</w:t>
      </w:r>
      <w:r w:rsidRPr="000C1E24">
        <w:rPr>
          <w:sz w:val="28"/>
          <w:szCs w:val="28"/>
        </w:rPr>
        <w:t xml:space="preserve"> к настоящему Соглашению. </w:t>
      </w:r>
    </w:p>
    <w:p w14:paraId="62CDB6BD" w14:textId="5FD681A8" w:rsidR="00FF5200" w:rsidRPr="000C1E24" w:rsidRDefault="00FF5200" w:rsidP="00FF5200">
      <w:pPr>
        <w:autoSpaceDE w:val="0"/>
        <w:autoSpaceDN w:val="0"/>
        <w:adjustRightInd w:val="0"/>
        <w:ind w:firstLine="600"/>
        <w:jc w:val="both"/>
        <w:rPr>
          <w:sz w:val="28"/>
          <w:szCs w:val="28"/>
        </w:rPr>
      </w:pPr>
      <w:r w:rsidRPr="000C1E24">
        <w:rPr>
          <w:sz w:val="28"/>
          <w:szCs w:val="28"/>
        </w:rPr>
        <w:t xml:space="preserve">Установить, что стоимость комплексного посещения второго этапа диспансеризации определенных групп взрослого населения определяется как суммарная стоимость посещений к соответствующему врачу-специалисту и </w:t>
      </w:r>
      <w:r w:rsidRPr="000C1E24">
        <w:rPr>
          <w:sz w:val="28"/>
          <w:szCs w:val="28"/>
        </w:rPr>
        <w:lastRenderedPageBreak/>
        <w:t xml:space="preserve">диагностических исследований по тарифам в соответствии с приложением </w:t>
      </w:r>
      <w:r w:rsidR="00F07CC0" w:rsidRPr="000C1E24">
        <w:rPr>
          <w:sz w:val="28"/>
          <w:szCs w:val="28"/>
        </w:rPr>
        <w:t>2.6</w:t>
      </w:r>
      <w:r w:rsidRPr="000C1E24">
        <w:rPr>
          <w:sz w:val="28"/>
          <w:szCs w:val="28"/>
        </w:rPr>
        <w:t xml:space="preserve"> к настоящему Соглашению.</w:t>
      </w:r>
    </w:p>
    <w:p w14:paraId="402204E3" w14:textId="2307D815" w:rsidR="00FF5200" w:rsidRPr="000C1E24" w:rsidRDefault="00FF5200" w:rsidP="002F4A86">
      <w:pPr>
        <w:autoSpaceDE w:val="0"/>
        <w:autoSpaceDN w:val="0"/>
        <w:adjustRightInd w:val="0"/>
        <w:ind w:firstLine="720"/>
        <w:jc w:val="both"/>
        <w:rPr>
          <w:sz w:val="28"/>
          <w:szCs w:val="28"/>
        </w:rPr>
      </w:pPr>
      <w:bookmarkStart w:id="108" w:name="_Hlk61961436"/>
      <w:r w:rsidRPr="000C1E24">
        <w:rPr>
          <w:sz w:val="28"/>
          <w:szCs w:val="28"/>
        </w:rPr>
        <w:t>3.4.</w:t>
      </w:r>
      <w:r w:rsidR="00F07CC0" w:rsidRPr="000C1E24">
        <w:rPr>
          <w:sz w:val="28"/>
          <w:szCs w:val="28"/>
        </w:rPr>
        <w:t>2</w:t>
      </w:r>
      <w:r w:rsidRPr="000C1E24">
        <w:rPr>
          <w:sz w:val="28"/>
          <w:szCs w:val="28"/>
        </w:rPr>
        <w:t>.2.</w:t>
      </w:r>
      <w:bookmarkEnd w:id="108"/>
      <w:r w:rsidRPr="000C1E24">
        <w:rPr>
          <w:sz w:val="28"/>
          <w:szCs w:val="28"/>
        </w:rPr>
        <w:t xml:space="preserve"> Установить повышающий коэффициент к стоимости комплексного посещения в размере 1,1 при проведении диспансеризации (профилактических медицинских осмотров) мобильными медицинскими бригадами, а также с использованием передвижного медицинского комплекса. Межучережденческие расчеты в связи с использованием передвижного медицинского комплекса производятся в соответствии с заключенным договором.</w:t>
      </w:r>
    </w:p>
    <w:p w14:paraId="43E9C118" w14:textId="42E7AE16" w:rsidR="002F4A86" w:rsidRPr="000C1E24" w:rsidRDefault="002F4A86" w:rsidP="002F4A86">
      <w:pPr>
        <w:widowControl w:val="0"/>
        <w:autoSpaceDE w:val="0"/>
        <w:autoSpaceDN w:val="0"/>
        <w:adjustRightInd w:val="0"/>
        <w:ind w:firstLine="540"/>
        <w:jc w:val="both"/>
        <w:rPr>
          <w:sz w:val="28"/>
          <w:szCs w:val="28"/>
        </w:rPr>
      </w:pPr>
      <w:bookmarkStart w:id="109" w:name="_Hlk61961507"/>
      <w:r w:rsidRPr="000C1E24">
        <w:rPr>
          <w:sz w:val="28"/>
          <w:szCs w:val="28"/>
        </w:rPr>
        <w:t>3.4.</w:t>
      </w:r>
      <w:r w:rsidR="00F07CC0" w:rsidRPr="000C1E24">
        <w:rPr>
          <w:sz w:val="28"/>
          <w:szCs w:val="28"/>
        </w:rPr>
        <w:t>2</w:t>
      </w:r>
      <w:r w:rsidRPr="000C1E24">
        <w:rPr>
          <w:sz w:val="28"/>
          <w:szCs w:val="28"/>
        </w:rPr>
        <w:t>.3.</w:t>
      </w:r>
      <w:bookmarkEnd w:id="109"/>
      <w:r w:rsidRPr="000C1E24">
        <w:rPr>
          <w:sz w:val="28"/>
          <w:szCs w:val="28"/>
        </w:rPr>
        <w:t xml:space="preserve"> В случае, когда медицинская организация привлекает для проведения диспансеризации и медицинских осмотров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необходимых для проведения диспансеризации в полном объеме) в соответствии с договором, заключенным между указанными медицинскими организациями, предъявление реестра счета и счета к оплате производится в следующем порядке:</w:t>
      </w:r>
    </w:p>
    <w:p w14:paraId="79A18FEE" w14:textId="77777777" w:rsidR="002F4A86" w:rsidRPr="000C1E24" w:rsidRDefault="002F4A86" w:rsidP="002F4A86">
      <w:pPr>
        <w:widowControl w:val="0"/>
        <w:autoSpaceDE w:val="0"/>
        <w:autoSpaceDN w:val="0"/>
        <w:adjustRightInd w:val="0"/>
        <w:ind w:firstLine="540"/>
        <w:jc w:val="both"/>
        <w:rPr>
          <w:sz w:val="28"/>
          <w:szCs w:val="28"/>
        </w:rPr>
      </w:pPr>
      <w:r w:rsidRPr="000C1E24">
        <w:rPr>
          <w:sz w:val="28"/>
          <w:szCs w:val="28"/>
        </w:rPr>
        <w:t xml:space="preserve">а) в случае, когда привлекается врач-специалист для проведения осмотра, медицинская организация, в которой проводится диспансеризация/медицинский осмотр, включает осмотр указанного специалиста в реестр счета по диспансеризации/медицинскому осмотру; </w:t>
      </w:r>
    </w:p>
    <w:p w14:paraId="461B91F9" w14:textId="77777777" w:rsidR="002F4A86" w:rsidRPr="000C1E24" w:rsidRDefault="002F4A86" w:rsidP="002F4A86">
      <w:pPr>
        <w:widowControl w:val="0"/>
        <w:autoSpaceDE w:val="0"/>
        <w:autoSpaceDN w:val="0"/>
        <w:adjustRightInd w:val="0"/>
        <w:ind w:firstLine="540"/>
        <w:jc w:val="both"/>
        <w:rPr>
          <w:sz w:val="28"/>
          <w:szCs w:val="28"/>
        </w:rPr>
      </w:pPr>
      <w:r w:rsidRPr="000C1E24">
        <w:rPr>
          <w:sz w:val="28"/>
          <w:szCs w:val="28"/>
        </w:rPr>
        <w:t>б) в случае, когда заключен договор на лабораторные, инструментальные и иные исследования, медицинская организация, в которой проводится диспансеризация/медицинский осмотр, включает указанные исследования в реестр счета по диспансеризации/медицинскому осмотру.</w:t>
      </w:r>
    </w:p>
    <w:p w14:paraId="2ABBE8AE" w14:textId="26961288" w:rsidR="002F4A86" w:rsidRPr="000C1E24" w:rsidRDefault="002F4A86" w:rsidP="002F4A86">
      <w:pPr>
        <w:widowControl w:val="0"/>
        <w:autoSpaceDE w:val="0"/>
        <w:autoSpaceDN w:val="0"/>
        <w:adjustRightInd w:val="0"/>
        <w:ind w:firstLine="540"/>
        <w:jc w:val="both"/>
        <w:rPr>
          <w:sz w:val="28"/>
          <w:szCs w:val="28"/>
        </w:rPr>
      </w:pPr>
      <w:r w:rsidRPr="000C1E24">
        <w:rPr>
          <w:sz w:val="28"/>
          <w:szCs w:val="28"/>
        </w:rPr>
        <w:t xml:space="preserve">При этом </w:t>
      </w:r>
      <w:proofErr w:type="spellStart"/>
      <w:r w:rsidRPr="000C1E24">
        <w:rPr>
          <w:sz w:val="28"/>
          <w:szCs w:val="28"/>
        </w:rPr>
        <w:t>межучрежденческие</w:t>
      </w:r>
      <w:proofErr w:type="spellEnd"/>
      <w:r w:rsidRPr="000C1E24">
        <w:rPr>
          <w:sz w:val="28"/>
          <w:szCs w:val="28"/>
        </w:rPr>
        <w:t xml:space="preserve"> расчеты осуществляются по тарифам, установленным приложением </w:t>
      </w:r>
      <w:r w:rsidR="00F07CC0" w:rsidRPr="000C1E24">
        <w:rPr>
          <w:sz w:val="28"/>
          <w:szCs w:val="28"/>
        </w:rPr>
        <w:t>2.6</w:t>
      </w:r>
      <w:r w:rsidRPr="000C1E24">
        <w:rPr>
          <w:sz w:val="28"/>
          <w:szCs w:val="28"/>
        </w:rPr>
        <w:t xml:space="preserve"> к</w:t>
      </w:r>
      <w:r w:rsidR="00F07CC0" w:rsidRPr="000C1E24">
        <w:rPr>
          <w:sz w:val="28"/>
          <w:szCs w:val="28"/>
        </w:rPr>
        <w:t xml:space="preserve"> настоящему</w:t>
      </w:r>
      <w:r w:rsidRPr="000C1E24">
        <w:rPr>
          <w:sz w:val="28"/>
          <w:szCs w:val="28"/>
        </w:rPr>
        <w:t xml:space="preserve"> Соглашению на соответствующие услуги.</w:t>
      </w:r>
    </w:p>
    <w:p w14:paraId="0EDE2512" w14:textId="39E317B1" w:rsidR="001C102B" w:rsidRPr="000C1E24" w:rsidRDefault="001C102B" w:rsidP="001C102B">
      <w:pPr>
        <w:autoSpaceDE w:val="0"/>
        <w:autoSpaceDN w:val="0"/>
        <w:adjustRightInd w:val="0"/>
        <w:ind w:firstLine="540"/>
        <w:jc w:val="both"/>
        <w:rPr>
          <w:sz w:val="28"/>
          <w:szCs w:val="28"/>
        </w:rPr>
      </w:pPr>
      <w:bookmarkStart w:id="110" w:name="_Hlk61961752"/>
      <w:r w:rsidRPr="000C1E24">
        <w:rPr>
          <w:sz w:val="28"/>
          <w:szCs w:val="28"/>
        </w:rPr>
        <w:t>3.4.</w:t>
      </w:r>
      <w:r w:rsidR="00F07CC0" w:rsidRPr="000C1E24">
        <w:rPr>
          <w:sz w:val="28"/>
          <w:szCs w:val="28"/>
        </w:rPr>
        <w:t>2</w:t>
      </w:r>
      <w:r w:rsidRPr="000C1E24">
        <w:rPr>
          <w:sz w:val="28"/>
          <w:szCs w:val="28"/>
        </w:rPr>
        <w:t>.4.</w:t>
      </w:r>
      <w:bookmarkEnd w:id="110"/>
      <w:r w:rsidRPr="000C1E24">
        <w:rPr>
          <w:sz w:val="28"/>
          <w:szCs w:val="28"/>
        </w:rPr>
        <w:t xml:space="preserve"> В связи с централизацией отдельных исследований (исследование кала на скрытую кровь иммунохимическим методом (количественный тест), исследование уровня </w:t>
      </w:r>
      <w:proofErr w:type="spellStart"/>
      <w:r w:rsidRPr="000C1E24">
        <w:rPr>
          <w:sz w:val="28"/>
          <w:szCs w:val="28"/>
        </w:rPr>
        <w:t>простатспецифического</w:t>
      </w:r>
      <w:proofErr w:type="spellEnd"/>
      <w:r w:rsidRPr="000C1E24">
        <w:rPr>
          <w:sz w:val="28"/>
          <w:szCs w:val="28"/>
        </w:rPr>
        <w:t xml:space="preserve"> антигена свободного в крови, цитологические исследования и т.п.)  на базе централизованных лабораторий (ГБУЗ «Камчатский краевой центр по профилактике и борьбе со СПИД и инфекционными заболеваниями»,  ГБУЗ «Камчатский краевой онкологический диспансер») страховая медицинская организация осуществляет взаиморасчёты за выполненные исследования путём оплаты стоимости выполненных услуг с учётом сведений, содержащихся в реестрах счетов медицинских организаций о выполненных услугах, с учетом стоимости услуг в реестре счёта ГБУЗ «Камчатский краевой центр по профилактике и борьбе со СПИД и инфекционными заболеваниями» и ГБУЗ «Камчатский краевой онкологический диспансер», на основании актов сверки с приложением поимённых списков пациентов, в отношении которых были оформлены направления на исследования.</w:t>
      </w:r>
    </w:p>
    <w:p w14:paraId="2B4124BD" w14:textId="581712E8" w:rsidR="00DD2020" w:rsidRPr="000C1E24" w:rsidRDefault="00DD2020" w:rsidP="00DD2020">
      <w:pPr>
        <w:tabs>
          <w:tab w:val="left" w:pos="720"/>
        </w:tabs>
        <w:jc w:val="both"/>
        <w:rPr>
          <w:b/>
          <w:sz w:val="28"/>
          <w:szCs w:val="28"/>
        </w:rPr>
      </w:pPr>
      <w:r w:rsidRPr="000C1E24">
        <w:rPr>
          <w:sz w:val="28"/>
        </w:rPr>
        <w:tab/>
      </w:r>
    </w:p>
    <w:p w14:paraId="7D2B2260" w14:textId="1E5A1ECC" w:rsidR="00DD2020" w:rsidRPr="000C1E24" w:rsidRDefault="00DD2020" w:rsidP="00DD2020">
      <w:pPr>
        <w:ind w:firstLine="600"/>
        <w:jc w:val="both"/>
        <w:rPr>
          <w:sz w:val="28"/>
          <w:szCs w:val="28"/>
        </w:rPr>
      </w:pPr>
      <w:bookmarkStart w:id="111" w:name="_Toc61865531"/>
      <w:bookmarkStart w:id="112" w:name="_Toc61865685"/>
      <w:r w:rsidRPr="000C1E24">
        <w:rPr>
          <w:rStyle w:val="10"/>
          <w:rFonts w:ascii="Times New Roman" w:hAnsi="Times New Roman"/>
          <w:sz w:val="28"/>
          <w:szCs w:val="28"/>
        </w:rPr>
        <w:t>3.4.</w:t>
      </w:r>
      <w:r w:rsidR="00F07CC0" w:rsidRPr="000C1E24">
        <w:rPr>
          <w:rStyle w:val="10"/>
          <w:rFonts w:ascii="Times New Roman" w:hAnsi="Times New Roman"/>
          <w:sz w:val="28"/>
          <w:szCs w:val="28"/>
        </w:rPr>
        <w:t>3</w:t>
      </w:r>
      <w:r w:rsidRPr="000C1E24">
        <w:rPr>
          <w:rStyle w:val="10"/>
          <w:rFonts w:ascii="Times New Roman" w:hAnsi="Times New Roman"/>
          <w:sz w:val="28"/>
          <w:szCs w:val="28"/>
        </w:rPr>
        <w:t>.</w:t>
      </w:r>
      <w:bookmarkEnd w:id="111"/>
      <w:bookmarkEnd w:id="112"/>
      <w:r w:rsidRPr="000C1E24">
        <w:rPr>
          <w:rStyle w:val="af5"/>
          <w:rFonts w:ascii="Times New Roman" w:hAnsi="Times New Roman"/>
          <w:b/>
          <w:sz w:val="28"/>
        </w:rPr>
        <w:t xml:space="preserve"> Утвердить тариф за 1 посещение с иными целями</w:t>
      </w:r>
      <w:r w:rsidRPr="000C1E24">
        <w:rPr>
          <w:sz w:val="28"/>
          <w:szCs w:val="28"/>
        </w:rPr>
        <w:t xml:space="preserve"> (</w:t>
      </w:r>
      <w:r w:rsidR="0067079E" w:rsidRPr="000C1E24">
        <w:rPr>
          <w:sz w:val="28"/>
          <w:szCs w:val="28"/>
        </w:rPr>
        <w:t xml:space="preserve">в том числе стоматологической помощи) </w:t>
      </w:r>
      <w:r w:rsidRPr="000C1E24">
        <w:rPr>
          <w:sz w:val="28"/>
          <w:szCs w:val="28"/>
        </w:rPr>
        <w:t xml:space="preserve">по специальностям врачей в соответствии с </w:t>
      </w:r>
      <w:hyperlink r:id="rId14" w:history="1">
        <w:r w:rsidRPr="000C1E24">
          <w:rPr>
            <w:rStyle w:val="af3"/>
            <w:sz w:val="28"/>
            <w:szCs w:val="28"/>
          </w:rPr>
          <w:t xml:space="preserve">приложением </w:t>
        </w:r>
        <w:r w:rsidR="00772F47" w:rsidRPr="000C1E24">
          <w:rPr>
            <w:rStyle w:val="af3"/>
            <w:sz w:val="28"/>
            <w:szCs w:val="28"/>
          </w:rPr>
          <w:t>2.4</w:t>
        </w:r>
        <w:r w:rsidRPr="000C1E24">
          <w:rPr>
            <w:rStyle w:val="af3"/>
            <w:sz w:val="28"/>
            <w:szCs w:val="28"/>
          </w:rPr>
          <w:t>.</w:t>
        </w:r>
      </w:hyperlink>
      <w:r w:rsidRPr="000C1E24">
        <w:rPr>
          <w:sz w:val="28"/>
          <w:szCs w:val="28"/>
        </w:rPr>
        <w:t xml:space="preserve"> </w:t>
      </w:r>
    </w:p>
    <w:p w14:paraId="7AD2B428" w14:textId="7AD360A1" w:rsidR="00DD2020" w:rsidRPr="000C1E24" w:rsidRDefault="00DD2020" w:rsidP="00DD2020">
      <w:pPr>
        <w:ind w:firstLine="720"/>
        <w:jc w:val="both"/>
        <w:rPr>
          <w:sz w:val="28"/>
        </w:rPr>
      </w:pPr>
      <w:r w:rsidRPr="000C1E24">
        <w:rPr>
          <w:sz w:val="28"/>
        </w:rPr>
        <w:lastRenderedPageBreak/>
        <w:t xml:space="preserve">Оплата по тарифу за консультативное посещение (в том числе проведенное в форме телемедицинской консультации пациента в соответствии с пунктом  </w:t>
      </w:r>
      <w:hyperlink w:anchor="консультативные" w:history="1">
        <w:r w:rsidRPr="000C1E24">
          <w:rPr>
            <w:rStyle w:val="af3"/>
            <w:sz w:val="28"/>
          </w:rPr>
          <w:t>2.1.</w:t>
        </w:r>
      </w:hyperlink>
      <w:r w:rsidR="00772F47" w:rsidRPr="000C1E24">
        <w:rPr>
          <w:rStyle w:val="af3"/>
          <w:sz w:val="28"/>
        </w:rPr>
        <w:t>4</w:t>
      </w:r>
      <w:r w:rsidRPr="000C1E24">
        <w:rPr>
          <w:sz w:val="28"/>
        </w:rPr>
        <w:t xml:space="preserve"> настоящего Соглашения) производится только в случае, если кратность посещений к соответствующему специалисту в медицинских организациях, указанных в пункте </w:t>
      </w:r>
      <w:hyperlink w:anchor="консультативные" w:history="1">
        <w:r w:rsidRPr="000C1E24">
          <w:rPr>
            <w:rStyle w:val="af3"/>
            <w:sz w:val="28"/>
          </w:rPr>
          <w:t>2.1.</w:t>
        </w:r>
      </w:hyperlink>
      <w:r w:rsidR="00772F47" w:rsidRPr="000C1E24">
        <w:rPr>
          <w:rStyle w:val="af3"/>
          <w:sz w:val="28"/>
        </w:rPr>
        <w:t>4</w:t>
      </w:r>
      <w:r w:rsidRPr="000C1E24">
        <w:rPr>
          <w:sz w:val="28"/>
        </w:rPr>
        <w:t xml:space="preserve"> настоящего Соглашения, по поводу заболевания соответствует 1. </w:t>
      </w:r>
    </w:p>
    <w:p w14:paraId="00566955" w14:textId="77777777" w:rsidR="00DD2020" w:rsidRPr="000C1E24" w:rsidRDefault="00DD2020" w:rsidP="00DD2020">
      <w:pPr>
        <w:ind w:firstLine="720"/>
        <w:jc w:val="both"/>
        <w:rPr>
          <w:sz w:val="28"/>
        </w:rPr>
      </w:pPr>
      <w:r w:rsidRPr="000C1E24">
        <w:rPr>
          <w:sz w:val="28"/>
        </w:rPr>
        <w:t>В случае назначения консультирующим специалистом повторного посещения (в связи с необходимостью проведения дополнительных диагностических исследований и др.), оплата производится по тарифу обращения по поводу заболевания, за исключением оплаты случаев проведения телемедицинской консультации пациента.</w:t>
      </w:r>
    </w:p>
    <w:p w14:paraId="01533C80" w14:textId="08AF10D4" w:rsidR="005F5F99" w:rsidRPr="000C1E24" w:rsidRDefault="005F5F99" w:rsidP="005F5F99">
      <w:pPr>
        <w:ind w:firstLine="708"/>
        <w:jc w:val="both"/>
        <w:rPr>
          <w:sz w:val="28"/>
        </w:rPr>
      </w:pPr>
      <w:r w:rsidRPr="000C1E24">
        <w:rPr>
          <w:sz w:val="28"/>
        </w:rPr>
        <w:t xml:space="preserve">Тариф 1 комплексного посещения с целью проведения обследования в Центрах здоровья ГБУЗ «Камчатский краевой кардиологический диспансер», ГБУЗ «Петропавловск-Камчатская городская детская поликлиника № 1» устанавливается в соответствии с </w:t>
      </w:r>
      <w:hyperlink r:id="rId15" w:history="1">
        <w:r w:rsidRPr="000C1E24">
          <w:rPr>
            <w:rStyle w:val="af3"/>
            <w:sz w:val="28"/>
          </w:rPr>
          <w:t xml:space="preserve">приложением </w:t>
        </w:r>
      </w:hyperlink>
      <w:r w:rsidR="00772F47" w:rsidRPr="000C1E24">
        <w:rPr>
          <w:rStyle w:val="af3"/>
          <w:sz w:val="28"/>
        </w:rPr>
        <w:t>2.4</w:t>
      </w:r>
      <w:r w:rsidRPr="000C1E24">
        <w:rPr>
          <w:sz w:val="28"/>
        </w:rPr>
        <w:t xml:space="preserve"> к настоящему Соглашению.</w:t>
      </w:r>
    </w:p>
    <w:p w14:paraId="7144A9ED" w14:textId="77777777" w:rsidR="005F5F99" w:rsidRPr="000C1E24" w:rsidRDefault="005F5F99" w:rsidP="005F5F99">
      <w:pPr>
        <w:pStyle w:val="a6"/>
        <w:ind w:firstLine="720"/>
        <w:rPr>
          <w:color w:val="auto"/>
        </w:rPr>
      </w:pPr>
      <w:r w:rsidRPr="000C1E24">
        <w:rPr>
          <w:color w:val="auto"/>
        </w:rPr>
        <w:t>Посещение с целью проведения комплексного обследования оплачивается за счет средств обязательного медицинского страхования по каждому застрахованному гражданину, впервые обратившемуся в центр здоровья, 1 раз в отчетном году.</w:t>
      </w:r>
    </w:p>
    <w:p w14:paraId="7237E879" w14:textId="77777777" w:rsidR="005F5F99" w:rsidRPr="000C1E24" w:rsidRDefault="005F5F99" w:rsidP="005F5F99">
      <w:pPr>
        <w:pStyle w:val="a6"/>
        <w:ind w:firstLine="720"/>
        <w:rPr>
          <w:color w:val="auto"/>
        </w:rPr>
      </w:pPr>
      <w:r w:rsidRPr="000C1E24">
        <w:rPr>
          <w:color w:val="auto"/>
        </w:rPr>
        <w:t xml:space="preserve">Оплата посещения в центре здоровья с целью проведения комплексного обследования производится по соответствующему тарифу только при условии оказания всех медицинских услуг, входящих в комплексное обследование. </w:t>
      </w:r>
    </w:p>
    <w:p w14:paraId="65DE6D9B" w14:textId="3B3A733B" w:rsidR="005F5F99" w:rsidRPr="000C1E24" w:rsidRDefault="005F5F99" w:rsidP="005F5F99">
      <w:pPr>
        <w:pStyle w:val="a6"/>
        <w:ind w:firstLine="720"/>
        <w:rPr>
          <w:color w:val="auto"/>
        </w:rPr>
      </w:pPr>
      <w:r w:rsidRPr="000C1E24">
        <w:rPr>
          <w:color w:val="auto"/>
        </w:rPr>
        <w:t xml:space="preserve">Оплата посещения в Центре здоровья с целью динамического наблюдения (повторное посещение) производится по тарифам посещения с иной целью по соответствующей специальности в соответствии с </w:t>
      </w:r>
      <w:hyperlink r:id="rId16" w:history="1">
        <w:r w:rsidRPr="000C1E24">
          <w:rPr>
            <w:rStyle w:val="af3"/>
          </w:rPr>
          <w:t xml:space="preserve">приложением </w:t>
        </w:r>
      </w:hyperlink>
      <w:r w:rsidR="00772F47" w:rsidRPr="000C1E24">
        <w:rPr>
          <w:rStyle w:val="af3"/>
        </w:rPr>
        <w:t>2.4</w:t>
      </w:r>
      <w:r w:rsidRPr="000C1E24">
        <w:rPr>
          <w:color w:val="auto"/>
        </w:rPr>
        <w:t xml:space="preserve"> к настоящему Соглашению.</w:t>
      </w:r>
    </w:p>
    <w:p w14:paraId="211FB2B2" w14:textId="77777777" w:rsidR="005F5F99" w:rsidRPr="000C1E24" w:rsidRDefault="005F5F99" w:rsidP="005F5F99">
      <w:pPr>
        <w:ind w:firstLine="720"/>
        <w:jc w:val="both"/>
        <w:rPr>
          <w:sz w:val="28"/>
          <w:szCs w:val="28"/>
        </w:rPr>
      </w:pPr>
      <w:r w:rsidRPr="000C1E24">
        <w:rPr>
          <w:sz w:val="28"/>
          <w:szCs w:val="28"/>
        </w:rPr>
        <w:t>Врачебный осмотр в Центре здоровья должен быть зафиксирован в «Карте центра здоровья». Отсутствие в карте записей, отражающих комплексное обследование пациента (при первичном обращении), врачебный осмотр (при повторном обращении), служит основанием для отказа в оплате посещения.</w:t>
      </w:r>
    </w:p>
    <w:p w14:paraId="0E138CAB" w14:textId="77777777" w:rsidR="00DD2020" w:rsidRPr="000C1E24" w:rsidRDefault="00DD2020" w:rsidP="00DD2020">
      <w:pPr>
        <w:ind w:firstLine="720"/>
        <w:jc w:val="both"/>
        <w:rPr>
          <w:b/>
          <w:sz w:val="28"/>
          <w:szCs w:val="28"/>
        </w:rPr>
      </w:pPr>
    </w:p>
    <w:p w14:paraId="1F0824BC" w14:textId="178BBE0D" w:rsidR="00DD2020" w:rsidRPr="000C1E24" w:rsidRDefault="00DD2020" w:rsidP="00DD2020">
      <w:pPr>
        <w:ind w:firstLine="720"/>
        <w:jc w:val="both"/>
        <w:rPr>
          <w:sz w:val="28"/>
          <w:szCs w:val="28"/>
        </w:rPr>
      </w:pPr>
      <w:bookmarkStart w:id="113" w:name="_Toc61865532"/>
      <w:bookmarkStart w:id="114" w:name="_Toc61865686"/>
      <w:r w:rsidRPr="000C1E24">
        <w:rPr>
          <w:rStyle w:val="10"/>
          <w:rFonts w:ascii="Times New Roman" w:hAnsi="Times New Roman"/>
          <w:sz w:val="28"/>
          <w:szCs w:val="28"/>
        </w:rPr>
        <w:t>3.4.</w:t>
      </w:r>
      <w:r w:rsidR="0015774E" w:rsidRPr="000C1E24">
        <w:rPr>
          <w:rStyle w:val="10"/>
          <w:rFonts w:ascii="Times New Roman" w:hAnsi="Times New Roman"/>
          <w:sz w:val="28"/>
          <w:szCs w:val="28"/>
        </w:rPr>
        <w:t>4</w:t>
      </w:r>
      <w:r w:rsidRPr="000C1E24">
        <w:rPr>
          <w:rStyle w:val="10"/>
          <w:rFonts w:ascii="Times New Roman" w:hAnsi="Times New Roman"/>
          <w:sz w:val="28"/>
          <w:szCs w:val="28"/>
        </w:rPr>
        <w:t>.</w:t>
      </w:r>
      <w:bookmarkEnd w:id="113"/>
      <w:bookmarkEnd w:id="114"/>
      <w:r w:rsidRPr="000C1E24">
        <w:rPr>
          <w:rStyle w:val="af5"/>
          <w:rFonts w:ascii="Times New Roman" w:hAnsi="Times New Roman"/>
          <w:b/>
          <w:sz w:val="28"/>
        </w:rPr>
        <w:t xml:space="preserve"> Утвердить тариф за 1 посещение по неотложной медицинской помощи (в том числе стоматологической помощи)</w:t>
      </w:r>
      <w:r w:rsidRPr="000C1E24">
        <w:rPr>
          <w:sz w:val="28"/>
          <w:szCs w:val="28"/>
        </w:rPr>
        <w:t xml:space="preserve">  в соответствии с </w:t>
      </w:r>
      <w:hyperlink r:id="rId17" w:history="1">
        <w:r w:rsidRPr="000C1E24">
          <w:rPr>
            <w:rStyle w:val="af3"/>
            <w:sz w:val="28"/>
            <w:szCs w:val="28"/>
          </w:rPr>
          <w:t xml:space="preserve">приложением </w:t>
        </w:r>
        <w:r w:rsidR="00A95B6D" w:rsidRPr="000C1E24">
          <w:rPr>
            <w:rStyle w:val="af3"/>
            <w:sz w:val="28"/>
            <w:szCs w:val="28"/>
          </w:rPr>
          <w:t>2.</w:t>
        </w:r>
        <w:r w:rsidR="00772F47" w:rsidRPr="000C1E24">
          <w:rPr>
            <w:rStyle w:val="af3"/>
            <w:sz w:val="28"/>
            <w:szCs w:val="28"/>
          </w:rPr>
          <w:t>4</w:t>
        </w:r>
        <w:r w:rsidRPr="000C1E24">
          <w:rPr>
            <w:rStyle w:val="af3"/>
            <w:sz w:val="28"/>
            <w:szCs w:val="28"/>
          </w:rPr>
          <w:t>.</w:t>
        </w:r>
      </w:hyperlink>
    </w:p>
    <w:p w14:paraId="16761360" w14:textId="77777777" w:rsidR="00DD2020" w:rsidRPr="000C1E24" w:rsidRDefault="00DD2020" w:rsidP="00DD2020">
      <w:pPr>
        <w:autoSpaceDE w:val="0"/>
        <w:autoSpaceDN w:val="0"/>
        <w:adjustRightInd w:val="0"/>
        <w:ind w:firstLine="720"/>
        <w:jc w:val="both"/>
        <w:rPr>
          <w:sz w:val="28"/>
          <w:szCs w:val="28"/>
        </w:rPr>
      </w:pPr>
      <w:r w:rsidRPr="000C1E24">
        <w:rPr>
          <w:sz w:val="28"/>
          <w:szCs w:val="28"/>
        </w:rPr>
        <w:t>Указанный тариф применяется:</w:t>
      </w:r>
    </w:p>
    <w:p w14:paraId="4AD21614" w14:textId="77777777" w:rsidR="00DD2020" w:rsidRPr="000C1E24" w:rsidRDefault="00DD2020" w:rsidP="00DD2020">
      <w:pPr>
        <w:autoSpaceDE w:val="0"/>
        <w:autoSpaceDN w:val="0"/>
        <w:adjustRightInd w:val="0"/>
        <w:ind w:firstLine="720"/>
        <w:jc w:val="both"/>
        <w:rPr>
          <w:sz w:val="28"/>
          <w:szCs w:val="28"/>
        </w:rPr>
      </w:pPr>
      <w:r w:rsidRPr="000C1E24">
        <w:rPr>
          <w:sz w:val="28"/>
          <w:szCs w:val="28"/>
        </w:rPr>
        <w:t>– при оказании медицинской помощи в отделении (кабинете) неотложной медицинской помощи, созданном в структуре медицинской организации, оказывающей амбулаторную медицинскую помощь;</w:t>
      </w:r>
    </w:p>
    <w:p w14:paraId="78A5CCB0" w14:textId="77777777" w:rsidR="00DD2020" w:rsidRPr="000C1E24" w:rsidRDefault="00DD2020" w:rsidP="00DD2020">
      <w:pPr>
        <w:autoSpaceDE w:val="0"/>
        <w:autoSpaceDN w:val="0"/>
        <w:adjustRightInd w:val="0"/>
        <w:ind w:firstLine="720"/>
        <w:jc w:val="both"/>
        <w:rPr>
          <w:sz w:val="28"/>
          <w:szCs w:val="28"/>
        </w:rPr>
      </w:pPr>
      <w:r w:rsidRPr="000C1E24">
        <w:rPr>
          <w:sz w:val="28"/>
          <w:szCs w:val="28"/>
        </w:rPr>
        <w:t xml:space="preserve"> – при оказании неотложной медицинской помощи на дому в форме разового посещения;</w:t>
      </w:r>
    </w:p>
    <w:p w14:paraId="0BAA6A76" w14:textId="77777777" w:rsidR="00DD2020" w:rsidRPr="000C1E24" w:rsidRDefault="00DD2020" w:rsidP="00DD2020">
      <w:pPr>
        <w:autoSpaceDE w:val="0"/>
        <w:autoSpaceDN w:val="0"/>
        <w:adjustRightInd w:val="0"/>
        <w:ind w:firstLine="709"/>
        <w:jc w:val="both"/>
        <w:rPr>
          <w:sz w:val="28"/>
          <w:szCs w:val="28"/>
        </w:rPr>
      </w:pPr>
      <w:r w:rsidRPr="000C1E24">
        <w:rPr>
          <w:sz w:val="28"/>
          <w:szCs w:val="28"/>
        </w:rPr>
        <w:t>– при самостоятельном обращении граждан на станцию скорой медицинской помощи или в отделение скорой медицинской помощи, входящее в состав медицинской организации;</w:t>
      </w:r>
    </w:p>
    <w:p w14:paraId="23C2E159" w14:textId="2789D80E" w:rsidR="00DD2020" w:rsidRPr="000C1E24" w:rsidRDefault="00DD2020" w:rsidP="00DD2020">
      <w:pPr>
        <w:tabs>
          <w:tab w:val="left" w:pos="720"/>
        </w:tabs>
        <w:ind w:firstLine="720"/>
        <w:jc w:val="both"/>
        <w:rPr>
          <w:sz w:val="28"/>
          <w:szCs w:val="28"/>
        </w:rPr>
      </w:pPr>
      <w:r w:rsidRPr="000C1E24">
        <w:rPr>
          <w:sz w:val="28"/>
          <w:szCs w:val="28"/>
        </w:rPr>
        <w:t xml:space="preserve">– при оказании медицинской помощи в соответствии с пунктом </w:t>
      </w:r>
      <w:hyperlink w:anchor="мп_в_приемном_отделении_до_24часов" w:history="1">
        <w:r w:rsidRPr="000C1E24">
          <w:rPr>
            <w:rStyle w:val="af3"/>
            <w:sz w:val="28"/>
            <w:szCs w:val="28"/>
          </w:rPr>
          <w:t>2.2.1</w:t>
        </w:r>
      </w:hyperlink>
      <w:r w:rsidR="00993188" w:rsidRPr="000C1E24">
        <w:rPr>
          <w:rStyle w:val="af3"/>
          <w:sz w:val="28"/>
          <w:szCs w:val="28"/>
        </w:rPr>
        <w:t>1</w:t>
      </w:r>
      <w:r w:rsidRPr="000C1E24">
        <w:rPr>
          <w:sz w:val="28"/>
          <w:szCs w:val="28"/>
        </w:rPr>
        <w:t xml:space="preserve"> настоящего Соглашения</w:t>
      </w:r>
      <w:r w:rsidRPr="000C1E24">
        <w:rPr>
          <w:sz w:val="28"/>
        </w:rPr>
        <w:t>.</w:t>
      </w:r>
      <w:r w:rsidRPr="000C1E24">
        <w:rPr>
          <w:sz w:val="28"/>
          <w:szCs w:val="28"/>
        </w:rPr>
        <w:t xml:space="preserve"> </w:t>
      </w:r>
    </w:p>
    <w:p w14:paraId="064BDAD1" w14:textId="77777777" w:rsidR="00DD2020" w:rsidRPr="000C1E24" w:rsidRDefault="00DD2020" w:rsidP="00DD2020">
      <w:pPr>
        <w:ind w:firstLine="720"/>
        <w:jc w:val="both"/>
        <w:rPr>
          <w:b/>
          <w:sz w:val="28"/>
          <w:szCs w:val="28"/>
        </w:rPr>
      </w:pPr>
    </w:p>
    <w:p w14:paraId="27164258" w14:textId="06BE0A0E" w:rsidR="00DD2020" w:rsidRPr="000C1E24" w:rsidRDefault="00DD2020" w:rsidP="00DD2020">
      <w:pPr>
        <w:ind w:firstLine="720"/>
        <w:jc w:val="both"/>
        <w:rPr>
          <w:sz w:val="28"/>
          <w:szCs w:val="28"/>
        </w:rPr>
      </w:pPr>
      <w:bookmarkStart w:id="115" w:name="_Toc61865533"/>
      <w:bookmarkStart w:id="116" w:name="_Toc61865687"/>
      <w:r w:rsidRPr="000C1E24">
        <w:rPr>
          <w:rStyle w:val="10"/>
          <w:rFonts w:ascii="Times New Roman" w:hAnsi="Times New Roman"/>
          <w:sz w:val="28"/>
          <w:szCs w:val="28"/>
        </w:rPr>
        <w:lastRenderedPageBreak/>
        <w:t>3.4.</w:t>
      </w:r>
      <w:r w:rsidR="0015774E" w:rsidRPr="000C1E24">
        <w:rPr>
          <w:rStyle w:val="10"/>
          <w:rFonts w:ascii="Times New Roman" w:hAnsi="Times New Roman"/>
          <w:sz w:val="28"/>
          <w:szCs w:val="28"/>
        </w:rPr>
        <w:t>5</w:t>
      </w:r>
      <w:r w:rsidRPr="000C1E24">
        <w:rPr>
          <w:rStyle w:val="10"/>
          <w:rFonts w:ascii="Times New Roman" w:hAnsi="Times New Roman"/>
          <w:sz w:val="28"/>
          <w:szCs w:val="28"/>
        </w:rPr>
        <w:t>.</w:t>
      </w:r>
      <w:bookmarkEnd w:id="115"/>
      <w:bookmarkEnd w:id="116"/>
      <w:r w:rsidRPr="000C1E24">
        <w:rPr>
          <w:rStyle w:val="af5"/>
          <w:rFonts w:ascii="Times New Roman" w:hAnsi="Times New Roman"/>
          <w:b/>
          <w:sz w:val="28"/>
          <w:szCs w:val="28"/>
        </w:rPr>
        <w:t xml:space="preserve"> Утвердить тариф за 1 обращение по поводу заболевания</w:t>
      </w:r>
      <w:r w:rsidRPr="000C1E24">
        <w:rPr>
          <w:b/>
          <w:sz w:val="28"/>
          <w:szCs w:val="28"/>
        </w:rPr>
        <w:t xml:space="preserve"> </w:t>
      </w:r>
      <w:r w:rsidRPr="000C1E24">
        <w:rPr>
          <w:sz w:val="28"/>
          <w:szCs w:val="28"/>
        </w:rPr>
        <w:t xml:space="preserve">в соответствии с </w:t>
      </w:r>
      <w:hyperlink r:id="rId18" w:history="1">
        <w:r w:rsidRPr="000C1E24">
          <w:rPr>
            <w:rStyle w:val="af3"/>
            <w:sz w:val="28"/>
            <w:szCs w:val="28"/>
          </w:rPr>
          <w:t xml:space="preserve">приложением </w:t>
        </w:r>
        <w:r w:rsidR="00B24AF4" w:rsidRPr="000C1E24">
          <w:rPr>
            <w:rStyle w:val="af3"/>
            <w:sz w:val="28"/>
            <w:szCs w:val="28"/>
          </w:rPr>
          <w:t>2.</w:t>
        </w:r>
        <w:r w:rsidR="00772F47" w:rsidRPr="000C1E24">
          <w:rPr>
            <w:rStyle w:val="af3"/>
            <w:sz w:val="28"/>
            <w:szCs w:val="28"/>
          </w:rPr>
          <w:t>4</w:t>
        </w:r>
        <w:r w:rsidRPr="000C1E24">
          <w:rPr>
            <w:rStyle w:val="af3"/>
            <w:sz w:val="28"/>
            <w:szCs w:val="28"/>
          </w:rPr>
          <w:t>.</w:t>
        </w:r>
      </w:hyperlink>
    </w:p>
    <w:p w14:paraId="1BFBE936" w14:textId="77777777" w:rsidR="00DD2020" w:rsidRPr="000C1E24" w:rsidRDefault="00DD2020" w:rsidP="00DD2020">
      <w:pPr>
        <w:ind w:firstLine="709"/>
        <w:jc w:val="both"/>
        <w:rPr>
          <w:sz w:val="28"/>
        </w:rPr>
      </w:pPr>
    </w:p>
    <w:p w14:paraId="2A2E7BC9" w14:textId="31A72D5F" w:rsidR="007E251F" w:rsidRPr="000C1E24" w:rsidRDefault="007E251F" w:rsidP="00417736">
      <w:pPr>
        <w:ind w:firstLine="709"/>
        <w:jc w:val="both"/>
        <w:rPr>
          <w:sz w:val="28"/>
        </w:rPr>
      </w:pPr>
      <w:bookmarkStart w:id="117" w:name="_Hlk61962242"/>
      <w:r w:rsidRPr="000C1E24">
        <w:rPr>
          <w:sz w:val="28"/>
        </w:rPr>
        <w:t>3.4.</w:t>
      </w:r>
      <w:r w:rsidR="0015774E" w:rsidRPr="000C1E24">
        <w:rPr>
          <w:sz w:val="28"/>
        </w:rPr>
        <w:t>5</w:t>
      </w:r>
      <w:r w:rsidRPr="000C1E24">
        <w:rPr>
          <w:sz w:val="28"/>
        </w:rPr>
        <w:t>.1.</w:t>
      </w:r>
      <w:bookmarkEnd w:id="117"/>
      <w:r w:rsidRPr="000C1E24">
        <w:rPr>
          <w:b/>
          <w:sz w:val="28"/>
        </w:rPr>
        <w:t xml:space="preserve"> </w:t>
      </w:r>
      <w:r w:rsidRPr="000C1E24">
        <w:rPr>
          <w:sz w:val="28"/>
        </w:rPr>
        <w:t>Установить, что тариф за 1 обращение по поводу заболевания по специальности «Неврология» (в сочетании с кодом услуги B05.023.003 «Услуги по медицинской реабилитации пациента с детским церебральным параличом») применяется при проведении медицинской реабилитации в амбулаторных условиях:</w:t>
      </w:r>
    </w:p>
    <w:p w14:paraId="544F8637" w14:textId="77777777" w:rsidR="007E251F" w:rsidRPr="000C1E24" w:rsidRDefault="007E251F" w:rsidP="00417736">
      <w:pPr>
        <w:numPr>
          <w:ilvl w:val="0"/>
          <w:numId w:val="24"/>
        </w:numPr>
        <w:jc w:val="both"/>
        <w:rPr>
          <w:sz w:val="28"/>
        </w:rPr>
      </w:pPr>
      <w:r w:rsidRPr="000C1E24">
        <w:rPr>
          <w:sz w:val="28"/>
        </w:rPr>
        <w:t xml:space="preserve">детей в возрасте от 91 дня до 1 года с последствиями перинатального поражения центральной нервной системы (код по МКБ-10 </w:t>
      </w:r>
      <w:r w:rsidRPr="000C1E24">
        <w:rPr>
          <w:sz w:val="28"/>
          <w:lang w:val="en-US"/>
        </w:rPr>
        <w:t>G</w:t>
      </w:r>
      <w:r w:rsidRPr="000C1E24">
        <w:rPr>
          <w:sz w:val="28"/>
        </w:rPr>
        <w:t>96.8) с оценкой степени тяжести состояния и стойкости двигательных нарушений по шкале Журбы-</w:t>
      </w:r>
      <w:proofErr w:type="spellStart"/>
      <w:r w:rsidRPr="000C1E24">
        <w:rPr>
          <w:sz w:val="28"/>
        </w:rPr>
        <w:t>Мастюковой</w:t>
      </w:r>
      <w:proofErr w:type="spellEnd"/>
      <w:r w:rsidRPr="000C1E24">
        <w:rPr>
          <w:sz w:val="28"/>
        </w:rPr>
        <w:t xml:space="preserve"> (при поступлении, в процессе реабилитации, а также при выписке);</w:t>
      </w:r>
    </w:p>
    <w:p w14:paraId="09DCCEAA" w14:textId="115AD6B8" w:rsidR="007E251F" w:rsidRPr="000C1E24" w:rsidRDefault="007E251F" w:rsidP="00417736">
      <w:pPr>
        <w:numPr>
          <w:ilvl w:val="0"/>
          <w:numId w:val="24"/>
        </w:numPr>
        <w:jc w:val="both"/>
        <w:rPr>
          <w:sz w:val="28"/>
        </w:rPr>
      </w:pPr>
      <w:r w:rsidRPr="000C1E24">
        <w:rPr>
          <w:sz w:val="28"/>
        </w:rPr>
        <w:t xml:space="preserve">детей в возрасте от 1 года до 3 лет с минимальной мозговой дисфункцией (код по МКБ-10 </w:t>
      </w:r>
      <w:r w:rsidRPr="000C1E24">
        <w:rPr>
          <w:sz w:val="28"/>
          <w:lang w:val="en-US"/>
        </w:rPr>
        <w:t>G</w:t>
      </w:r>
      <w:r w:rsidRPr="000C1E24">
        <w:rPr>
          <w:sz w:val="28"/>
        </w:rPr>
        <w:t>93.8) с оценкой тяжести состояния пациента по Международной классификации функционирования, ограничений жизнедеятельности и здоровья (при поступлении, в процессе реабилитации, а также при выписке);</w:t>
      </w:r>
    </w:p>
    <w:p w14:paraId="64EC1CBF" w14:textId="12BF91FE" w:rsidR="00A95B6D" w:rsidRPr="000C1E24" w:rsidRDefault="00A95B6D" w:rsidP="00417736">
      <w:pPr>
        <w:numPr>
          <w:ilvl w:val="0"/>
          <w:numId w:val="24"/>
        </w:numPr>
        <w:jc w:val="both"/>
        <w:rPr>
          <w:sz w:val="28"/>
        </w:rPr>
      </w:pPr>
      <w:r w:rsidRPr="000C1E24">
        <w:rPr>
          <w:sz w:val="28"/>
        </w:rPr>
        <w:t>пациентов с установленным диагнозом детский церебральный паралич с оценкой тяжести состояния пациента по Международной классификации функционирования, ограничений жизнедеятельности и здоровья (при поступлении, в процессе реабилитации, а также при выписке).</w:t>
      </w:r>
    </w:p>
    <w:p w14:paraId="185AB7DC" w14:textId="77777777" w:rsidR="00DD2020" w:rsidRPr="000C1E24" w:rsidRDefault="00DD2020" w:rsidP="00DD2020">
      <w:pPr>
        <w:ind w:firstLine="708"/>
        <w:jc w:val="both"/>
        <w:rPr>
          <w:sz w:val="28"/>
        </w:rPr>
      </w:pPr>
    </w:p>
    <w:p w14:paraId="6B4C20B3" w14:textId="73D34B53" w:rsidR="00DD2020" w:rsidRPr="000C1E24" w:rsidRDefault="00DD2020" w:rsidP="00DD2020">
      <w:pPr>
        <w:autoSpaceDE w:val="0"/>
        <w:autoSpaceDN w:val="0"/>
        <w:adjustRightInd w:val="0"/>
        <w:ind w:firstLine="709"/>
        <w:jc w:val="both"/>
        <w:rPr>
          <w:sz w:val="28"/>
          <w:szCs w:val="28"/>
        </w:rPr>
      </w:pPr>
      <w:bookmarkStart w:id="118" w:name="_Hlk61962940"/>
      <w:bookmarkStart w:id="119" w:name="стоматологияУЕТ"/>
      <w:r w:rsidRPr="000C1E24">
        <w:rPr>
          <w:sz w:val="28"/>
          <w:szCs w:val="28"/>
        </w:rPr>
        <w:t>3.4.</w:t>
      </w:r>
      <w:r w:rsidR="0015774E" w:rsidRPr="000C1E24">
        <w:rPr>
          <w:sz w:val="28"/>
          <w:szCs w:val="28"/>
        </w:rPr>
        <w:t>5</w:t>
      </w:r>
      <w:r w:rsidRPr="000C1E24">
        <w:rPr>
          <w:sz w:val="28"/>
          <w:szCs w:val="28"/>
        </w:rPr>
        <w:t>.2.</w:t>
      </w:r>
      <w:bookmarkEnd w:id="118"/>
      <w:r w:rsidRPr="000C1E24">
        <w:rPr>
          <w:sz w:val="28"/>
          <w:szCs w:val="28"/>
        </w:rPr>
        <w:t xml:space="preserve"> Оплата обращений по поводу заболевания в стоматологии.</w:t>
      </w:r>
    </w:p>
    <w:p w14:paraId="628F728E" w14:textId="7F112B79" w:rsidR="00DD2020" w:rsidRPr="000C1E24" w:rsidRDefault="00DD2020" w:rsidP="00DD2020">
      <w:pPr>
        <w:autoSpaceDE w:val="0"/>
        <w:autoSpaceDN w:val="0"/>
        <w:adjustRightInd w:val="0"/>
        <w:ind w:firstLine="720"/>
        <w:jc w:val="both"/>
        <w:rPr>
          <w:sz w:val="28"/>
          <w:szCs w:val="28"/>
        </w:rPr>
      </w:pPr>
      <w:r w:rsidRPr="000C1E24">
        <w:rPr>
          <w:sz w:val="28"/>
          <w:szCs w:val="28"/>
        </w:rPr>
        <w:t xml:space="preserve">Утвердить классификатор основных медицинских услуг по оказанию стоматологической помощи в амбулаторных условиях, выраженной в условных единицах трудоемкости (УЕТ) в соответствии с </w:t>
      </w:r>
      <w:hyperlink r:id="rId19" w:history="1">
        <w:r w:rsidRPr="000C1E24">
          <w:rPr>
            <w:rStyle w:val="af3"/>
            <w:color w:val="auto"/>
            <w:sz w:val="28"/>
            <w:szCs w:val="28"/>
          </w:rPr>
          <w:t xml:space="preserve">приложением </w:t>
        </w:r>
        <w:r w:rsidR="00227FA3" w:rsidRPr="000C1E24">
          <w:rPr>
            <w:rStyle w:val="af3"/>
            <w:color w:val="auto"/>
            <w:sz w:val="28"/>
            <w:szCs w:val="28"/>
          </w:rPr>
          <w:t>2.5</w:t>
        </w:r>
        <w:r w:rsidRPr="000C1E24">
          <w:rPr>
            <w:rStyle w:val="af3"/>
            <w:color w:val="auto"/>
            <w:sz w:val="28"/>
            <w:szCs w:val="28"/>
          </w:rPr>
          <w:t>.</w:t>
        </w:r>
      </w:hyperlink>
    </w:p>
    <w:p w14:paraId="342A916C" w14:textId="77777777" w:rsidR="00DD2020" w:rsidRPr="000C1E24" w:rsidRDefault="00DD2020" w:rsidP="00DD2020">
      <w:pPr>
        <w:ind w:firstLine="600"/>
        <w:jc w:val="both"/>
        <w:rPr>
          <w:sz w:val="28"/>
          <w:szCs w:val="28"/>
        </w:rPr>
      </w:pPr>
      <w:r w:rsidRPr="000C1E24">
        <w:rPr>
          <w:sz w:val="28"/>
          <w:szCs w:val="28"/>
        </w:rPr>
        <w:t>Установить, что стоимость обращения по поводу заболевания определяется как суммарная стоимость выполненных комплексных медицинских услуг, выраженных в УЕТ.</w:t>
      </w:r>
    </w:p>
    <w:p w14:paraId="60199BEC" w14:textId="2E7AAA3F" w:rsidR="00DD2020" w:rsidRPr="000C1E24" w:rsidRDefault="00DD2020" w:rsidP="00DD2020">
      <w:pPr>
        <w:ind w:firstLine="600"/>
        <w:jc w:val="both"/>
        <w:rPr>
          <w:sz w:val="28"/>
          <w:szCs w:val="28"/>
        </w:rPr>
      </w:pPr>
      <w:r w:rsidRPr="000C1E24">
        <w:rPr>
          <w:sz w:val="28"/>
          <w:szCs w:val="28"/>
        </w:rPr>
        <w:t xml:space="preserve">Установить тарифы комплексных медицинских услуг, определяющих стоимость обращения по поводу заболевания, в соответствии </w:t>
      </w:r>
      <w:hyperlink r:id="rId20" w:history="1">
        <w:r w:rsidRPr="000C1E24">
          <w:rPr>
            <w:rStyle w:val="af3"/>
            <w:color w:val="auto"/>
            <w:sz w:val="28"/>
            <w:szCs w:val="28"/>
          </w:rPr>
          <w:t xml:space="preserve">с приложением </w:t>
        </w:r>
        <w:r w:rsidR="00227FA3" w:rsidRPr="000C1E24">
          <w:rPr>
            <w:rStyle w:val="af3"/>
            <w:color w:val="auto"/>
            <w:sz w:val="28"/>
            <w:szCs w:val="28"/>
          </w:rPr>
          <w:t>2.4</w:t>
        </w:r>
        <w:r w:rsidRPr="000C1E24">
          <w:rPr>
            <w:rStyle w:val="af3"/>
            <w:color w:val="auto"/>
            <w:sz w:val="28"/>
            <w:szCs w:val="28"/>
          </w:rPr>
          <w:t>.1</w:t>
        </w:r>
      </w:hyperlink>
      <w:r w:rsidRPr="000C1E24">
        <w:rPr>
          <w:sz w:val="28"/>
          <w:szCs w:val="28"/>
        </w:rPr>
        <w:t xml:space="preserve"> к настоящему Соглашению.</w:t>
      </w:r>
    </w:p>
    <w:bookmarkEnd w:id="119"/>
    <w:p w14:paraId="7A0A2958" w14:textId="77777777" w:rsidR="0011619B" w:rsidRPr="000C1E24" w:rsidRDefault="0011619B" w:rsidP="00DD2020">
      <w:pPr>
        <w:pStyle w:val="af9"/>
        <w:ind w:firstLine="708"/>
        <w:jc w:val="both"/>
        <w:rPr>
          <w:rStyle w:val="10"/>
          <w:rFonts w:ascii="Times New Roman" w:hAnsi="Times New Roman"/>
          <w:sz w:val="28"/>
          <w:szCs w:val="28"/>
        </w:rPr>
      </w:pPr>
    </w:p>
    <w:p w14:paraId="611270D2" w14:textId="19FE78B1" w:rsidR="00DD2020" w:rsidRPr="000C1E24" w:rsidRDefault="00DD2020" w:rsidP="00DD2020">
      <w:pPr>
        <w:pStyle w:val="af9"/>
        <w:ind w:firstLine="708"/>
        <w:jc w:val="both"/>
        <w:rPr>
          <w:sz w:val="28"/>
          <w:szCs w:val="28"/>
        </w:rPr>
      </w:pPr>
      <w:bookmarkStart w:id="120" w:name="_Hlk61963003"/>
      <w:bookmarkStart w:id="121" w:name="_Toc61865534"/>
      <w:bookmarkStart w:id="122" w:name="_Toc61865688"/>
      <w:r w:rsidRPr="000C1E24">
        <w:rPr>
          <w:rStyle w:val="10"/>
          <w:rFonts w:ascii="Times New Roman" w:hAnsi="Times New Roman"/>
          <w:b w:val="0"/>
          <w:sz w:val="28"/>
          <w:szCs w:val="28"/>
        </w:rPr>
        <w:t>3.4.</w:t>
      </w:r>
      <w:r w:rsidR="0015774E" w:rsidRPr="000C1E24">
        <w:rPr>
          <w:rStyle w:val="10"/>
          <w:rFonts w:ascii="Times New Roman" w:hAnsi="Times New Roman"/>
          <w:b w:val="0"/>
          <w:sz w:val="28"/>
          <w:szCs w:val="28"/>
        </w:rPr>
        <w:t>5</w:t>
      </w:r>
      <w:r w:rsidRPr="000C1E24">
        <w:rPr>
          <w:rStyle w:val="10"/>
          <w:rFonts w:ascii="Times New Roman" w:hAnsi="Times New Roman"/>
          <w:b w:val="0"/>
          <w:sz w:val="28"/>
          <w:szCs w:val="28"/>
        </w:rPr>
        <w:t>.3</w:t>
      </w:r>
      <w:bookmarkEnd w:id="120"/>
      <w:r w:rsidRPr="000C1E24">
        <w:rPr>
          <w:rStyle w:val="10"/>
          <w:rFonts w:ascii="Times New Roman" w:hAnsi="Times New Roman"/>
          <w:b w:val="0"/>
          <w:sz w:val="28"/>
          <w:szCs w:val="28"/>
        </w:rPr>
        <w:t>.</w:t>
      </w:r>
      <w:bookmarkEnd w:id="121"/>
      <w:bookmarkEnd w:id="122"/>
      <w:r w:rsidRPr="000C1E24">
        <w:rPr>
          <w:sz w:val="28"/>
          <w:szCs w:val="28"/>
        </w:rPr>
        <w:t xml:space="preserve"> Оплата обращений за медицинской помощью с применением методов диализа в амбулаторных условиях</w:t>
      </w:r>
    </w:p>
    <w:p w14:paraId="1B7F1251" w14:textId="77777777" w:rsidR="00DD2020" w:rsidRPr="000C1E24" w:rsidRDefault="00DD2020" w:rsidP="00DD2020">
      <w:pPr>
        <w:ind w:firstLine="708"/>
        <w:jc w:val="both"/>
        <w:rPr>
          <w:sz w:val="28"/>
        </w:rPr>
      </w:pPr>
      <w:r w:rsidRPr="000C1E24">
        <w:rPr>
          <w:sz w:val="28"/>
        </w:rPr>
        <w:t xml:space="preserve">При проведении диализа в амбулаторных условиях оплата осуществляется за медицинскую услугу – одну процедуру (сеанс) гемодиализа, </w:t>
      </w:r>
      <w:proofErr w:type="spellStart"/>
      <w:r w:rsidRPr="000C1E24">
        <w:rPr>
          <w:sz w:val="28"/>
        </w:rPr>
        <w:t>гемодиафильтрации</w:t>
      </w:r>
      <w:proofErr w:type="spellEnd"/>
      <w:r w:rsidRPr="000C1E24">
        <w:rPr>
          <w:sz w:val="28"/>
        </w:rPr>
        <w:t xml:space="preserve"> и один день </w:t>
      </w:r>
      <w:proofErr w:type="spellStart"/>
      <w:r w:rsidRPr="000C1E24">
        <w:rPr>
          <w:sz w:val="28"/>
        </w:rPr>
        <w:t>перитонеального</w:t>
      </w:r>
      <w:proofErr w:type="spellEnd"/>
      <w:r w:rsidRPr="000C1E24">
        <w:rPr>
          <w:sz w:val="28"/>
        </w:rPr>
        <w:t xml:space="preserve"> диализа.</w:t>
      </w:r>
    </w:p>
    <w:p w14:paraId="74EE61B9" w14:textId="77777777" w:rsidR="00DD2020" w:rsidRPr="000C1E24" w:rsidRDefault="00DD2020" w:rsidP="00DD2020">
      <w:pPr>
        <w:ind w:firstLine="709"/>
        <w:jc w:val="both"/>
        <w:rPr>
          <w:sz w:val="28"/>
          <w:szCs w:val="28"/>
        </w:rPr>
      </w:pPr>
      <w:r w:rsidRPr="000C1E24">
        <w:rPr>
          <w:sz w:val="28"/>
        </w:rPr>
        <w:t xml:space="preserve">В целях учета объемов учитывается лечение в течение одного месяца как одно обращение (в среднем 13 процедур диализа или ежедневные обмены с эффективным объемом диализата при </w:t>
      </w:r>
      <w:proofErr w:type="spellStart"/>
      <w:r w:rsidRPr="000C1E24">
        <w:rPr>
          <w:sz w:val="28"/>
        </w:rPr>
        <w:t>перитонеальном</w:t>
      </w:r>
      <w:proofErr w:type="spellEnd"/>
      <w:r w:rsidRPr="000C1E24">
        <w:rPr>
          <w:sz w:val="28"/>
        </w:rPr>
        <w:t xml:space="preserve"> диализе в течение месяца). 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с учетом норм, установленных приказом Минздрава России от </w:t>
      </w:r>
      <w:r w:rsidR="00911BA5" w:rsidRPr="000C1E24">
        <w:rPr>
          <w:sz w:val="28"/>
        </w:rPr>
        <w:lastRenderedPageBreak/>
        <w:t>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с учетом</w:t>
      </w:r>
      <w:r w:rsidRPr="000C1E24">
        <w:rPr>
          <w:sz w:val="28"/>
        </w:rPr>
        <w:t xml:space="preserve"> установления запрета на выписку рецептов на лекарственные препараты,</w:t>
      </w:r>
      <w:r w:rsidRPr="000C1E24">
        <w:rPr>
          <w:sz w:val="28"/>
          <w:szCs w:val="28"/>
        </w:rPr>
        <w:t xml:space="preserve"> которые в соответствии с инструкцией по медицинскому применению используются только в медицинских организациях).</w:t>
      </w:r>
    </w:p>
    <w:p w14:paraId="2EE8BA1E" w14:textId="48BDCEA8" w:rsidR="00D07ACB" w:rsidRPr="000C1E24" w:rsidRDefault="00DD2020" w:rsidP="00DD2020">
      <w:pPr>
        <w:ind w:firstLine="720"/>
        <w:jc w:val="both"/>
        <w:rPr>
          <w:strike/>
          <w:sz w:val="28"/>
        </w:rPr>
      </w:pPr>
      <w:r w:rsidRPr="000C1E24">
        <w:rPr>
          <w:sz w:val="28"/>
        </w:rPr>
        <w:t xml:space="preserve">Утвердить </w:t>
      </w:r>
      <w:r w:rsidR="00D07ACB" w:rsidRPr="000C1E24">
        <w:rPr>
          <w:sz w:val="28"/>
          <w:szCs w:val="28"/>
        </w:rPr>
        <w:t xml:space="preserve">тариф за 1 день обмена </w:t>
      </w:r>
      <w:r w:rsidR="00D07ACB" w:rsidRPr="000C1E24">
        <w:rPr>
          <w:sz w:val="28"/>
        </w:rPr>
        <w:t xml:space="preserve">при </w:t>
      </w:r>
      <w:proofErr w:type="spellStart"/>
      <w:r w:rsidR="00D07ACB" w:rsidRPr="000C1E24">
        <w:rPr>
          <w:sz w:val="28"/>
        </w:rPr>
        <w:t>перитонеальном</w:t>
      </w:r>
      <w:proofErr w:type="spellEnd"/>
      <w:r w:rsidR="00D07ACB" w:rsidRPr="000C1E24">
        <w:rPr>
          <w:sz w:val="28"/>
        </w:rPr>
        <w:t xml:space="preserve"> диализе – </w:t>
      </w:r>
      <w:r w:rsidR="007203B1" w:rsidRPr="000C1E24">
        <w:rPr>
          <w:sz w:val="28"/>
        </w:rPr>
        <w:t>4 012</w:t>
      </w:r>
      <w:r w:rsidR="00D07ACB" w:rsidRPr="000C1E24">
        <w:rPr>
          <w:sz w:val="28"/>
        </w:rPr>
        <w:t xml:space="preserve"> рублей.</w:t>
      </w:r>
    </w:p>
    <w:p w14:paraId="3138EA4A" w14:textId="2E63EE7E" w:rsidR="00DD2020" w:rsidRPr="000C1E24" w:rsidRDefault="00DD2020" w:rsidP="00DD2020">
      <w:pPr>
        <w:ind w:firstLine="720"/>
        <w:jc w:val="both"/>
        <w:rPr>
          <w:sz w:val="28"/>
        </w:rPr>
      </w:pPr>
      <w:r w:rsidRPr="000C1E24">
        <w:rPr>
          <w:sz w:val="28"/>
        </w:rPr>
        <w:t xml:space="preserve">Утвердить тариф за 1 процедуру гемодиализа – </w:t>
      </w:r>
      <w:r w:rsidR="007203B1" w:rsidRPr="000C1E24">
        <w:rPr>
          <w:sz w:val="28"/>
        </w:rPr>
        <w:t>5 079</w:t>
      </w:r>
      <w:r w:rsidR="004A4FBD" w:rsidRPr="000C1E24">
        <w:rPr>
          <w:sz w:val="28"/>
        </w:rPr>
        <w:t xml:space="preserve"> рубл</w:t>
      </w:r>
      <w:r w:rsidR="00651498" w:rsidRPr="000C1E24">
        <w:rPr>
          <w:sz w:val="28"/>
        </w:rPr>
        <w:t>ей</w:t>
      </w:r>
      <w:r w:rsidRPr="000C1E24">
        <w:rPr>
          <w:sz w:val="28"/>
        </w:rPr>
        <w:t>.</w:t>
      </w:r>
    </w:p>
    <w:p w14:paraId="3A0610DF" w14:textId="77777777" w:rsidR="000A61B9" w:rsidRPr="000C1E24" w:rsidRDefault="0092499E" w:rsidP="000A61B9">
      <w:pPr>
        <w:ind w:firstLine="720"/>
        <w:jc w:val="both"/>
        <w:rPr>
          <w:sz w:val="28"/>
        </w:rPr>
      </w:pPr>
      <w:r w:rsidRPr="000C1E24">
        <w:rPr>
          <w:sz w:val="28"/>
        </w:rPr>
        <w:t xml:space="preserve">Утвердить тариф за 1 процедуру </w:t>
      </w:r>
      <w:proofErr w:type="spellStart"/>
      <w:r w:rsidRPr="000C1E24">
        <w:rPr>
          <w:sz w:val="28"/>
        </w:rPr>
        <w:t>гемодиафильтрации</w:t>
      </w:r>
      <w:proofErr w:type="spellEnd"/>
      <w:r w:rsidRPr="000C1E24">
        <w:rPr>
          <w:sz w:val="28"/>
        </w:rPr>
        <w:t xml:space="preserve"> – 5 </w:t>
      </w:r>
      <w:r w:rsidR="007203B1" w:rsidRPr="000C1E24">
        <w:rPr>
          <w:sz w:val="28"/>
        </w:rPr>
        <w:t>485</w:t>
      </w:r>
      <w:r w:rsidRPr="000C1E24">
        <w:rPr>
          <w:sz w:val="28"/>
        </w:rPr>
        <w:t xml:space="preserve"> рублей.</w:t>
      </w:r>
    </w:p>
    <w:p w14:paraId="4ABEA25A" w14:textId="77777777" w:rsidR="00023BBD" w:rsidRPr="000C1E24" w:rsidRDefault="00023BBD" w:rsidP="000A61B9">
      <w:pPr>
        <w:ind w:firstLine="720"/>
        <w:jc w:val="both"/>
        <w:rPr>
          <w:sz w:val="28"/>
        </w:rPr>
      </w:pPr>
    </w:p>
    <w:p w14:paraId="446A9502" w14:textId="1EB9BDA0" w:rsidR="00023BBD" w:rsidRPr="00A02EEE" w:rsidRDefault="00023BBD" w:rsidP="00A02EEE">
      <w:pPr>
        <w:ind w:firstLine="567"/>
        <w:jc w:val="both"/>
        <w:rPr>
          <w:b/>
          <w:bCs/>
          <w:sz w:val="28"/>
          <w:szCs w:val="28"/>
        </w:rPr>
      </w:pPr>
      <w:bookmarkStart w:id="123" w:name="_Hlk61964002"/>
      <w:r w:rsidRPr="00A02EEE">
        <w:rPr>
          <w:rStyle w:val="10"/>
          <w:rFonts w:ascii="Times New Roman" w:hAnsi="Times New Roman"/>
          <w:b w:val="0"/>
          <w:sz w:val="28"/>
          <w:szCs w:val="28"/>
        </w:rPr>
        <w:t>3.4.</w:t>
      </w:r>
      <w:r w:rsidR="0015774E" w:rsidRPr="00A02EEE">
        <w:rPr>
          <w:rStyle w:val="10"/>
          <w:rFonts w:ascii="Times New Roman" w:hAnsi="Times New Roman"/>
          <w:b w:val="0"/>
          <w:sz w:val="28"/>
          <w:szCs w:val="28"/>
        </w:rPr>
        <w:t>6</w:t>
      </w:r>
      <w:r w:rsidRPr="00A02EEE">
        <w:rPr>
          <w:rStyle w:val="10"/>
          <w:rFonts w:ascii="Times New Roman" w:hAnsi="Times New Roman"/>
          <w:b w:val="0"/>
          <w:sz w:val="28"/>
          <w:szCs w:val="28"/>
        </w:rPr>
        <w:t>.</w:t>
      </w:r>
      <w:bookmarkEnd w:id="123"/>
      <w:r w:rsidRPr="00A02EEE">
        <w:rPr>
          <w:rStyle w:val="10"/>
          <w:rFonts w:ascii="Times New Roman" w:hAnsi="Times New Roman"/>
          <w:b w:val="0"/>
          <w:sz w:val="28"/>
          <w:szCs w:val="28"/>
        </w:rPr>
        <w:t xml:space="preserve"> </w:t>
      </w:r>
      <w:r w:rsidRPr="00A02EEE">
        <w:rPr>
          <w:b/>
          <w:sz w:val="28"/>
          <w:szCs w:val="28"/>
        </w:rPr>
        <w:t xml:space="preserve">В целях оплаты медицинской помощи, оказываемой в амбулаторных условиях фельдшерскими, фельдшерско-акушерскими </w:t>
      </w:r>
      <w:proofErr w:type="gramStart"/>
      <w:r w:rsidRPr="00A02EEE">
        <w:rPr>
          <w:b/>
          <w:sz w:val="28"/>
          <w:szCs w:val="28"/>
        </w:rPr>
        <w:t>пунктами  с</w:t>
      </w:r>
      <w:proofErr w:type="gramEnd"/>
      <w:r w:rsidRPr="00A02EEE">
        <w:rPr>
          <w:b/>
          <w:sz w:val="28"/>
          <w:szCs w:val="28"/>
        </w:rPr>
        <w:t xml:space="preserve"> 01.01.2021 года,</w:t>
      </w:r>
      <w:r w:rsidRPr="00A02EEE">
        <w:rPr>
          <w:sz w:val="28"/>
          <w:szCs w:val="28"/>
        </w:rPr>
        <w:t xml:space="preserve"> утвердить в соответствии с приложением 2.3 к настоящему Соглашению:</w:t>
      </w:r>
    </w:p>
    <w:p w14:paraId="06858F65" w14:textId="6103DF7A" w:rsidR="00023BBD" w:rsidRPr="000C1E24" w:rsidRDefault="00023BBD" w:rsidP="00023BBD">
      <w:pPr>
        <w:autoSpaceDE w:val="0"/>
        <w:autoSpaceDN w:val="0"/>
        <w:adjustRightInd w:val="0"/>
        <w:ind w:firstLine="567"/>
        <w:jc w:val="both"/>
        <w:rPr>
          <w:sz w:val="28"/>
        </w:rPr>
      </w:pPr>
      <w:r w:rsidRPr="000C1E24">
        <w:rPr>
          <w:sz w:val="28"/>
          <w:szCs w:val="28"/>
        </w:rPr>
        <w:t xml:space="preserve">- </w:t>
      </w:r>
      <w:r w:rsidRPr="000C1E24">
        <w:rPr>
          <w:sz w:val="28"/>
        </w:rPr>
        <w:t xml:space="preserve">размер базового норматива финансовых затрат </w:t>
      </w:r>
      <w:r w:rsidR="0076539A" w:rsidRPr="000C1E24">
        <w:rPr>
          <w:sz w:val="28"/>
        </w:rPr>
        <w:t xml:space="preserve">на финансовое обеспечение структурных подразделений </w:t>
      </w:r>
      <w:r w:rsidRPr="000C1E24">
        <w:rPr>
          <w:sz w:val="28"/>
        </w:rPr>
        <w:t>медицинск</w:t>
      </w:r>
      <w:r w:rsidR="0076539A" w:rsidRPr="000C1E24">
        <w:rPr>
          <w:sz w:val="28"/>
        </w:rPr>
        <w:t>их организаций – фельдшерских, фельдшерско-акушерских пунктов</w:t>
      </w:r>
      <w:r w:rsidRPr="000C1E24">
        <w:rPr>
          <w:sz w:val="28"/>
        </w:rPr>
        <w:t>, на год;</w:t>
      </w:r>
    </w:p>
    <w:p w14:paraId="4CDACD10" w14:textId="4AAC4EC4" w:rsidR="00023BBD" w:rsidRPr="000C1E24" w:rsidRDefault="00023BBD" w:rsidP="00023BBD">
      <w:pPr>
        <w:autoSpaceDE w:val="0"/>
        <w:autoSpaceDN w:val="0"/>
        <w:adjustRightInd w:val="0"/>
        <w:ind w:firstLine="540"/>
        <w:jc w:val="both"/>
        <w:rPr>
          <w:sz w:val="28"/>
          <w:szCs w:val="28"/>
        </w:rPr>
      </w:pPr>
      <w:r w:rsidRPr="000C1E24">
        <w:rPr>
          <w:sz w:val="28"/>
          <w:szCs w:val="28"/>
        </w:rPr>
        <w:t xml:space="preserve">- значения </w:t>
      </w:r>
      <w:r w:rsidR="00B95A40" w:rsidRPr="000C1E24">
        <w:rPr>
          <w:sz w:val="28"/>
          <w:szCs w:val="28"/>
        </w:rPr>
        <w:t xml:space="preserve">коэффициента специфики оказания </w:t>
      </w:r>
      <w:r w:rsidRPr="000C1E24">
        <w:rPr>
          <w:sz w:val="28"/>
          <w:szCs w:val="28"/>
        </w:rPr>
        <w:t>медицинской помощи</w:t>
      </w:r>
      <w:r w:rsidR="00B95A40" w:rsidRPr="000C1E24">
        <w:rPr>
          <w:sz w:val="28"/>
          <w:szCs w:val="28"/>
        </w:rPr>
        <w:t xml:space="preserve">, применяемого к базовому нормативу финансовых затрат на финансовое обеспечение структурных подразделений </w:t>
      </w:r>
      <w:r w:rsidRPr="000C1E24">
        <w:rPr>
          <w:sz w:val="28"/>
          <w:szCs w:val="28"/>
        </w:rPr>
        <w:t>медицинской организаци</w:t>
      </w:r>
      <w:r w:rsidR="00B95A40" w:rsidRPr="000C1E24">
        <w:rPr>
          <w:sz w:val="28"/>
          <w:szCs w:val="28"/>
        </w:rPr>
        <w:t>и, учитывающего критерий соответствия их установленным требованиям</w:t>
      </w:r>
      <w:r w:rsidR="00745E66" w:rsidRPr="000C1E24">
        <w:rPr>
          <w:sz w:val="28"/>
          <w:szCs w:val="28"/>
        </w:rPr>
        <w:t>;</w:t>
      </w:r>
    </w:p>
    <w:p w14:paraId="59486DE2" w14:textId="3C85C891" w:rsidR="00745E66" w:rsidRPr="000C1E24" w:rsidRDefault="00745E66" w:rsidP="00023BBD">
      <w:pPr>
        <w:autoSpaceDE w:val="0"/>
        <w:autoSpaceDN w:val="0"/>
        <w:adjustRightInd w:val="0"/>
        <w:ind w:firstLine="540"/>
        <w:jc w:val="both"/>
        <w:rPr>
          <w:sz w:val="28"/>
          <w:szCs w:val="28"/>
        </w:rPr>
      </w:pPr>
      <w:r w:rsidRPr="000C1E24">
        <w:rPr>
          <w:sz w:val="28"/>
          <w:szCs w:val="28"/>
        </w:rPr>
        <w:t xml:space="preserve">- годовой размер финансового обеспечения </w:t>
      </w:r>
      <w:r w:rsidRPr="000C1E24">
        <w:rPr>
          <w:sz w:val="28"/>
        </w:rPr>
        <w:t>структурных подразделений медицинских организаций – фельдшерских, фельдшерско-акушерских пунктов.</w:t>
      </w:r>
    </w:p>
    <w:p w14:paraId="0E673E79" w14:textId="0AF06BF7" w:rsidR="00023BBD" w:rsidRPr="000C1E24" w:rsidRDefault="00023BBD" w:rsidP="000A61B9">
      <w:pPr>
        <w:ind w:firstLine="720"/>
        <w:jc w:val="both"/>
        <w:rPr>
          <w:sz w:val="28"/>
        </w:rPr>
      </w:pPr>
    </w:p>
    <w:p w14:paraId="488C5876" w14:textId="2AAB602E" w:rsidR="00192C80" w:rsidRPr="00A02EEE" w:rsidRDefault="00DD2020" w:rsidP="00A02EEE">
      <w:pPr>
        <w:pStyle w:val="1"/>
        <w:ind w:firstLine="540"/>
        <w:jc w:val="both"/>
        <w:rPr>
          <w:rFonts w:ascii="Times New Roman" w:hAnsi="Times New Roman"/>
          <w:b w:val="0"/>
          <w:sz w:val="28"/>
          <w:szCs w:val="28"/>
        </w:rPr>
      </w:pPr>
      <w:bookmarkStart w:id="124" w:name="_3.5._Утвердить_с"/>
      <w:bookmarkStart w:id="125" w:name="_Hlk61964329"/>
      <w:bookmarkStart w:id="126" w:name="_Hlk61888787"/>
      <w:bookmarkEnd w:id="124"/>
      <w:r w:rsidRPr="00A02EEE">
        <w:rPr>
          <w:rFonts w:ascii="Times New Roman" w:hAnsi="Times New Roman"/>
          <w:sz w:val="28"/>
          <w:szCs w:val="28"/>
        </w:rPr>
        <w:t>3.5.</w:t>
      </w:r>
      <w:bookmarkEnd w:id="125"/>
      <w:r w:rsidRPr="00A02EEE">
        <w:rPr>
          <w:rFonts w:ascii="Times New Roman" w:hAnsi="Times New Roman"/>
          <w:sz w:val="28"/>
          <w:szCs w:val="28"/>
        </w:rPr>
        <w:t xml:space="preserve"> </w:t>
      </w:r>
      <w:r w:rsidR="00FA6143" w:rsidRPr="00A02EEE">
        <w:rPr>
          <w:rFonts w:ascii="Times New Roman" w:hAnsi="Times New Roman"/>
          <w:sz w:val="28"/>
          <w:szCs w:val="28"/>
        </w:rPr>
        <w:t>В целях оплаты медицинской помощи, оказываемой в стационарных условиях</w:t>
      </w:r>
      <w:r w:rsidR="008F0AB9" w:rsidRPr="00A02EEE">
        <w:rPr>
          <w:rFonts w:ascii="Times New Roman" w:hAnsi="Times New Roman"/>
          <w:sz w:val="28"/>
          <w:szCs w:val="28"/>
        </w:rPr>
        <w:t xml:space="preserve"> с 01.01.2021 года</w:t>
      </w:r>
      <w:bookmarkEnd w:id="126"/>
      <w:r w:rsidR="00FA6143" w:rsidRPr="00A02EEE">
        <w:rPr>
          <w:rFonts w:ascii="Times New Roman" w:hAnsi="Times New Roman"/>
          <w:sz w:val="28"/>
          <w:szCs w:val="28"/>
        </w:rPr>
        <w:t xml:space="preserve">, </w:t>
      </w:r>
      <w:r w:rsidR="00FA6143" w:rsidRPr="00A02EEE">
        <w:rPr>
          <w:rFonts w:ascii="Times New Roman" w:hAnsi="Times New Roman"/>
          <w:b w:val="0"/>
          <w:sz w:val="28"/>
          <w:szCs w:val="28"/>
        </w:rPr>
        <w:t>у</w:t>
      </w:r>
      <w:r w:rsidRPr="00A02EEE">
        <w:rPr>
          <w:rFonts w:ascii="Times New Roman" w:hAnsi="Times New Roman"/>
          <w:b w:val="0"/>
          <w:sz w:val="28"/>
          <w:szCs w:val="28"/>
        </w:rPr>
        <w:t xml:space="preserve">твердить </w:t>
      </w:r>
      <w:r w:rsidR="00192C80" w:rsidRPr="00A02EEE">
        <w:rPr>
          <w:rFonts w:ascii="Times New Roman" w:hAnsi="Times New Roman"/>
          <w:b w:val="0"/>
          <w:sz w:val="28"/>
          <w:szCs w:val="28"/>
        </w:rPr>
        <w:t>в соответствии с приложением 3.1</w:t>
      </w:r>
      <w:r w:rsidR="007C6752" w:rsidRPr="00A02EEE">
        <w:rPr>
          <w:rFonts w:ascii="Times New Roman" w:hAnsi="Times New Roman"/>
          <w:b w:val="0"/>
          <w:sz w:val="28"/>
          <w:szCs w:val="28"/>
        </w:rPr>
        <w:t xml:space="preserve"> к настоящему Соглашению</w:t>
      </w:r>
      <w:r w:rsidR="00192C80" w:rsidRPr="00A02EEE">
        <w:rPr>
          <w:rFonts w:ascii="Times New Roman" w:hAnsi="Times New Roman"/>
          <w:b w:val="0"/>
          <w:sz w:val="28"/>
          <w:szCs w:val="28"/>
        </w:rPr>
        <w:t>:</w:t>
      </w:r>
    </w:p>
    <w:p w14:paraId="1D5251BA" w14:textId="6B1375AE" w:rsidR="00192C80" w:rsidRPr="000C1E24" w:rsidRDefault="00192C80" w:rsidP="00192C80">
      <w:pPr>
        <w:ind w:firstLine="708"/>
        <w:jc w:val="both"/>
        <w:rPr>
          <w:sz w:val="28"/>
        </w:rPr>
      </w:pPr>
      <w:r w:rsidRPr="000C1E24">
        <w:rPr>
          <w:sz w:val="28"/>
          <w:szCs w:val="28"/>
        </w:rPr>
        <w:t>-</w:t>
      </w:r>
      <w:r w:rsidRPr="000C1E24">
        <w:rPr>
          <w:sz w:val="28"/>
        </w:rPr>
        <w:t xml:space="preserve"> перечень групп заболеваний, состояний (КСГ), при которых оказывается специализированная медицинская помощь в стационарных условиях (за исключением высокотехнологичной медицинской помощи), </w:t>
      </w:r>
    </w:p>
    <w:p w14:paraId="7A160E6E" w14:textId="1DB966E0" w:rsidR="00192C80" w:rsidRPr="000C1E24" w:rsidRDefault="00192C80" w:rsidP="00192C80">
      <w:pPr>
        <w:ind w:firstLine="708"/>
        <w:jc w:val="both"/>
        <w:rPr>
          <w:sz w:val="28"/>
        </w:rPr>
      </w:pPr>
      <w:r w:rsidRPr="000C1E24">
        <w:rPr>
          <w:sz w:val="28"/>
        </w:rPr>
        <w:t>- средний норматив финансовых затрат на единицу объема предоставления стационарной медицинской помощи без учета КД субъекта РФ в размере 3,038 (НФЗ);</w:t>
      </w:r>
    </w:p>
    <w:p w14:paraId="3B348534" w14:textId="5E3038A6" w:rsidR="00192C80" w:rsidRPr="000C1E24" w:rsidRDefault="00192C80" w:rsidP="00192C80">
      <w:pPr>
        <w:autoSpaceDE w:val="0"/>
        <w:autoSpaceDN w:val="0"/>
        <w:adjustRightInd w:val="0"/>
        <w:ind w:firstLine="540"/>
        <w:jc w:val="both"/>
        <w:rPr>
          <w:sz w:val="28"/>
          <w:szCs w:val="28"/>
        </w:rPr>
      </w:pPr>
      <w:r w:rsidRPr="000C1E24">
        <w:rPr>
          <w:sz w:val="28"/>
          <w:szCs w:val="28"/>
        </w:rPr>
        <w:t xml:space="preserve">- значение коэффициента приведения (КП) среднего норматива финансовых затрат на единицу объема предоставления стационарной медицинской помощи к базовой ставке, исключающей влияние применяемых коэффициентов относительной </w:t>
      </w:r>
      <w:proofErr w:type="spellStart"/>
      <w:r w:rsidRPr="000C1E24">
        <w:rPr>
          <w:sz w:val="28"/>
          <w:szCs w:val="28"/>
        </w:rPr>
        <w:t>затратоемкости</w:t>
      </w:r>
      <w:proofErr w:type="spellEnd"/>
      <w:r w:rsidRPr="000C1E24">
        <w:rPr>
          <w:sz w:val="28"/>
          <w:szCs w:val="28"/>
        </w:rPr>
        <w:t xml:space="preserve"> и специфики оказания медицинской помощи, коэффициента дифференциации и коэффициента сложности лечения пациентов;</w:t>
      </w:r>
    </w:p>
    <w:p w14:paraId="7AFA2E77" w14:textId="1A8EA03E" w:rsidR="009330AA" w:rsidRPr="000C1E24" w:rsidRDefault="009330AA" w:rsidP="00192C80">
      <w:pPr>
        <w:autoSpaceDE w:val="0"/>
        <w:autoSpaceDN w:val="0"/>
        <w:adjustRightInd w:val="0"/>
        <w:ind w:firstLine="540"/>
        <w:jc w:val="both"/>
        <w:rPr>
          <w:sz w:val="28"/>
          <w:szCs w:val="28"/>
        </w:rPr>
      </w:pPr>
      <w:r w:rsidRPr="000C1E24">
        <w:rPr>
          <w:sz w:val="28"/>
          <w:szCs w:val="28"/>
        </w:rPr>
        <w:t>- размер базовой ставки законченного случая лечения;</w:t>
      </w:r>
    </w:p>
    <w:p w14:paraId="68E6DD73" w14:textId="77777777" w:rsidR="00192C80" w:rsidRPr="000C1E24" w:rsidRDefault="00192C80" w:rsidP="00192C80">
      <w:pPr>
        <w:autoSpaceDE w:val="0"/>
        <w:autoSpaceDN w:val="0"/>
        <w:adjustRightInd w:val="0"/>
        <w:ind w:firstLine="540"/>
        <w:jc w:val="both"/>
        <w:rPr>
          <w:sz w:val="28"/>
          <w:szCs w:val="28"/>
        </w:rPr>
      </w:pPr>
      <w:r w:rsidRPr="000C1E24">
        <w:rPr>
          <w:sz w:val="28"/>
          <w:szCs w:val="28"/>
        </w:rPr>
        <w:t xml:space="preserve">- значения коэффициента относительной </w:t>
      </w:r>
      <w:proofErr w:type="spellStart"/>
      <w:r w:rsidRPr="000C1E24">
        <w:rPr>
          <w:sz w:val="28"/>
          <w:szCs w:val="28"/>
        </w:rPr>
        <w:t>затратоемкости</w:t>
      </w:r>
      <w:proofErr w:type="spellEnd"/>
      <w:r w:rsidRPr="000C1E24">
        <w:rPr>
          <w:sz w:val="28"/>
          <w:szCs w:val="28"/>
        </w:rPr>
        <w:t xml:space="preserve"> оказания стационарной медицинской помощи (КЗ</w:t>
      </w:r>
      <w:r w:rsidRPr="000C1E24">
        <w:rPr>
          <w:sz w:val="28"/>
          <w:szCs w:val="28"/>
          <w:vertAlign w:val="subscript"/>
        </w:rPr>
        <w:t>КСГ</w:t>
      </w:r>
      <w:r w:rsidRPr="000C1E24">
        <w:rPr>
          <w:sz w:val="28"/>
          <w:szCs w:val="28"/>
        </w:rPr>
        <w:t>)по перечню групп заболеваний (КСГ);</w:t>
      </w:r>
    </w:p>
    <w:p w14:paraId="234C5F0D" w14:textId="2BB6B8FC" w:rsidR="00192C80" w:rsidRPr="000C1E24" w:rsidRDefault="00192C80" w:rsidP="00192C80">
      <w:pPr>
        <w:autoSpaceDE w:val="0"/>
        <w:autoSpaceDN w:val="0"/>
        <w:adjustRightInd w:val="0"/>
        <w:ind w:firstLine="540"/>
        <w:jc w:val="both"/>
        <w:rPr>
          <w:sz w:val="28"/>
          <w:szCs w:val="28"/>
        </w:rPr>
      </w:pPr>
      <w:r w:rsidRPr="000C1E24">
        <w:rPr>
          <w:sz w:val="28"/>
        </w:rPr>
        <w:t xml:space="preserve">- </w:t>
      </w:r>
      <w:r w:rsidRPr="000C1E24">
        <w:rPr>
          <w:sz w:val="28"/>
          <w:szCs w:val="28"/>
        </w:rPr>
        <w:t>значения коэффициента специфики оказания стационарной медицинской помощи (КС</w:t>
      </w:r>
      <w:r w:rsidRPr="000C1E24">
        <w:rPr>
          <w:sz w:val="28"/>
          <w:szCs w:val="28"/>
          <w:vertAlign w:val="subscript"/>
        </w:rPr>
        <w:t>КСГ</w:t>
      </w:r>
      <w:r w:rsidRPr="000C1E24">
        <w:rPr>
          <w:sz w:val="28"/>
          <w:szCs w:val="28"/>
        </w:rPr>
        <w:t>);</w:t>
      </w:r>
    </w:p>
    <w:p w14:paraId="1BE36820" w14:textId="23CEC370" w:rsidR="00855F95" w:rsidRPr="000C1E24" w:rsidRDefault="00855F95" w:rsidP="00192C80">
      <w:pPr>
        <w:autoSpaceDE w:val="0"/>
        <w:autoSpaceDN w:val="0"/>
        <w:adjustRightInd w:val="0"/>
        <w:ind w:firstLine="540"/>
        <w:jc w:val="both"/>
        <w:rPr>
          <w:sz w:val="28"/>
          <w:szCs w:val="28"/>
        </w:rPr>
      </w:pPr>
      <w:r w:rsidRPr="000C1E24">
        <w:rPr>
          <w:sz w:val="28"/>
          <w:szCs w:val="28"/>
        </w:rPr>
        <w:lastRenderedPageBreak/>
        <w:t xml:space="preserve">- </w:t>
      </w:r>
      <w:r w:rsidR="00166667" w:rsidRPr="000C1E24">
        <w:rPr>
          <w:sz w:val="28"/>
          <w:szCs w:val="28"/>
        </w:rPr>
        <w:t>з</w:t>
      </w:r>
      <w:r w:rsidRPr="000C1E24">
        <w:rPr>
          <w:sz w:val="28"/>
          <w:szCs w:val="28"/>
        </w:rPr>
        <w:t>начения коэффициента</w:t>
      </w:r>
      <w:r w:rsidR="00166667" w:rsidRPr="000C1E24">
        <w:rPr>
          <w:sz w:val="28"/>
          <w:szCs w:val="28"/>
        </w:rPr>
        <w:t xml:space="preserve"> подуровня медицинской организации, в которой был пролечен пациент (КУС</w:t>
      </w:r>
      <w:r w:rsidR="00166667" w:rsidRPr="000C1E24">
        <w:rPr>
          <w:sz w:val="28"/>
          <w:szCs w:val="28"/>
          <w:vertAlign w:val="subscript"/>
        </w:rPr>
        <w:t>МО</w:t>
      </w:r>
      <w:r w:rsidR="00166667" w:rsidRPr="000C1E24">
        <w:rPr>
          <w:sz w:val="28"/>
          <w:szCs w:val="28"/>
        </w:rPr>
        <w:t>);</w:t>
      </w:r>
    </w:p>
    <w:p w14:paraId="4E2C734F" w14:textId="6B0A9391" w:rsidR="00F33B83" w:rsidRPr="000C1E24" w:rsidRDefault="00F33B83" w:rsidP="00192C80">
      <w:pPr>
        <w:autoSpaceDE w:val="0"/>
        <w:autoSpaceDN w:val="0"/>
        <w:adjustRightInd w:val="0"/>
        <w:ind w:firstLine="540"/>
        <w:jc w:val="both"/>
        <w:rPr>
          <w:sz w:val="28"/>
          <w:szCs w:val="28"/>
        </w:rPr>
      </w:pPr>
      <w:r w:rsidRPr="000C1E24">
        <w:rPr>
          <w:sz w:val="28"/>
          <w:szCs w:val="28"/>
        </w:rPr>
        <w:t xml:space="preserve">- </w:t>
      </w:r>
      <w:r w:rsidRPr="000C1E24">
        <w:rPr>
          <w:sz w:val="28"/>
        </w:rPr>
        <w:t>дол</w:t>
      </w:r>
      <w:r w:rsidR="00B91210" w:rsidRPr="000C1E24">
        <w:rPr>
          <w:sz w:val="28"/>
        </w:rPr>
        <w:t>ю</w:t>
      </w:r>
      <w:r w:rsidRPr="000C1E24">
        <w:rPr>
          <w:sz w:val="28"/>
        </w:rPr>
        <w:t xml:space="preserve"> заработной платы и прочих расходов в структуре стоимости КСГ для случаев лекарственной терапии </w:t>
      </w:r>
      <w:proofErr w:type="gramStart"/>
      <w:r w:rsidRPr="000C1E24">
        <w:rPr>
          <w:sz w:val="28"/>
        </w:rPr>
        <w:t>взрослых  со</w:t>
      </w:r>
      <w:proofErr w:type="gramEnd"/>
      <w:r w:rsidRPr="000C1E24">
        <w:rPr>
          <w:sz w:val="28"/>
        </w:rPr>
        <w:t xml:space="preserve"> злокачественными новообразованиями;</w:t>
      </w:r>
    </w:p>
    <w:p w14:paraId="5BD16B9C" w14:textId="427C68FA" w:rsidR="00DD2020" w:rsidRPr="000C1E24" w:rsidRDefault="00192C80" w:rsidP="00192C80">
      <w:pPr>
        <w:autoSpaceDE w:val="0"/>
        <w:autoSpaceDN w:val="0"/>
        <w:adjustRightInd w:val="0"/>
        <w:ind w:firstLine="540"/>
        <w:jc w:val="both"/>
        <w:rPr>
          <w:sz w:val="28"/>
          <w:szCs w:val="28"/>
        </w:rPr>
      </w:pPr>
      <w:r w:rsidRPr="000C1E24">
        <w:rPr>
          <w:sz w:val="28"/>
          <w:szCs w:val="28"/>
        </w:rPr>
        <w:t xml:space="preserve">- </w:t>
      </w:r>
      <w:r w:rsidR="00DD2020" w:rsidRPr="000C1E24">
        <w:rPr>
          <w:sz w:val="28"/>
          <w:szCs w:val="28"/>
        </w:rPr>
        <w:t>тарифы на оплату медицинской помощи, оказываемой в стационарных условиях</w:t>
      </w:r>
      <w:r w:rsidRPr="000C1E24">
        <w:rPr>
          <w:sz w:val="28"/>
          <w:szCs w:val="28"/>
        </w:rPr>
        <w:t>.</w:t>
      </w:r>
    </w:p>
    <w:p w14:paraId="73DB9762" w14:textId="77777777" w:rsidR="00192C80" w:rsidRPr="000C1E24" w:rsidRDefault="00192C80" w:rsidP="00192C80"/>
    <w:p w14:paraId="25A47272" w14:textId="7416F32F" w:rsidR="00E461C8" w:rsidRPr="000C1E24" w:rsidRDefault="00E461C8" w:rsidP="00E461C8">
      <w:pPr>
        <w:pStyle w:val="ConsPlusNormal"/>
        <w:ind w:firstLine="540"/>
        <w:jc w:val="both"/>
        <w:rPr>
          <w:rFonts w:ascii="Times New Roman" w:hAnsi="Times New Roman" w:cs="Times New Roman"/>
          <w:sz w:val="28"/>
        </w:rPr>
      </w:pPr>
      <w:bookmarkStart w:id="127" w:name="_Hlk61964470"/>
      <w:r w:rsidRPr="000C1E24">
        <w:rPr>
          <w:rFonts w:ascii="Times New Roman" w:hAnsi="Times New Roman" w:cs="Times New Roman"/>
          <w:sz w:val="28"/>
        </w:rPr>
        <w:t>3.5.1.</w:t>
      </w:r>
      <w:bookmarkEnd w:id="127"/>
      <w:r w:rsidRPr="000C1E24">
        <w:rPr>
          <w:rFonts w:ascii="Times New Roman" w:hAnsi="Times New Roman" w:cs="Times New Roman"/>
          <w:sz w:val="28"/>
        </w:rPr>
        <w:t xml:space="preserve"> Установить, что </w:t>
      </w:r>
      <w:r w:rsidR="00192C80" w:rsidRPr="000C1E24">
        <w:rPr>
          <w:rFonts w:ascii="Times New Roman" w:hAnsi="Times New Roman" w:cs="Times New Roman"/>
          <w:sz w:val="28"/>
        </w:rPr>
        <w:t>с</w:t>
      </w:r>
      <w:r w:rsidRPr="000C1E24">
        <w:rPr>
          <w:rFonts w:ascii="Times New Roman" w:hAnsi="Times New Roman" w:cs="Times New Roman"/>
          <w:sz w:val="28"/>
        </w:rPr>
        <w:t>тоимость одного случая госпитализации в стационаре (</w:t>
      </w:r>
      <w:proofErr w:type="spellStart"/>
      <w:r w:rsidRPr="000C1E24">
        <w:rPr>
          <w:rFonts w:ascii="Times New Roman" w:hAnsi="Times New Roman" w:cs="Times New Roman"/>
          <w:sz w:val="28"/>
        </w:rPr>
        <w:t>ССксг</w:t>
      </w:r>
      <w:proofErr w:type="spellEnd"/>
      <w:r w:rsidRPr="000C1E24">
        <w:rPr>
          <w:rFonts w:ascii="Times New Roman" w:hAnsi="Times New Roman" w:cs="Times New Roman"/>
          <w:sz w:val="28"/>
        </w:rPr>
        <w:t>) по КСГ (за исключением случаев госпитализаций взрослых с применением лекарственной терапии злокачественных новообразований, порядок оплаты которых установлен пунктом 3.5.2 настоящего Соглашения) определяется по следующей формуле:</w:t>
      </w:r>
    </w:p>
    <w:p w14:paraId="0396A9D4" w14:textId="77777777" w:rsidR="00735026" w:rsidRPr="000C1E24" w:rsidRDefault="00735026" w:rsidP="00E461C8">
      <w:pPr>
        <w:pStyle w:val="ConsPlusNormal"/>
        <w:ind w:firstLine="540"/>
        <w:jc w:val="center"/>
        <w:rPr>
          <w:rFonts w:ascii="Times New Roman" w:hAnsi="Times New Roman" w:cs="Times New Roman"/>
          <w:sz w:val="28"/>
        </w:rPr>
      </w:pPr>
    </w:p>
    <w:p w14:paraId="4F1F6B68" w14:textId="617C9616" w:rsidR="00E461C8" w:rsidRPr="000C1E24" w:rsidRDefault="00735026" w:rsidP="00E461C8">
      <w:pPr>
        <w:pStyle w:val="ConsPlusNormal"/>
        <w:ind w:firstLine="540"/>
        <w:jc w:val="center"/>
        <w:rPr>
          <w:rFonts w:ascii="Times New Roman" w:hAnsi="Times New Roman" w:cs="Times New Roman"/>
          <w:sz w:val="28"/>
        </w:rPr>
      </w:pPr>
      <w:proofErr w:type="spellStart"/>
      <w:r w:rsidRPr="000C1E24">
        <w:rPr>
          <w:rFonts w:ascii="Times New Roman" w:hAnsi="Times New Roman" w:cs="Times New Roman"/>
          <w:sz w:val="28"/>
        </w:rPr>
        <w:t>ССксг</w:t>
      </w:r>
      <w:proofErr w:type="spellEnd"/>
      <w:r w:rsidRPr="000C1E24">
        <w:rPr>
          <w:rFonts w:ascii="Times New Roman" w:hAnsi="Times New Roman" w:cs="Times New Roman"/>
          <w:sz w:val="28"/>
        </w:rPr>
        <w:t xml:space="preserve"> = НФЗ * КП *</w:t>
      </w:r>
      <w:r w:rsidRPr="000C1E24">
        <w:rPr>
          <w:sz w:val="28"/>
          <w:szCs w:val="28"/>
        </w:rPr>
        <w:t xml:space="preserve"> </w:t>
      </w:r>
      <w:r w:rsidRPr="000C1E24">
        <w:rPr>
          <w:rFonts w:ascii="Times New Roman" w:hAnsi="Times New Roman" w:cs="Times New Roman"/>
          <w:sz w:val="28"/>
          <w:szCs w:val="28"/>
        </w:rPr>
        <w:t>КЗ</w:t>
      </w:r>
      <w:r w:rsidRPr="000C1E24">
        <w:rPr>
          <w:rFonts w:ascii="Times New Roman" w:hAnsi="Times New Roman" w:cs="Times New Roman"/>
          <w:sz w:val="28"/>
          <w:szCs w:val="28"/>
          <w:vertAlign w:val="subscript"/>
        </w:rPr>
        <w:t>КСГ</w:t>
      </w:r>
      <w:r w:rsidRPr="000C1E24">
        <w:rPr>
          <w:rFonts w:ascii="Times New Roman" w:hAnsi="Times New Roman" w:cs="Times New Roman"/>
          <w:sz w:val="28"/>
        </w:rPr>
        <w:t xml:space="preserve"> * ПК * КД</w:t>
      </w:r>
      <w:r w:rsidR="00E461C8" w:rsidRPr="000C1E24">
        <w:rPr>
          <w:rFonts w:ascii="Times New Roman" w:hAnsi="Times New Roman" w:cs="Times New Roman"/>
          <w:sz w:val="28"/>
        </w:rPr>
        <w:t>, где</w:t>
      </w:r>
    </w:p>
    <w:p w14:paraId="55A482DE" w14:textId="77777777" w:rsidR="00DF269B" w:rsidRPr="000C1E24" w:rsidRDefault="00DF269B" w:rsidP="00192C80">
      <w:pPr>
        <w:autoSpaceDE w:val="0"/>
        <w:autoSpaceDN w:val="0"/>
        <w:adjustRightInd w:val="0"/>
        <w:ind w:firstLine="540"/>
        <w:jc w:val="both"/>
        <w:rPr>
          <w:sz w:val="28"/>
        </w:rPr>
      </w:pPr>
    </w:p>
    <w:p w14:paraId="0E389A04" w14:textId="077AB6EB" w:rsidR="00735026" w:rsidRPr="000C1E24" w:rsidRDefault="00B13F11" w:rsidP="00192C80">
      <w:pPr>
        <w:autoSpaceDE w:val="0"/>
        <w:autoSpaceDN w:val="0"/>
        <w:adjustRightInd w:val="0"/>
        <w:ind w:firstLine="540"/>
        <w:jc w:val="both"/>
        <w:rPr>
          <w:sz w:val="28"/>
        </w:rPr>
      </w:pPr>
      <w:r w:rsidRPr="000C1E24">
        <w:rPr>
          <w:sz w:val="28"/>
        </w:rPr>
        <w:t xml:space="preserve">«НФЗ * КП» соответствует значению базовой ставки </w:t>
      </w:r>
      <w:r w:rsidR="00DF269B" w:rsidRPr="000C1E24">
        <w:rPr>
          <w:sz w:val="28"/>
        </w:rPr>
        <w:t>(</w:t>
      </w:r>
      <w:r w:rsidRPr="000C1E24">
        <w:rPr>
          <w:sz w:val="28"/>
        </w:rPr>
        <w:t>БС),</w:t>
      </w:r>
    </w:p>
    <w:p w14:paraId="19C5FBFE" w14:textId="2CA0C4D4" w:rsidR="00735026" w:rsidRPr="000C1E24" w:rsidRDefault="00735026" w:rsidP="00192C80">
      <w:pPr>
        <w:autoSpaceDE w:val="0"/>
        <w:autoSpaceDN w:val="0"/>
        <w:adjustRightInd w:val="0"/>
        <w:ind w:firstLine="540"/>
        <w:jc w:val="both"/>
        <w:rPr>
          <w:sz w:val="28"/>
        </w:rPr>
      </w:pPr>
      <w:r w:rsidRPr="000C1E24">
        <w:rPr>
          <w:sz w:val="28"/>
        </w:rPr>
        <w:t xml:space="preserve">ПК </w:t>
      </w:r>
      <w:r w:rsidR="00EA408E" w:rsidRPr="000C1E24">
        <w:rPr>
          <w:sz w:val="28"/>
        </w:rPr>
        <w:t>–</w:t>
      </w:r>
      <w:r w:rsidRPr="000C1E24">
        <w:rPr>
          <w:sz w:val="28"/>
        </w:rPr>
        <w:t xml:space="preserve"> поправочный коэффициент оплаты КСГ (интегрированный коэффициент), который определяется по следующей формуле:</w:t>
      </w:r>
    </w:p>
    <w:p w14:paraId="070259A5" w14:textId="77777777" w:rsidR="00735026" w:rsidRPr="000C1E24" w:rsidRDefault="00735026" w:rsidP="00735026">
      <w:pPr>
        <w:autoSpaceDE w:val="0"/>
        <w:autoSpaceDN w:val="0"/>
        <w:adjustRightInd w:val="0"/>
        <w:ind w:firstLine="540"/>
        <w:jc w:val="center"/>
        <w:rPr>
          <w:sz w:val="28"/>
        </w:rPr>
      </w:pPr>
    </w:p>
    <w:p w14:paraId="58E847D6" w14:textId="0B459218" w:rsidR="00735026" w:rsidRPr="000C1E24" w:rsidRDefault="00735026" w:rsidP="00735026">
      <w:pPr>
        <w:autoSpaceDE w:val="0"/>
        <w:autoSpaceDN w:val="0"/>
        <w:adjustRightInd w:val="0"/>
        <w:ind w:firstLine="540"/>
        <w:jc w:val="center"/>
        <w:rPr>
          <w:sz w:val="28"/>
        </w:rPr>
      </w:pPr>
      <w:r w:rsidRPr="000C1E24">
        <w:rPr>
          <w:sz w:val="28"/>
        </w:rPr>
        <w:t>ПК =</w:t>
      </w:r>
      <w:r w:rsidRPr="000C1E24">
        <w:rPr>
          <w:sz w:val="28"/>
          <w:szCs w:val="28"/>
        </w:rPr>
        <w:t xml:space="preserve"> КС</w:t>
      </w:r>
      <w:r w:rsidRPr="000C1E24">
        <w:rPr>
          <w:sz w:val="28"/>
          <w:szCs w:val="28"/>
          <w:vertAlign w:val="subscript"/>
        </w:rPr>
        <w:t>КСГ</w:t>
      </w:r>
      <w:r w:rsidRPr="000C1E24">
        <w:rPr>
          <w:sz w:val="28"/>
        </w:rPr>
        <w:t xml:space="preserve"> * </w:t>
      </w:r>
      <w:r w:rsidRPr="000C1E24">
        <w:rPr>
          <w:sz w:val="28"/>
          <w:szCs w:val="28"/>
        </w:rPr>
        <w:t>КУС</w:t>
      </w:r>
      <w:r w:rsidRPr="000C1E24">
        <w:rPr>
          <w:sz w:val="28"/>
          <w:szCs w:val="28"/>
          <w:vertAlign w:val="subscript"/>
        </w:rPr>
        <w:t>МО</w:t>
      </w:r>
      <w:r w:rsidRPr="000C1E24">
        <w:rPr>
          <w:sz w:val="28"/>
        </w:rPr>
        <w:t xml:space="preserve"> * КСЛП.</w:t>
      </w:r>
    </w:p>
    <w:p w14:paraId="4600C76F" w14:textId="3AFF4D10" w:rsidR="00E461C8" w:rsidRPr="000C1E24" w:rsidRDefault="00E461C8" w:rsidP="00E461C8">
      <w:pPr>
        <w:pStyle w:val="ConsPlusNormal"/>
        <w:jc w:val="both"/>
        <w:rPr>
          <w:rFonts w:ascii="Times New Roman" w:hAnsi="Times New Roman" w:cs="Times New Roman"/>
          <w:sz w:val="28"/>
        </w:rPr>
      </w:pPr>
    </w:p>
    <w:p w14:paraId="279F43C5" w14:textId="7840F706" w:rsidR="00F33B83" w:rsidRPr="000C1E24" w:rsidRDefault="00A43674" w:rsidP="00F33B83">
      <w:pPr>
        <w:pStyle w:val="ConsPlusNormal"/>
        <w:ind w:firstLine="567"/>
        <w:jc w:val="both"/>
        <w:rPr>
          <w:rFonts w:ascii="Times New Roman" w:hAnsi="Times New Roman" w:cs="Times New Roman"/>
          <w:sz w:val="28"/>
        </w:rPr>
      </w:pPr>
      <w:bookmarkStart w:id="128" w:name="_Hlk61964547"/>
      <w:r w:rsidRPr="000C1E24">
        <w:rPr>
          <w:rFonts w:ascii="Times New Roman" w:hAnsi="Times New Roman" w:cs="Times New Roman"/>
          <w:sz w:val="28"/>
        </w:rPr>
        <w:t>3.5.2.</w:t>
      </w:r>
      <w:bookmarkEnd w:id="128"/>
      <w:r w:rsidRPr="000C1E24">
        <w:rPr>
          <w:sz w:val="28"/>
        </w:rPr>
        <w:t xml:space="preserve"> </w:t>
      </w:r>
      <w:r w:rsidR="00F33B83" w:rsidRPr="000C1E24">
        <w:rPr>
          <w:rFonts w:ascii="Times New Roman" w:hAnsi="Times New Roman" w:cs="Times New Roman"/>
          <w:sz w:val="28"/>
        </w:rPr>
        <w:t>Стоимость одного случая госпитализации по КСГ для случаев лекарственной терапии взрослых со злокачественными новообразованиями определяется по следующей формуле:</w:t>
      </w:r>
    </w:p>
    <w:p w14:paraId="23F7ABC5" w14:textId="1AFE1763" w:rsidR="00F33B83" w:rsidRPr="000C1E24" w:rsidRDefault="00F33B83" w:rsidP="00F33B83">
      <w:pPr>
        <w:pStyle w:val="ConsPlusNormal"/>
        <w:jc w:val="both"/>
        <w:rPr>
          <w:rFonts w:ascii="Times New Roman" w:hAnsi="Times New Roman" w:cs="Times New Roman"/>
          <w:sz w:val="28"/>
        </w:rPr>
      </w:pPr>
    </w:p>
    <w:p w14:paraId="20D3E019" w14:textId="7DEB06DD" w:rsidR="00B91210" w:rsidRPr="000C1E24" w:rsidRDefault="00B91210" w:rsidP="00F33B83">
      <w:pPr>
        <w:pStyle w:val="ConsPlusNormal"/>
        <w:jc w:val="both"/>
        <w:rPr>
          <w:rFonts w:ascii="Times New Roman" w:hAnsi="Times New Roman" w:cs="Times New Roman"/>
          <w:sz w:val="28"/>
        </w:rPr>
      </w:pPr>
      <w:r w:rsidRPr="000C1E24">
        <w:rPr>
          <w:rFonts w:ascii="Times New Roman" w:hAnsi="Times New Roman" w:cs="Times New Roman"/>
          <w:sz w:val="28"/>
        </w:rPr>
        <w:t>СС</w:t>
      </w:r>
      <w:r w:rsidRPr="000C1E24">
        <w:rPr>
          <w:rFonts w:ascii="Times New Roman" w:hAnsi="Times New Roman" w:cs="Times New Roman"/>
          <w:sz w:val="28"/>
          <w:vertAlign w:val="subscript"/>
        </w:rPr>
        <w:t xml:space="preserve">КСГ </w:t>
      </w:r>
      <w:r w:rsidRPr="000C1E24">
        <w:rPr>
          <w:rFonts w:ascii="Times New Roman" w:hAnsi="Times New Roman" w:cs="Times New Roman"/>
          <w:sz w:val="28"/>
        </w:rPr>
        <w:t>= НФЗ * КП *</w:t>
      </w:r>
      <w:r w:rsidRPr="000C1E24">
        <w:rPr>
          <w:sz w:val="28"/>
          <w:szCs w:val="28"/>
        </w:rPr>
        <w:t xml:space="preserve"> </w:t>
      </w:r>
      <w:r w:rsidRPr="000C1E24">
        <w:rPr>
          <w:rFonts w:ascii="Times New Roman" w:hAnsi="Times New Roman" w:cs="Times New Roman"/>
          <w:sz w:val="28"/>
          <w:szCs w:val="28"/>
        </w:rPr>
        <w:t>КЗ</w:t>
      </w:r>
      <w:r w:rsidRPr="000C1E24">
        <w:rPr>
          <w:rFonts w:ascii="Times New Roman" w:hAnsi="Times New Roman" w:cs="Times New Roman"/>
          <w:sz w:val="28"/>
          <w:szCs w:val="28"/>
          <w:vertAlign w:val="subscript"/>
        </w:rPr>
        <w:t>КСГ</w:t>
      </w:r>
      <w:r w:rsidR="00EA5958" w:rsidRPr="000C1E24">
        <w:rPr>
          <w:rFonts w:ascii="Times New Roman" w:hAnsi="Times New Roman" w:cs="Times New Roman"/>
          <w:sz w:val="28"/>
          <w:szCs w:val="28"/>
          <w:vertAlign w:val="subscript"/>
        </w:rPr>
        <w:t xml:space="preserve"> </w:t>
      </w:r>
      <w:r w:rsidR="00EA5958" w:rsidRPr="000C1E24">
        <w:rPr>
          <w:rFonts w:ascii="Times New Roman" w:hAnsi="Times New Roman" w:cs="Times New Roman"/>
          <w:sz w:val="28"/>
          <w:szCs w:val="28"/>
        </w:rPr>
        <w:t>* ((1-Д</w:t>
      </w:r>
      <w:r w:rsidR="00EA5958" w:rsidRPr="000C1E24">
        <w:rPr>
          <w:rFonts w:ascii="Times New Roman" w:hAnsi="Times New Roman" w:cs="Times New Roman"/>
          <w:sz w:val="28"/>
          <w:szCs w:val="28"/>
          <w:vertAlign w:val="subscript"/>
        </w:rPr>
        <w:t>ЗП</w:t>
      </w:r>
      <w:r w:rsidR="00EA5958" w:rsidRPr="000C1E24">
        <w:rPr>
          <w:rFonts w:ascii="Times New Roman" w:hAnsi="Times New Roman" w:cs="Times New Roman"/>
          <w:sz w:val="28"/>
          <w:szCs w:val="28"/>
        </w:rPr>
        <w:t>) + Д</w:t>
      </w:r>
      <w:r w:rsidR="00EA5958" w:rsidRPr="000C1E24">
        <w:rPr>
          <w:rFonts w:ascii="Times New Roman" w:hAnsi="Times New Roman" w:cs="Times New Roman"/>
          <w:sz w:val="28"/>
          <w:szCs w:val="28"/>
          <w:vertAlign w:val="subscript"/>
        </w:rPr>
        <w:t>ЗП</w:t>
      </w:r>
      <w:r w:rsidR="00EA5958" w:rsidRPr="000C1E24">
        <w:rPr>
          <w:rFonts w:ascii="Times New Roman" w:hAnsi="Times New Roman" w:cs="Times New Roman"/>
          <w:sz w:val="28"/>
          <w:szCs w:val="28"/>
        </w:rPr>
        <w:t xml:space="preserve"> * ПК * КД), где</w:t>
      </w:r>
    </w:p>
    <w:p w14:paraId="1CAF0FAB" w14:textId="77777777" w:rsidR="00EA5958" w:rsidRPr="000C1E24" w:rsidRDefault="00EA5958" w:rsidP="00F33B83">
      <w:pPr>
        <w:pStyle w:val="ConsPlusNormal"/>
        <w:tabs>
          <w:tab w:val="left" w:pos="567"/>
        </w:tabs>
        <w:jc w:val="both"/>
        <w:rPr>
          <w:rFonts w:ascii="Times New Roman" w:hAnsi="Times New Roman" w:cs="Times New Roman"/>
          <w:sz w:val="28"/>
          <w:szCs w:val="28"/>
        </w:rPr>
      </w:pPr>
    </w:p>
    <w:p w14:paraId="6986D00E" w14:textId="0F6BFCC1" w:rsidR="00F33B83" w:rsidRPr="000C1E24" w:rsidRDefault="00EA5958" w:rsidP="00F33B83">
      <w:pPr>
        <w:pStyle w:val="ConsPlusNormal"/>
        <w:tabs>
          <w:tab w:val="left" w:pos="567"/>
        </w:tabs>
        <w:jc w:val="both"/>
        <w:rPr>
          <w:rFonts w:ascii="Times New Roman" w:hAnsi="Times New Roman" w:cs="Times New Roman"/>
          <w:sz w:val="32"/>
          <w:szCs w:val="28"/>
        </w:rPr>
      </w:pPr>
      <w:r w:rsidRPr="000C1E24">
        <w:rPr>
          <w:rFonts w:ascii="Times New Roman" w:hAnsi="Times New Roman" w:cs="Times New Roman"/>
          <w:sz w:val="28"/>
          <w:szCs w:val="28"/>
        </w:rPr>
        <w:t>Д</w:t>
      </w:r>
      <w:r w:rsidRPr="000C1E24">
        <w:rPr>
          <w:rFonts w:ascii="Times New Roman" w:hAnsi="Times New Roman" w:cs="Times New Roman"/>
          <w:sz w:val="28"/>
          <w:szCs w:val="28"/>
          <w:vertAlign w:val="subscript"/>
        </w:rPr>
        <w:t>ЗП</w:t>
      </w:r>
      <w:r w:rsidRPr="000C1E24">
        <w:rPr>
          <w:rFonts w:ascii="Times New Roman" w:hAnsi="Times New Roman" w:cs="Times New Roman"/>
          <w:sz w:val="28"/>
        </w:rPr>
        <w:t xml:space="preserve"> </w:t>
      </w:r>
      <w:r w:rsidR="00EA408E" w:rsidRPr="000C1E24">
        <w:rPr>
          <w:rFonts w:ascii="Times New Roman" w:hAnsi="Times New Roman" w:cs="Times New Roman"/>
          <w:sz w:val="28"/>
        </w:rPr>
        <w:t>–</w:t>
      </w:r>
      <w:r w:rsidRPr="000C1E24">
        <w:rPr>
          <w:rFonts w:ascii="Times New Roman" w:hAnsi="Times New Roman" w:cs="Times New Roman"/>
          <w:sz w:val="28"/>
        </w:rPr>
        <w:t xml:space="preserve"> доля заработной платы и прочих расходов в структуре стоимости КСГ, к которой </w:t>
      </w:r>
      <w:proofErr w:type="gramStart"/>
      <w:r w:rsidRPr="000C1E24">
        <w:rPr>
          <w:rFonts w:ascii="Times New Roman" w:hAnsi="Times New Roman" w:cs="Times New Roman"/>
          <w:sz w:val="28"/>
        </w:rPr>
        <w:t>применяется  КД</w:t>
      </w:r>
      <w:proofErr w:type="gramEnd"/>
      <w:r w:rsidRPr="000C1E24">
        <w:rPr>
          <w:rFonts w:ascii="Times New Roman" w:hAnsi="Times New Roman" w:cs="Times New Roman"/>
          <w:sz w:val="28"/>
        </w:rPr>
        <w:t>.</w:t>
      </w:r>
    </w:p>
    <w:p w14:paraId="26D49EF1" w14:textId="77777777" w:rsidR="008F7C7F" w:rsidRPr="000C1E24" w:rsidRDefault="008F7C7F" w:rsidP="001D42F0">
      <w:pPr>
        <w:autoSpaceDE w:val="0"/>
        <w:autoSpaceDN w:val="0"/>
        <w:adjustRightInd w:val="0"/>
        <w:ind w:firstLine="600"/>
        <w:jc w:val="both"/>
        <w:rPr>
          <w:sz w:val="28"/>
        </w:rPr>
      </w:pPr>
    </w:p>
    <w:p w14:paraId="1952507E" w14:textId="6F518E7F" w:rsidR="001D42F0" w:rsidRPr="000C1E24" w:rsidRDefault="001D42F0" w:rsidP="001D42F0">
      <w:pPr>
        <w:autoSpaceDE w:val="0"/>
        <w:autoSpaceDN w:val="0"/>
        <w:adjustRightInd w:val="0"/>
        <w:ind w:firstLine="600"/>
        <w:jc w:val="both"/>
        <w:rPr>
          <w:sz w:val="28"/>
        </w:rPr>
      </w:pPr>
      <w:bookmarkStart w:id="129" w:name="_Hlk61964650"/>
      <w:r w:rsidRPr="000C1E24">
        <w:rPr>
          <w:sz w:val="28"/>
        </w:rPr>
        <w:t>3.5.</w:t>
      </w:r>
      <w:r w:rsidR="00C93D82" w:rsidRPr="000C1E24">
        <w:rPr>
          <w:sz w:val="28"/>
        </w:rPr>
        <w:t>3</w:t>
      </w:r>
      <w:r w:rsidRPr="000C1E24">
        <w:rPr>
          <w:sz w:val="28"/>
        </w:rPr>
        <w:t>.</w:t>
      </w:r>
      <w:bookmarkEnd w:id="129"/>
      <w:r w:rsidRPr="000C1E24">
        <w:rPr>
          <w:sz w:val="28"/>
        </w:rPr>
        <w:t xml:space="preserve"> Установить, что при оплате медицинской помощи, оказываемой в стационарных условиях, применяется коэффициент дифференциации по территориям оказания медицинской помощи</w:t>
      </w:r>
      <w:r w:rsidR="00C93D82" w:rsidRPr="000C1E24">
        <w:rPr>
          <w:sz w:val="28"/>
        </w:rPr>
        <w:t xml:space="preserve"> (КД)</w:t>
      </w:r>
      <w:r w:rsidRPr="000C1E24">
        <w:rPr>
          <w:sz w:val="28"/>
        </w:rPr>
        <w:t>:</w:t>
      </w:r>
    </w:p>
    <w:p w14:paraId="05E69E5C" w14:textId="1FEA5208" w:rsidR="001D42F0" w:rsidRPr="000C1E24" w:rsidRDefault="00EA408E" w:rsidP="00EA408E">
      <w:pPr>
        <w:autoSpaceDE w:val="0"/>
        <w:autoSpaceDN w:val="0"/>
        <w:adjustRightInd w:val="0"/>
        <w:ind w:firstLine="600"/>
        <w:jc w:val="right"/>
        <w:rPr>
          <w:sz w:val="28"/>
        </w:rPr>
      </w:pPr>
      <w:r w:rsidRPr="000C1E24">
        <w:rPr>
          <w:sz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2"/>
        <w:gridCol w:w="3286"/>
        <w:gridCol w:w="3296"/>
      </w:tblGrid>
      <w:tr w:rsidR="001D42F0" w:rsidRPr="000C1E24" w14:paraId="3C8DE5A3" w14:textId="77777777" w:rsidTr="009502BB">
        <w:tc>
          <w:tcPr>
            <w:tcW w:w="3272" w:type="dxa"/>
            <w:shd w:val="clear" w:color="auto" w:fill="auto"/>
          </w:tcPr>
          <w:p w14:paraId="7B55E5D1" w14:textId="77777777" w:rsidR="001D42F0" w:rsidRPr="000C1E24" w:rsidRDefault="001D42F0" w:rsidP="009502BB">
            <w:pPr>
              <w:autoSpaceDE w:val="0"/>
              <w:autoSpaceDN w:val="0"/>
              <w:adjustRightInd w:val="0"/>
              <w:jc w:val="center"/>
            </w:pPr>
          </w:p>
          <w:p w14:paraId="295E7E2F" w14:textId="77777777" w:rsidR="001D42F0" w:rsidRPr="000C1E24" w:rsidRDefault="001D42F0" w:rsidP="009502BB">
            <w:pPr>
              <w:autoSpaceDE w:val="0"/>
              <w:autoSpaceDN w:val="0"/>
              <w:adjustRightInd w:val="0"/>
              <w:jc w:val="center"/>
            </w:pPr>
          </w:p>
          <w:p w14:paraId="291BA346" w14:textId="77777777" w:rsidR="001D42F0" w:rsidRPr="000C1E24" w:rsidRDefault="001D42F0" w:rsidP="009502BB">
            <w:pPr>
              <w:autoSpaceDE w:val="0"/>
              <w:autoSpaceDN w:val="0"/>
              <w:adjustRightInd w:val="0"/>
              <w:jc w:val="center"/>
            </w:pPr>
          </w:p>
          <w:p w14:paraId="245371DF" w14:textId="77777777" w:rsidR="001D42F0" w:rsidRPr="000C1E24" w:rsidRDefault="001D42F0" w:rsidP="009502BB">
            <w:pPr>
              <w:autoSpaceDE w:val="0"/>
              <w:autoSpaceDN w:val="0"/>
              <w:adjustRightInd w:val="0"/>
              <w:jc w:val="center"/>
            </w:pPr>
          </w:p>
          <w:p w14:paraId="30444FC1" w14:textId="77777777" w:rsidR="001D42F0" w:rsidRPr="000C1E24" w:rsidRDefault="001D42F0" w:rsidP="009502BB">
            <w:pPr>
              <w:autoSpaceDE w:val="0"/>
              <w:autoSpaceDN w:val="0"/>
              <w:adjustRightInd w:val="0"/>
              <w:jc w:val="center"/>
            </w:pPr>
          </w:p>
          <w:p w14:paraId="47B46D7D" w14:textId="77777777" w:rsidR="001D42F0" w:rsidRPr="000C1E24" w:rsidRDefault="001D42F0" w:rsidP="009502BB">
            <w:pPr>
              <w:autoSpaceDE w:val="0"/>
              <w:autoSpaceDN w:val="0"/>
              <w:adjustRightInd w:val="0"/>
              <w:jc w:val="center"/>
            </w:pPr>
          </w:p>
          <w:p w14:paraId="6FD92E19" w14:textId="77777777" w:rsidR="001D42F0" w:rsidRPr="000C1E24" w:rsidRDefault="001D42F0" w:rsidP="009502BB">
            <w:pPr>
              <w:autoSpaceDE w:val="0"/>
              <w:autoSpaceDN w:val="0"/>
              <w:adjustRightInd w:val="0"/>
              <w:jc w:val="center"/>
            </w:pPr>
          </w:p>
          <w:p w14:paraId="79CA5F2D" w14:textId="77777777" w:rsidR="001D42F0" w:rsidRPr="000C1E24" w:rsidRDefault="001D42F0" w:rsidP="009502BB">
            <w:pPr>
              <w:autoSpaceDE w:val="0"/>
              <w:autoSpaceDN w:val="0"/>
              <w:adjustRightInd w:val="0"/>
              <w:jc w:val="center"/>
            </w:pPr>
          </w:p>
          <w:p w14:paraId="63B24957" w14:textId="2948EB58" w:rsidR="001D42F0" w:rsidRPr="000C1E24" w:rsidRDefault="001D42F0" w:rsidP="009502BB">
            <w:pPr>
              <w:autoSpaceDE w:val="0"/>
              <w:autoSpaceDN w:val="0"/>
              <w:adjustRightInd w:val="0"/>
              <w:jc w:val="center"/>
            </w:pPr>
            <w:r w:rsidRPr="000C1E24">
              <w:t xml:space="preserve">Медицинские организации </w:t>
            </w:r>
            <w:proofErr w:type="gramStart"/>
            <w:r w:rsidRPr="000C1E24">
              <w:t>по территория</w:t>
            </w:r>
            <w:proofErr w:type="gramEnd"/>
            <w:r w:rsidRPr="000C1E24">
              <w:t xml:space="preserve"> оказания медицинской помощи</w:t>
            </w:r>
          </w:p>
        </w:tc>
        <w:tc>
          <w:tcPr>
            <w:tcW w:w="3286" w:type="dxa"/>
            <w:shd w:val="clear" w:color="auto" w:fill="auto"/>
          </w:tcPr>
          <w:p w14:paraId="49B48285" w14:textId="77777777" w:rsidR="001D42F0" w:rsidRPr="000C1E24" w:rsidRDefault="001D42F0" w:rsidP="009502BB">
            <w:pPr>
              <w:autoSpaceDE w:val="0"/>
              <w:autoSpaceDN w:val="0"/>
              <w:adjustRightInd w:val="0"/>
              <w:jc w:val="center"/>
            </w:pPr>
            <w:r w:rsidRPr="000C1E24">
              <w:t xml:space="preserve">Коэффициент,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w:t>
            </w:r>
            <w:r w:rsidRPr="000C1E24">
              <w:lastRenderedPageBreak/>
              <w:t>субъектов Российской Федерации полномочий Российской Федерации в сфере обязательного медицинского страхования»</w:t>
            </w:r>
          </w:p>
        </w:tc>
        <w:tc>
          <w:tcPr>
            <w:tcW w:w="3296" w:type="dxa"/>
            <w:shd w:val="clear" w:color="auto" w:fill="auto"/>
          </w:tcPr>
          <w:p w14:paraId="2D000215" w14:textId="77777777" w:rsidR="001D42F0" w:rsidRPr="000C1E24" w:rsidRDefault="001D42F0" w:rsidP="009502BB">
            <w:pPr>
              <w:autoSpaceDE w:val="0"/>
              <w:autoSpaceDN w:val="0"/>
              <w:adjustRightInd w:val="0"/>
              <w:jc w:val="center"/>
            </w:pPr>
          </w:p>
          <w:p w14:paraId="745CAA54" w14:textId="77777777" w:rsidR="001D42F0" w:rsidRPr="000C1E24" w:rsidRDefault="001D42F0" w:rsidP="009502BB">
            <w:pPr>
              <w:autoSpaceDE w:val="0"/>
              <w:autoSpaceDN w:val="0"/>
              <w:adjustRightInd w:val="0"/>
              <w:jc w:val="center"/>
            </w:pPr>
          </w:p>
          <w:p w14:paraId="21FF5C64" w14:textId="77777777" w:rsidR="001D42F0" w:rsidRPr="000C1E24" w:rsidRDefault="001D42F0" w:rsidP="009502BB">
            <w:pPr>
              <w:autoSpaceDE w:val="0"/>
              <w:autoSpaceDN w:val="0"/>
              <w:adjustRightInd w:val="0"/>
              <w:jc w:val="center"/>
            </w:pPr>
          </w:p>
          <w:p w14:paraId="5C88362D" w14:textId="77777777" w:rsidR="001D42F0" w:rsidRPr="000C1E24" w:rsidRDefault="001D42F0" w:rsidP="009502BB">
            <w:pPr>
              <w:autoSpaceDE w:val="0"/>
              <w:autoSpaceDN w:val="0"/>
              <w:adjustRightInd w:val="0"/>
              <w:jc w:val="center"/>
            </w:pPr>
          </w:p>
          <w:p w14:paraId="709351FC" w14:textId="77777777" w:rsidR="001D42F0" w:rsidRPr="000C1E24" w:rsidRDefault="001D42F0" w:rsidP="009502BB">
            <w:pPr>
              <w:autoSpaceDE w:val="0"/>
              <w:autoSpaceDN w:val="0"/>
              <w:adjustRightInd w:val="0"/>
              <w:jc w:val="center"/>
            </w:pPr>
          </w:p>
          <w:p w14:paraId="5EBD1121" w14:textId="77777777" w:rsidR="001D42F0" w:rsidRPr="000C1E24" w:rsidRDefault="001D42F0" w:rsidP="009502BB">
            <w:pPr>
              <w:autoSpaceDE w:val="0"/>
              <w:autoSpaceDN w:val="0"/>
              <w:adjustRightInd w:val="0"/>
              <w:jc w:val="center"/>
            </w:pPr>
            <w:r w:rsidRPr="000C1E24">
              <w:t>Коэффициент дифференциации субъекта Российской Федерации, приведенный к 3,038 по средневзвешенному значению, и применяемый к тарифам при оплате медицинской помощи, оказываемой в стационарных условиях</w:t>
            </w:r>
          </w:p>
          <w:p w14:paraId="1646FE13" w14:textId="77777777" w:rsidR="001D42F0" w:rsidRPr="000C1E24" w:rsidRDefault="001D42F0" w:rsidP="009502BB">
            <w:pPr>
              <w:autoSpaceDE w:val="0"/>
              <w:autoSpaceDN w:val="0"/>
              <w:adjustRightInd w:val="0"/>
              <w:jc w:val="center"/>
            </w:pPr>
            <w:r w:rsidRPr="000C1E24">
              <w:t>(КД)</w:t>
            </w:r>
          </w:p>
        </w:tc>
      </w:tr>
      <w:tr w:rsidR="001D42F0" w:rsidRPr="000C1E24" w14:paraId="5AEB6C17" w14:textId="77777777" w:rsidTr="009502BB">
        <w:tc>
          <w:tcPr>
            <w:tcW w:w="3272" w:type="dxa"/>
            <w:shd w:val="clear" w:color="auto" w:fill="auto"/>
          </w:tcPr>
          <w:p w14:paraId="2AAF63AD" w14:textId="77777777" w:rsidR="001D42F0" w:rsidRPr="000C1E24" w:rsidRDefault="001D42F0" w:rsidP="009502BB">
            <w:pPr>
              <w:autoSpaceDE w:val="0"/>
              <w:autoSpaceDN w:val="0"/>
              <w:adjustRightInd w:val="0"/>
              <w:jc w:val="both"/>
            </w:pPr>
            <w:r w:rsidRPr="000C1E24">
              <w:t>Медицинские организации, расположенные на территории Камчатского края (за исключением Корякского округа и Алеутского муниципального района)</w:t>
            </w:r>
          </w:p>
        </w:tc>
        <w:tc>
          <w:tcPr>
            <w:tcW w:w="3286" w:type="dxa"/>
            <w:shd w:val="clear" w:color="auto" w:fill="auto"/>
          </w:tcPr>
          <w:p w14:paraId="258FA5F0" w14:textId="77777777" w:rsidR="001D42F0" w:rsidRPr="000C1E24" w:rsidRDefault="001D42F0" w:rsidP="009502BB">
            <w:pPr>
              <w:autoSpaceDE w:val="0"/>
              <w:autoSpaceDN w:val="0"/>
              <w:adjustRightInd w:val="0"/>
              <w:jc w:val="center"/>
              <w:rPr>
                <w:sz w:val="24"/>
                <w:szCs w:val="24"/>
              </w:rPr>
            </w:pPr>
          </w:p>
          <w:p w14:paraId="12DDA39C" w14:textId="77777777" w:rsidR="001D42F0" w:rsidRPr="000C1E24" w:rsidRDefault="001D42F0" w:rsidP="009502BB">
            <w:pPr>
              <w:autoSpaceDE w:val="0"/>
              <w:autoSpaceDN w:val="0"/>
              <w:adjustRightInd w:val="0"/>
              <w:jc w:val="center"/>
              <w:rPr>
                <w:sz w:val="24"/>
                <w:szCs w:val="24"/>
              </w:rPr>
            </w:pPr>
          </w:p>
          <w:p w14:paraId="5BDA4CB8" w14:textId="77777777" w:rsidR="001D42F0" w:rsidRPr="000C1E24" w:rsidRDefault="001D42F0" w:rsidP="009502BB">
            <w:pPr>
              <w:autoSpaceDE w:val="0"/>
              <w:autoSpaceDN w:val="0"/>
              <w:adjustRightInd w:val="0"/>
              <w:jc w:val="center"/>
              <w:rPr>
                <w:sz w:val="24"/>
                <w:szCs w:val="24"/>
              </w:rPr>
            </w:pPr>
          </w:p>
          <w:p w14:paraId="60BE1FC2" w14:textId="77777777" w:rsidR="001D42F0" w:rsidRPr="000C1E24" w:rsidRDefault="001D42F0" w:rsidP="009502BB">
            <w:pPr>
              <w:autoSpaceDE w:val="0"/>
              <w:autoSpaceDN w:val="0"/>
              <w:adjustRightInd w:val="0"/>
              <w:jc w:val="center"/>
              <w:rPr>
                <w:sz w:val="24"/>
                <w:szCs w:val="24"/>
              </w:rPr>
            </w:pPr>
            <w:r w:rsidRPr="000C1E24">
              <w:rPr>
                <w:sz w:val="24"/>
                <w:szCs w:val="24"/>
              </w:rPr>
              <w:t>3,03</w:t>
            </w:r>
          </w:p>
        </w:tc>
        <w:tc>
          <w:tcPr>
            <w:tcW w:w="3296" w:type="dxa"/>
            <w:shd w:val="clear" w:color="auto" w:fill="auto"/>
          </w:tcPr>
          <w:p w14:paraId="78D54B69" w14:textId="77777777" w:rsidR="001D42F0" w:rsidRPr="000C1E24" w:rsidRDefault="001D42F0" w:rsidP="009502BB">
            <w:pPr>
              <w:autoSpaceDE w:val="0"/>
              <w:autoSpaceDN w:val="0"/>
              <w:adjustRightInd w:val="0"/>
              <w:jc w:val="center"/>
              <w:rPr>
                <w:sz w:val="24"/>
                <w:szCs w:val="24"/>
              </w:rPr>
            </w:pPr>
          </w:p>
          <w:p w14:paraId="29BAF79A" w14:textId="77777777" w:rsidR="001D42F0" w:rsidRPr="000C1E24" w:rsidRDefault="001D42F0" w:rsidP="009502BB">
            <w:pPr>
              <w:autoSpaceDE w:val="0"/>
              <w:autoSpaceDN w:val="0"/>
              <w:adjustRightInd w:val="0"/>
              <w:jc w:val="center"/>
              <w:rPr>
                <w:sz w:val="24"/>
                <w:szCs w:val="24"/>
              </w:rPr>
            </w:pPr>
          </w:p>
          <w:p w14:paraId="04B99D8D" w14:textId="77777777" w:rsidR="001D42F0" w:rsidRPr="000C1E24" w:rsidRDefault="001D42F0" w:rsidP="009502BB">
            <w:pPr>
              <w:autoSpaceDE w:val="0"/>
              <w:autoSpaceDN w:val="0"/>
              <w:adjustRightInd w:val="0"/>
              <w:jc w:val="center"/>
              <w:rPr>
                <w:sz w:val="24"/>
                <w:szCs w:val="24"/>
              </w:rPr>
            </w:pPr>
          </w:p>
          <w:p w14:paraId="5FDDCC17" w14:textId="4C63233E" w:rsidR="001D42F0" w:rsidRPr="000C1E24" w:rsidRDefault="00755D14" w:rsidP="009502BB">
            <w:pPr>
              <w:autoSpaceDE w:val="0"/>
              <w:autoSpaceDN w:val="0"/>
              <w:adjustRightInd w:val="0"/>
              <w:jc w:val="center"/>
              <w:rPr>
                <w:sz w:val="24"/>
                <w:szCs w:val="24"/>
              </w:rPr>
            </w:pPr>
            <w:r w:rsidRPr="000C1E24">
              <w:rPr>
                <w:sz w:val="24"/>
                <w:szCs w:val="24"/>
              </w:rPr>
              <w:t>3,0315</w:t>
            </w:r>
          </w:p>
        </w:tc>
      </w:tr>
      <w:tr w:rsidR="001D42F0" w:rsidRPr="000C1E24" w14:paraId="4BACBD08" w14:textId="77777777" w:rsidTr="009502BB">
        <w:tc>
          <w:tcPr>
            <w:tcW w:w="3272" w:type="dxa"/>
            <w:shd w:val="clear" w:color="auto" w:fill="auto"/>
          </w:tcPr>
          <w:p w14:paraId="149E911D" w14:textId="77777777" w:rsidR="001D42F0" w:rsidRPr="000C1E24" w:rsidRDefault="001D42F0" w:rsidP="009502BB">
            <w:pPr>
              <w:autoSpaceDE w:val="0"/>
              <w:autoSpaceDN w:val="0"/>
              <w:adjustRightInd w:val="0"/>
              <w:jc w:val="both"/>
            </w:pPr>
            <w:r w:rsidRPr="000C1E24">
              <w:t>Медицинские организации, расположенные на территории Корякского округа</w:t>
            </w:r>
          </w:p>
        </w:tc>
        <w:tc>
          <w:tcPr>
            <w:tcW w:w="3286" w:type="dxa"/>
            <w:shd w:val="clear" w:color="auto" w:fill="auto"/>
          </w:tcPr>
          <w:p w14:paraId="2231C873" w14:textId="77777777" w:rsidR="001D42F0" w:rsidRPr="000C1E24" w:rsidRDefault="001D42F0" w:rsidP="009502BB">
            <w:pPr>
              <w:autoSpaceDE w:val="0"/>
              <w:autoSpaceDN w:val="0"/>
              <w:adjustRightInd w:val="0"/>
              <w:jc w:val="center"/>
              <w:rPr>
                <w:sz w:val="24"/>
                <w:szCs w:val="24"/>
              </w:rPr>
            </w:pPr>
          </w:p>
          <w:p w14:paraId="6AE39F1E" w14:textId="77777777" w:rsidR="001D42F0" w:rsidRPr="000C1E24" w:rsidRDefault="001D42F0" w:rsidP="009502BB">
            <w:pPr>
              <w:autoSpaceDE w:val="0"/>
              <w:autoSpaceDN w:val="0"/>
              <w:adjustRightInd w:val="0"/>
              <w:jc w:val="center"/>
              <w:rPr>
                <w:sz w:val="24"/>
                <w:szCs w:val="24"/>
              </w:rPr>
            </w:pPr>
            <w:r w:rsidRPr="000C1E24">
              <w:rPr>
                <w:sz w:val="24"/>
                <w:szCs w:val="24"/>
              </w:rPr>
              <w:t>3,17</w:t>
            </w:r>
          </w:p>
        </w:tc>
        <w:tc>
          <w:tcPr>
            <w:tcW w:w="3296" w:type="dxa"/>
            <w:shd w:val="clear" w:color="auto" w:fill="auto"/>
          </w:tcPr>
          <w:p w14:paraId="395C3CB5" w14:textId="77777777" w:rsidR="001D42F0" w:rsidRPr="000C1E24" w:rsidRDefault="001D42F0" w:rsidP="009502BB">
            <w:pPr>
              <w:autoSpaceDE w:val="0"/>
              <w:autoSpaceDN w:val="0"/>
              <w:adjustRightInd w:val="0"/>
              <w:jc w:val="center"/>
              <w:rPr>
                <w:sz w:val="24"/>
                <w:szCs w:val="24"/>
              </w:rPr>
            </w:pPr>
          </w:p>
          <w:p w14:paraId="2291BA81" w14:textId="5AD940A3" w:rsidR="001D42F0" w:rsidRPr="000C1E24" w:rsidRDefault="001D42F0" w:rsidP="009502BB">
            <w:pPr>
              <w:autoSpaceDE w:val="0"/>
              <w:autoSpaceDN w:val="0"/>
              <w:adjustRightInd w:val="0"/>
              <w:jc w:val="center"/>
              <w:rPr>
                <w:sz w:val="24"/>
                <w:szCs w:val="24"/>
              </w:rPr>
            </w:pPr>
            <w:r w:rsidRPr="000C1E24">
              <w:rPr>
                <w:sz w:val="24"/>
                <w:szCs w:val="24"/>
              </w:rPr>
              <w:t>3,1</w:t>
            </w:r>
            <w:r w:rsidR="00755D14" w:rsidRPr="000C1E24">
              <w:rPr>
                <w:sz w:val="24"/>
                <w:szCs w:val="24"/>
              </w:rPr>
              <w:t>716</w:t>
            </w:r>
          </w:p>
        </w:tc>
      </w:tr>
      <w:tr w:rsidR="001D42F0" w:rsidRPr="000C1E24" w14:paraId="31E57EE2" w14:textId="77777777" w:rsidTr="009502BB">
        <w:tc>
          <w:tcPr>
            <w:tcW w:w="3272" w:type="dxa"/>
            <w:shd w:val="clear" w:color="auto" w:fill="auto"/>
          </w:tcPr>
          <w:p w14:paraId="3CDCB166" w14:textId="77777777" w:rsidR="001D42F0" w:rsidRPr="000C1E24" w:rsidRDefault="001D42F0" w:rsidP="009502BB">
            <w:pPr>
              <w:autoSpaceDE w:val="0"/>
              <w:autoSpaceDN w:val="0"/>
              <w:adjustRightInd w:val="0"/>
              <w:jc w:val="both"/>
            </w:pPr>
            <w:r w:rsidRPr="000C1E24">
              <w:t>Медицинские организации, расположенные на территории Алеутского муниципального района</w:t>
            </w:r>
          </w:p>
        </w:tc>
        <w:tc>
          <w:tcPr>
            <w:tcW w:w="3286" w:type="dxa"/>
            <w:shd w:val="clear" w:color="auto" w:fill="auto"/>
          </w:tcPr>
          <w:p w14:paraId="798E798E" w14:textId="77777777" w:rsidR="001D42F0" w:rsidRPr="000C1E24" w:rsidRDefault="001D42F0" w:rsidP="009502BB">
            <w:pPr>
              <w:autoSpaceDE w:val="0"/>
              <w:autoSpaceDN w:val="0"/>
              <w:adjustRightInd w:val="0"/>
              <w:jc w:val="center"/>
              <w:rPr>
                <w:sz w:val="24"/>
                <w:szCs w:val="24"/>
              </w:rPr>
            </w:pPr>
          </w:p>
          <w:p w14:paraId="69DA452E" w14:textId="77777777" w:rsidR="001D42F0" w:rsidRPr="000C1E24" w:rsidRDefault="001D42F0" w:rsidP="009502BB">
            <w:pPr>
              <w:autoSpaceDE w:val="0"/>
              <w:autoSpaceDN w:val="0"/>
              <w:adjustRightInd w:val="0"/>
              <w:jc w:val="center"/>
              <w:rPr>
                <w:sz w:val="24"/>
                <w:szCs w:val="24"/>
              </w:rPr>
            </w:pPr>
            <w:r w:rsidRPr="000C1E24">
              <w:rPr>
                <w:sz w:val="24"/>
                <w:szCs w:val="24"/>
              </w:rPr>
              <w:t>3,45</w:t>
            </w:r>
          </w:p>
        </w:tc>
        <w:tc>
          <w:tcPr>
            <w:tcW w:w="3296" w:type="dxa"/>
            <w:shd w:val="clear" w:color="auto" w:fill="auto"/>
          </w:tcPr>
          <w:p w14:paraId="759CD4A4" w14:textId="77777777" w:rsidR="001D42F0" w:rsidRPr="000C1E24" w:rsidRDefault="001D42F0" w:rsidP="009502BB">
            <w:pPr>
              <w:autoSpaceDE w:val="0"/>
              <w:autoSpaceDN w:val="0"/>
              <w:adjustRightInd w:val="0"/>
              <w:jc w:val="center"/>
              <w:rPr>
                <w:sz w:val="24"/>
                <w:szCs w:val="24"/>
              </w:rPr>
            </w:pPr>
          </w:p>
          <w:p w14:paraId="1C969D1A" w14:textId="77777777" w:rsidR="001D42F0" w:rsidRPr="000C1E24" w:rsidRDefault="001D42F0" w:rsidP="009502BB">
            <w:pPr>
              <w:autoSpaceDE w:val="0"/>
              <w:autoSpaceDN w:val="0"/>
              <w:adjustRightInd w:val="0"/>
              <w:jc w:val="center"/>
              <w:rPr>
                <w:sz w:val="24"/>
                <w:szCs w:val="24"/>
              </w:rPr>
            </w:pPr>
          </w:p>
          <w:p w14:paraId="5915BC4B" w14:textId="25421299" w:rsidR="001D42F0" w:rsidRPr="000C1E24" w:rsidRDefault="001D42F0" w:rsidP="009502BB">
            <w:pPr>
              <w:autoSpaceDE w:val="0"/>
              <w:autoSpaceDN w:val="0"/>
              <w:adjustRightInd w:val="0"/>
              <w:jc w:val="center"/>
              <w:rPr>
                <w:sz w:val="24"/>
                <w:szCs w:val="24"/>
              </w:rPr>
            </w:pPr>
            <w:r w:rsidRPr="000C1E24">
              <w:rPr>
                <w:sz w:val="24"/>
                <w:szCs w:val="24"/>
              </w:rPr>
              <w:t>3,</w:t>
            </w:r>
            <w:r w:rsidR="00755D14" w:rsidRPr="000C1E24">
              <w:rPr>
                <w:sz w:val="24"/>
                <w:szCs w:val="24"/>
              </w:rPr>
              <w:t>4517</w:t>
            </w:r>
          </w:p>
        </w:tc>
      </w:tr>
    </w:tbl>
    <w:p w14:paraId="7206ECC7" w14:textId="77777777" w:rsidR="001E3905" w:rsidRPr="000C1E24" w:rsidRDefault="00E11826" w:rsidP="00BE5D10">
      <w:pPr>
        <w:tabs>
          <w:tab w:val="left" w:pos="720"/>
          <w:tab w:val="left" w:pos="2520"/>
        </w:tabs>
        <w:jc w:val="both"/>
        <w:rPr>
          <w:sz w:val="28"/>
        </w:rPr>
      </w:pPr>
      <w:r w:rsidRPr="000C1E24">
        <w:rPr>
          <w:sz w:val="28"/>
        </w:rPr>
        <w:tab/>
      </w:r>
    </w:p>
    <w:p w14:paraId="664C3956" w14:textId="45E24051" w:rsidR="00BE5D10" w:rsidRPr="000C1E24" w:rsidRDefault="001E3905" w:rsidP="00BE5D10">
      <w:pPr>
        <w:tabs>
          <w:tab w:val="left" w:pos="720"/>
          <w:tab w:val="left" w:pos="2520"/>
        </w:tabs>
        <w:jc w:val="both"/>
        <w:rPr>
          <w:sz w:val="28"/>
        </w:rPr>
      </w:pPr>
      <w:r w:rsidRPr="000C1E24">
        <w:rPr>
          <w:sz w:val="28"/>
        </w:rPr>
        <w:tab/>
      </w:r>
      <w:bookmarkStart w:id="130" w:name="_Hlk61964754"/>
      <w:r w:rsidRPr="000C1E24">
        <w:rPr>
          <w:sz w:val="28"/>
        </w:rPr>
        <w:t>3.5.4.</w:t>
      </w:r>
      <w:bookmarkEnd w:id="130"/>
      <w:r w:rsidRPr="000C1E24">
        <w:rPr>
          <w:sz w:val="28"/>
        </w:rPr>
        <w:t xml:space="preserve"> Утвердить р</w:t>
      </w:r>
      <w:r w:rsidR="00BE5D10" w:rsidRPr="000C1E24">
        <w:rPr>
          <w:sz w:val="28"/>
        </w:rPr>
        <w:t xml:space="preserve">егиональный перечень применяемых коэффициентов сложности лечения пациента (КСЛП) при оплате медицинской помощи в стационарных условиях и в условиях дневного стационара в соответствии с </w:t>
      </w:r>
      <w:hyperlink r:id="rId21" w:history="1">
        <w:r w:rsidR="00BE5D10" w:rsidRPr="000C1E24">
          <w:rPr>
            <w:rStyle w:val="af3"/>
            <w:sz w:val="28"/>
          </w:rPr>
          <w:t xml:space="preserve">приложением </w:t>
        </w:r>
      </w:hyperlink>
      <w:r w:rsidRPr="000C1E24">
        <w:rPr>
          <w:rStyle w:val="af3"/>
          <w:sz w:val="28"/>
        </w:rPr>
        <w:t>3.3</w:t>
      </w:r>
      <w:r w:rsidR="00BE5D10" w:rsidRPr="000C1E24">
        <w:rPr>
          <w:sz w:val="28"/>
        </w:rPr>
        <w:t xml:space="preserve"> к настоящему Соглашению.</w:t>
      </w:r>
    </w:p>
    <w:p w14:paraId="13CA492E" w14:textId="7ED11413" w:rsidR="008F7C7F" w:rsidRPr="000C1E24" w:rsidRDefault="008F7C7F" w:rsidP="00BE5D10">
      <w:pPr>
        <w:tabs>
          <w:tab w:val="left" w:pos="720"/>
          <w:tab w:val="left" w:pos="2520"/>
        </w:tabs>
        <w:jc w:val="both"/>
        <w:rPr>
          <w:sz w:val="28"/>
        </w:rPr>
      </w:pPr>
      <w:r w:rsidRPr="000C1E24">
        <w:rPr>
          <w:sz w:val="28"/>
        </w:rPr>
        <w:tab/>
        <w:t>Установить, что для случаев, не указанных в приложении 3.3 к настоящему Соглашению, значение КСЛП соответствует 1.</w:t>
      </w:r>
    </w:p>
    <w:p w14:paraId="0457051B" w14:textId="05BCC8B4" w:rsidR="009C7C99" w:rsidRPr="000C1E24" w:rsidRDefault="009C7C99" w:rsidP="00DD2020">
      <w:pPr>
        <w:tabs>
          <w:tab w:val="left" w:pos="720"/>
          <w:tab w:val="left" w:pos="2520"/>
        </w:tabs>
        <w:jc w:val="both"/>
        <w:rPr>
          <w:sz w:val="28"/>
        </w:rPr>
      </w:pPr>
    </w:p>
    <w:p w14:paraId="7A152303" w14:textId="3CB91B4A" w:rsidR="00EA408E" w:rsidRPr="000C1E24" w:rsidRDefault="00EA408E" w:rsidP="00EA408E">
      <w:pPr>
        <w:ind w:firstLine="567"/>
        <w:jc w:val="both"/>
        <w:rPr>
          <w:rFonts w:eastAsia="Calibri"/>
          <w:sz w:val="28"/>
          <w:szCs w:val="28"/>
        </w:rPr>
      </w:pPr>
      <w:r w:rsidRPr="000C1E24">
        <w:rPr>
          <w:sz w:val="28"/>
        </w:rPr>
        <w:tab/>
      </w:r>
      <w:bookmarkStart w:id="131" w:name="_Hlk61964864"/>
      <w:r w:rsidRPr="000C1E24">
        <w:rPr>
          <w:sz w:val="28"/>
        </w:rPr>
        <w:t>3.5.4.1.</w:t>
      </w:r>
      <w:bookmarkEnd w:id="131"/>
      <w:r w:rsidRPr="000C1E24">
        <w:rPr>
          <w:sz w:val="28"/>
        </w:rPr>
        <w:t xml:space="preserve"> Установить перечень однотипных операций на парных органах</w:t>
      </w:r>
      <w:r w:rsidRPr="000C1E24">
        <w:rPr>
          <w:rFonts w:eastAsia="Calibri"/>
          <w:sz w:val="28"/>
          <w:szCs w:val="28"/>
        </w:rPr>
        <w:t xml:space="preserve">/частях тела, при выполнении которых применяется </w:t>
      </w:r>
      <w:proofErr w:type="spellStart"/>
      <w:r w:rsidRPr="000C1E24">
        <w:rPr>
          <w:sz w:val="28"/>
          <w:szCs w:val="28"/>
        </w:rPr>
        <w:t>КСЛП</w:t>
      </w:r>
      <w:r w:rsidRPr="000C1E24">
        <w:rPr>
          <w:sz w:val="28"/>
          <w:szCs w:val="28"/>
          <w:vertAlign w:val="subscript"/>
        </w:rPr>
        <w:t>пар</w:t>
      </w:r>
      <w:proofErr w:type="spellEnd"/>
      <w:r w:rsidRPr="000C1E24">
        <w:rPr>
          <w:rFonts w:eastAsia="Calibri"/>
          <w:sz w:val="28"/>
          <w:szCs w:val="28"/>
        </w:rPr>
        <w:t>, в соответствии с таблицей 5</w:t>
      </w:r>
    </w:p>
    <w:p w14:paraId="17ED13D1" w14:textId="60BF9A30" w:rsidR="00EA408E" w:rsidRPr="000C1E24" w:rsidRDefault="00EA408E" w:rsidP="00EA408E">
      <w:pPr>
        <w:ind w:firstLine="709"/>
        <w:jc w:val="right"/>
        <w:rPr>
          <w:rFonts w:eastAsia="Calibri"/>
          <w:sz w:val="28"/>
          <w:szCs w:val="28"/>
        </w:rPr>
      </w:pPr>
      <w:r w:rsidRPr="000C1E24">
        <w:rPr>
          <w:rFonts w:eastAsia="Calibri"/>
          <w:sz w:val="28"/>
          <w:szCs w:val="28"/>
        </w:rPr>
        <w:t>Таблица 5</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EA408E" w:rsidRPr="000C1E24" w14:paraId="07831448" w14:textId="77777777" w:rsidTr="009502BB">
        <w:trPr>
          <w:tblHeader/>
        </w:trPr>
        <w:tc>
          <w:tcPr>
            <w:tcW w:w="1985" w:type="dxa"/>
            <w:tcBorders>
              <w:top w:val="single" w:sz="4" w:space="0" w:color="auto"/>
              <w:left w:val="single" w:sz="4" w:space="0" w:color="auto"/>
              <w:bottom w:val="single" w:sz="4" w:space="0" w:color="auto"/>
              <w:right w:val="single" w:sz="4" w:space="0" w:color="auto"/>
            </w:tcBorders>
            <w:vAlign w:val="center"/>
            <w:hideMark/>
          </w:tcPr>
          <w:p w14:paraId="7D1DF7CA" w14:textId="77777777" w:rsidR="00EA408E" w:rsidRPr="000C1E24" w:rsidRDefault="00EA408E" w:rsidP="009502BB">
            <w:pPr>
              <w:jc w:val="center"/>
              <w:rPr>
                <w:rFonts w:eastAsia="Calibri"/>
                <w:sz w:val="24"/>
                <w:szCs w:val="24"/>
              </w:rPr>
            </w:pPr>
            <w:r w:rsidRPr="000C1E24">
              <w:rPr>
                <w:rFonts w:eastAsia="Calibri"/>
                <w:sz w:val="24"/>
                <w:szCs w:val="24"/>
              </w:rPr>
              <w:t>Код услуги</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1B7E970" w14:textId="77777777" w:rsidR="00EA408E" w:rsidRPr="000C1E24" w:rsidRDefault="00EA408E" w:rsidP="009502BB">
            <w:pPr>
              <w:jc w:val="center"/>
              <w:rPr>
                <w:rFonts w:eastAsia="Calibri"/>
                <w:sz w:val="24"/>
                <w:szCs w:val="24"/>
              </w:rPr>
            </w:pPr>
            <w:r w:rsidRPr="000C1E24">
              <w:rPr>
                <w:rFonts w:eastAsia="Calibri"/>
                <w:sz w:val="24"/>
                <w:szCs w:val="24"/>
              </w:rPr>
              <w:t>Наименование</w:t>
            </w:r>
          </w:p>
        </w:tc>
      </w:tr>
      <w:tr w:rsidR="00EA408E" w:rsidRPr="000C1E24" w14:paraId="076FEAD5"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4AADB02D" w14:textId="77777777" w:rsidR="00EA408E" w:rsidRPr="000C1E24" w:rsidRDefault="00EA408E" w:rsidP="009502BB">
            <w:pPr>
              <w:rPr>
                <w:rFonts w:eastAsia="Calibri"/>
                <w:sz w:val="24"/>
                <w:szCs w:val="24"/>
                <w:lang w:val="en-US"/>
              </w:rPr>
            </w:pPr>
            <w:r w:rsidRPr="000C1E24">
              <w:rPr>
                <w:rFonts w:eastAsia="Calibri"/>
                <w:sz w:val="24"/>
                <w:szCs w:val="24"/>
                <w:lang w:val="en-US"/>
              </w:rPr>
              <w:t>A16.03.022.002</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44C8AA7" w14:textId="77777777" w:rsidR="00EA408E" w:rsidRPr="000C1E24" w:rsidRDefault="00EA408E" w:rsidP="009502BB">
            <w:pPr>
              <w:rPr>
                <w:rFonts w:eastAsia="Calibri"/>
                <w:sz w:val="24"/>
                <w:szCs w:val="24"/>
              </w:rPr>
            </w:pPr>
            <w:r w:rsidRPr="000C1E24">
              <w:rPr>
                <w:rFonts w:eastAsia="Calibri"/>
                <w:sz w:val="24"/>
                <w:szCs w:val="24"/>
              </w:rPr>
              <w:t xml:space="preserve">Остеосинтез титановой пластиной </w:t>
            </w:r>
          </w:p>
        </w:tc>
      </w:tr>
      <w:tr w:rsidR="00EA408E" w:rsidRPr="000C1E24" w14:paraId="1445D825"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6B90AFC3" w14:textId="77777777" w:rsidR="00EA408E" w:rsidRPr="000C1E24" w:rsidRDefault="00EA408E" w:rsidP="009502BB">
            <w:pPr>
              <w:rPr>
                <w:rFonts w:eastAsia="Calibri"/>
                <w:sz w:val="24"/>
                <w:szCs w:val="24"/>
                <w:lang w:val="en-US"/>
              </w:rPr>
            </w:pPr>
            <w:r w:rsidRPr="000C1E24">
              <w:rPr>
                <w:rFonts w:eastAsia="Calibri"/>
                <w:sz w:val="24"/>
                <w:szCs w:val="24"/>
                <w:lang w:val="en-US"/>
              </w:rPr>
              <w:t>A16.03.022.004</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8B3C97F" w14:textId="77777777" w:rsidR="00EA408E" w:rsidRPr="000C1E24" w:rsidRDefault="00EA408E" w:rsidP="009502BB">
            <w:pPr>
              <w:rPr>
                <w:rFonts w:eastAsia="Calibri"/>
                <w:sz w:val="24"/>
                <w:szCs w:val="24"/>
                <w:lang w:val="en-US"/>
              </w:rPr>
            </w:pPr>
            <w:proofErr w:type="spellStart"/>
            <w:r w:rsidRPr="000C1E24">
              <w:rPr>
                <w:rFonts w:eastAsia="Calibri"/>
                <w:sz w:val="24"/>
                <w:szCs w:val="24"/>
                <w:lang w:val="en-US"/>
              </w:rPr>
              <w:t>Интрамедуллярный</w:t>
            </w:r>
            <w:proofErr w:type="spellEnd"/>
            <w:r w:rsidRPr="000C1E24">
              <w:rPr>
                <w:rFonts w:eastAsia="Calibri"/>
                <w:sz w:val="24"/>
                <w:szCs w:val="24"/>
                <w:lang w:val="en-US"/>
              </w:rPr>
              <w:t xml:space="preserve"> </w:t>
            </w:r>
            <w:proofErr w:type="spellStart"/>
            <w:r w:rsidRPr="000C1E24">
              <w:rPr>
                <w:rFonts w:eastAsia="Calibri"/>
                <w:sz w:val="24"/>
                <w:szCs w:val="24"/>
                <w:lang w:val="en-US"/>
              </w:rPr>
              <w:t>стержневой</w:t>
            </w:r>
            <w:proofErr w:type="spellEnd"/>
            <w:r w:rsidRPr="000C1E24">
              <w:rPr>
                <w:rFonts w:eastAsia="Calibri"/>
                <w:sz w:val="24"/>
                <w:szCs w:val="24"/>
                <w:lang w:val="en-US"/>
              </w:rPr>
              <w:t xml:space="preserve"> </w:t>
            </w:r>
            <w:proofErr w:type="spellStart"/>
            <w:r w:rsidRPr="000C1E24">
              <w:rPr>
                <w:rFonts w:eastAsia="Calibri"/>
                <w:sz w:val="24"/>
                <w:szCs w:val="24"/>
                <w:lang w:val="en-US"/>
              </w:rPr>
              <w:t>остеосинтез</w:t>
            </w:r>
            <w:proofErr w:type="spellEnd"/>
          </w:p>
        </w:tc>
      </w:tr>
      <w:tr w:rsidR="00EA408E" w:rsidRPr="000C1E24" w14:paraId="63060655"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5681B019" w14:textId="77777777" w:rsidR="00EA408E" w:rsidRPr="000C1E24" w:rsidRDefault="00EA408E" w:rsidP="009502BB">
            <w:pPr>
              <w:rPr>
                <w:rFonts w:eastAsia="Calibri"/>
                <w:sz w:val="24"/>
                <w:szCs w:val="24"/>
                <w:lang w:val="en-US"/>
              </w:rPr>
            </w:pPr>
            <w:r w:rsidRPr="000C1E24">
              <w:rPr>
                <w:rFonts w:eastAsia="Calibri"/>
                <w:sz w:val="24"/>
                <w:szCs w:val="24"/>
                <w:lang w:val="en-US"/>
              </w:rPr>
              <w:t>A16.03.022.005</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84D92D0" w14:textId="77777777" w:rsidR="00EA408E" w:rsidRPr="000C1E24" w:rsidRDefault="00EA408E" w:rsidP="009502BB">
            <w:pPr>
              <w:rPr>
                <w:rFonts w:eastAsia="Calibri"/>
                <w:sz w:val="24"/>
                <w:szCs w:val="24"/>
              </w:rPr>
            </w:pPr>
            <w:r w:rsidRPr="000C1E24">
              <w:rPr>
                <w:rFonts w:eastAsia="Calibri"/>
                <w:sz w:val="24"/>
                <w:szCs w:val="24"/>
              </w:rPr>
              <w:t xml:space="preserve">Остеосинтез с использованием </w:t>
            </w:r>
            <w:proofErr w:type="spellStart"/>
            <w:r w:rsidRPr="000C1E24">
              <w:rPr>
                <w:rFonts w:eastAsia="Calibri"/>
                <w:sz w:val="24"/>
                <w:szCs w:val="24"/>
              </w:rPr>
              <w:t>биодеградируемых</w:t>
            </w:r>
            <w:proofErr w:type="spellEnd"/>
            <w:r w:rsidRPr="000C1E24">
              <w:rPr>
                <w:rFonts w:eastAsia="Calibri"/>
                <w:sz w:val="24"/>
                <w:szCs w:val="24"/>
              </w:rPr>
              <w:t xml:space="preserve"> материалов </w:t>
            </w:r>
          </w:p>
        </w:tc>
      </w:tr>
      <w:tr w:rsidR="00EA408E" w:rsidRPr="000C1E24" w14:paraId="78271813"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792DE3BC" w14:textId="77777777" w:rsidR="00EA408E" w:rsidRPr="000C1E24" w:rsidRDefault="00EA408E" w:rsidP="009502BB">
            <w:pPr>
              <w:rPr>
                <w:rFonts w:eastAsia="Calibri"/>
                <w:sz w:val="24"/>
                <w:szCs w:val="24"/>
                <w:lang w:val="en-US"/>
              </w:rPr>
            </w:pPr>
            <w:r w:rsidRPr="000C1E24">
              <w:rPr>
                <w:rFonts w:eastAsia="Calibri"/>
                <w:sz w:val="24"/>
                <w:szCs w:val="24"/>
                <w:lang w:val="en-US"/>
              </w:rPr>
              <w:t>A16.03.022.006</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086A2F9" w14:textId="77777777" w:rsidR="00EA408E" w:rsidRPr="000C1E24" w:rsidRDefault="00EA408E" w:rsidP="009502BB">
            <w:pPr>
              <w:rPr>
                <w:rFonts w:eastAsia="Calibri"/>
                <w:sz w:val="24"/>
                <w:szCs w:val="24"/>
                <w:lang w:val="en-US"/>
              </w:rPr>
            </w:pPr>
            <w:proofErr w:type="spellStart"/>
            <w:r w:rsidRPr="000C1E24">
              <w:rPr>
                <w:rFonts w:eastAsia="Calibri"/>
                <w:sz w:val="24"/>
                <w:szCs w:val="24"/>
                <w:lang w:val="en-US"/>
              </w:rPr>
              <w:t>Интрамедуллярный</w:t>
            </w:r>
            <w:proofErr w:type="spellEnd"/>
            <w:r w:rsidRPr="000C1E24">
              <w:rPr>
                <w:rFonts w:eastAsia="Calibri"/>
                <w:sz w:val="24"/>
                <w:szCs w:val="24"/>
                <w:lang w:val="en-US"/>
              </w:rPr>
              <w:t xml:space="preserve"> </w:t>
            </w:r>
            <w:proofErr w:type="spellStart"/>
            <w:r w:rsidRPr="000C1E24">
              <w:rPr>
                <w:rFonts w:eastAsia="Calibri"/>
                <w:sz w:val="24"/>
                <w:szCs w:val="24"/>
                <w:lang w:val="en-US"/>
              </w:rPr>
              <w:t>блокируемый</w:t>
            </w:r>
            <w:proofErr w:type="spellEnd"/>
            <w:r w:rsidRPr="000C1E24">
              <w:rPr>
                <w:rFonts w:eastAsia="Calibri"/>
                <w:sz w:val="24"/>
                <w:szCs w:val="24"/>
                <w:lang w:val="en-US"/>
              </w:rPr>
              <w:t xml:space="preserve"> </w:t>
            </w:r>
            <w:proofErr w:type="spellStart"/>
            <w:r w:rsidRPr="000C1E24">
              <w:rPr>
                <w:rFonts w:eastAsia="Calibri"/>
                <w:sz w:val="24"/>
                <w:szCs w:val="24"/>
                <w:lang w:val="en-US"/>
              </w:rPr>
              <w:t>остеосинтез</w:t>
            </w:r>
            <w:proofErr w:type="spellEnd"/>
          </w:p>
        </w:tc>
      </w:tr>
      <w:tr w:rsidR="00EA408E" w:rsidRPr="000C1E24" w14:paraId="19EBB061"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0ED38738" w14:textId="77777777" w:rsidR="00EA408E" w:rsidRPr="000C1E24" w:rsidRDefault="00EA408E" w:rsidP="009502BB">
            <w:pPr>
              <w:rPr>
                <w:rFonts w:eastAsia="Calibri"/>
                <w:sz w:val="24"/>
                <w:szCs w:val="24"/>
                <w:lang w:val="en-US"/>
              </w:rPr>
            </w:pPr>
            <w:r w:rsidRPr="000C1E24">
              <w:rPr>
                <w:rFonts w:eastAsia="Calibri"/>
                <w:sz w:val="24"/>
                <w:szCs w:val="24"/>
                <w:lang w:val="en-US"/>
              </w:rPr>
              <w:t>A16.03.024.005</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3F71BA0" w14:textId="77777777" w:rsidR="00EA408E" w:rsidRPr="000C1E24" w:rsidRDefault="00EA408E" w:rsidP="009502BB">
            <w:pPr>
              <w:rPr>
                <w:rFonts w:eastAsia="Calibri"/>
                <w:sz w:val="24"/>
                <w:szCs w:val="24"/>
              </w:rPr>
            </w:pPr>
            <w:r w:rsidRPr="000C1E24">
              <w:rPr>
                <w:rFonts w:eastAsia="Calibri"/>
                <w:sz w:val="24"/>
                <w:szCs w:val="24"/>
              </w:rPr>
              <w:t xml:space="preserve">Реконструкция кости. Остеотомия кости с использованием комбинируемых методов фиксации </w:t>
            </w:r>
          </w:p>
        </w:tc>
      </w:tr>
      <w:tr w:rsidR="00EA408E" w:rsidRPr="000C1E24" w14:paraId="230976B9"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01DA3842" w14:textId="77777777" w:rsidR="00EA408E" w:rsidRPr="000C1E24" w:rsidRDefault="00EA408E" w:rsidP="009502BB">
            <w:pPr>
              <w:rPr>
                <w:rFonts w:eastAsia="Calibri"/>
                <w:sz w:val="24"/>
                <w:szCs w:val="24"/>
                <w:lang w:val="en-US"/>
              </w:rPr>
            </w:pPr>
            <w:r w:rsidRPr="000C1E24">
              <w:rPr>
                <w:rFonts w:eastAsia="Calibri"/>
                <w:sz w:val="24"/>
                <w:szCs w:val="24"/>
                <w:lang w:val="en-US"/>
              </w:rPr>
              <w:t>A16.03.024.007</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BACE63D" w14:textId="77777777" w:rsidR="00EA408E" w:rsidRPr="000C1E24" w:rsidRDefault="00EA408E" w:rsidP="009502BB">
            <w:pPr>
              <w:rPr>
                <w:rFonts w:eastAsia="Calibri"/>
                <w:sz w:val="24"/>
                <w:szCs w:val="24"/>
              </w:rPr>
            </w:pPr>
            <w:r w:rsidRPr="000C1E24">
              <w:rPr>
                <w:rFonts w:eastAsia="Calibri"/>
                <w:sz w:val="24"/>
                <w:szCs w:val="24"/>
              </w:rPr>
              <w:t>Реконструкция кости. Корригирующая остеотомия при деформации стоп</w:t>
            </w:r>
          </w:p>
        </w:tc>
      </w:tr>
      <w:tr w:rsidR="00EA408E" w:rsidRPr="000C1E24" w14:paraId="7484FA72"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3D1C6967" w14:textId="77777777" w:rsidR="00EA408E" w:rsidRPr="000C1E24" w:rsidRDefault="00EA408E" w:rsidP="009502BB">
            <w:pPr>
              <w:rPr>
                <w:rFonts w:eastAsia="Calibri"/>
                <w:sz w:val="24"/>
                <w:szCs w:val="24"/>
                <w:lang w:val="en-US"/>
              </w:rPr>
            </w:pPr>
            <w:r w:rsidRPr="000C1E24">
              <w:rPr>
                <w:rFonts w:eastAsia="Calibri"/>
                <w:sz w:val="24"/>
                <w:szCs w:val="24"/>
                <w:lang w:val="en-US"/>
              </w:rPr>
              <w:t>A16.03.024.008</w:t>
            </w:r>
          </w:p>
        </w:tc>
        <w:tc>
          <w:tcPr>
            <w:tcW w:w="7796" w:type="dxa"/>
            <w:tcBorders>
              <w:top w:val="single" w:sz="4" w:space="0" w:color="auto"/>
              <w:left w:val="single" w:sz="4" w:space="0" w:color="auto"/>
              <w:bottom w:val="single" w:sz="4" w:space="0" w:color="auto"/>
              <w:right w:val="single" w:sz="4" w:space="0" w:color="auto"/>
            </w:tcBorders>
            <w:vAlign w:val="center"/>
            <w:hideMark/>
          </w:tcPr>
          <w:p w14:paraId="0604783A" w14:textId="77777777" w:rsidR="00EA408E" w:rsidRPr="000C1E24" w:rsidRDefault="00EA408E" w:rsidP="009502BB">
            <w:pPr>
              <w:rPr>
                <w:rFonts w:eastAsia="Calibri"/>
                <w:sz w:val="24"/>
                <w:szCs w:val="24"/>
              </w:rPr>
            </w:pPr>
            <w:r w:rsidRPr="000C1E24">
              <w:rPr>
                <w:rFonts w:eastAsia="Calibri"/>
                <w:sz w:val="24"/>
                <w:szCs w:val="24"/>
              </w:rPr>
              <w:t>Реконструкция кости. Корригирующая остеотомия бедра</w:t>
            </w:r>
          </w:p>
        </w:tc>
      </w:tr>
      <w:tr w:rsidR="00EA408E" w:rsidRPr="000C1E24" w14:paraId="5D248466"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2C88DC27" w14:textId="77777777" w:rsidR="00EA408E" w:rsidRPr="000C1E24" w:rsidRDefault="00EA408E" w:rsidP="009502BB">
            <w:pPr>
              <w:rPr>
                <w:rFonts w:eastAsia="Calibri"/>
                <w:sz w:val="24"/>
                <w:szCs w:val="24"/>
                <w:lang w:val="en-US"/>
              </w:rPr>
            </w:pPr>
            <w:r w:rsidRPr="000C1E24">
              <w:rPr>
                <w:rFonts w:eastAsia="Calibri"/>
                <w:sz w:val="24"/>
                <w:szCs w:val="24"/>
                <w:lang w:val="en-US"/>
              </w:rPr>
              <w:t>A16.03.024.009</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9729E02" w14:textId="77777777" w:rsidR="00EA408E" w:rsidRPr="000C1E24" w:rsidRDefault="00EA408E" w:rsidP="009502BB">
            <w:pPr>
              <w:rPr>
                <w:rFonts w:eastAsia="Calibri"/>
                <w:sz w:val="24"/>
                <w:szCs w:val="24"/>
              </w:rPr>
            </w:pPr>
            <w:r w:rsidRPr="000C1E24">
              <w:rPr>
                <w:rFonts w:eastAsia="Calibri"/>
                <w:sz w:val="24"/>
                <w:szCs w:val="24"/>
              </w:rPr>
              <w:t>Реконструкция кости. Корригирующая остеотомия голени</w:t>
            </w:r>
          </w:p>
        </w:tc>
      </w:tr>
      <w:tr w:rsidR="00EA408E" w:rsidRPr="000C1E24" w14:paraId="75BA1C54"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5CF81671" w14:textId="77777777" w:rsidR="00EA408E" w:rsidRPr="000C1E24" w:rsidRDefault="00EA408E" w:rsidP="009502BB">
            <w:pPr>
              <w:rPr>
                <w:rFonts w:eastAsia="Calibri"/>
                <w:sz w:val="24"/>
                <w:szCs w:val="24"/>
                <w:lang w:val="en-US"/>
              </w:rPr>
            </w:pPr>
            <w:r w:rsidRPr="000C1E24">
              <w:rPr>
                <w:rFonts w:eastAsia="Calibri"/>
                <w:sz w:val="24"/>
                <w:szCs w:val="24"/>
                <w:lang w:val="en-US"/>
              </w:rPr>
              <w:t>A16.03.024.010</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481E1A4" w14:textId="77777777" w:rsidR="00EA408E" w:rsidRPr="000C1E24" w:rsidRDefault="00EA408E" w:rsidP="009502BB">
            <w:pPr>
              <w:rPr>
                <w:rFonts w:eastAsia="Calibri"/>
                <w:sz w:val="24"/>
                <w:szCs w:val="24"/>
              </w:rPr>
            </w:pPr>
            <w:r w:rsidRPr="000C1E24">
              <w:rPr>
                <w:rFonts w:eastAsia="Calibri"/>
                <w:sz w:val="24"/>
                <w:szCs w:val="24"/>
              </w:rPr>
              <w:t>Реконструкция кости при ложном суставе бедра</w:t>
            </w:r>
          </w:p>
        </w:tc>
      </w:tr>
      <w:tr w:rsidR="00EA408E" w:rsidRPr="000C1E24" w14:paraId="221F8163"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7FDDB4DA" w14:textId="77777777" w:rsidR="00EA408E" w:rsidRPr="000C1E24" w:rsidRDefault="00EA408E" w:rsidP="009502BB">
            <w:pPr>
              <w:rPr>
                <w:rFonts w:eastAsia="Calibri"/>
                <w:sz w:val="24"/>
                <w:szCs w:val="24"/>
                <w:lang w:val="en-US"/>
              </w:rPr>
            </w:pPr>
            <w:r w:rsidRPr="000C1E24">
              <w:rPr>
                <w:rFonts w:eastAsia="Calibri"/>
                <w:sz w:val="24"/>
                <w:szCs w:val="24"/>
                <w:lang w:val="en-US"/>
              </w:rPr>
              <w:t>A16.03.033.002</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7701696" w14:textId="77777777" w:rsidR="00EA408E" w:rsidRPr="000C1E24" w:rsidRDefault="00EA408E" w:rsidP="009502BB">
            <w:pPr>
              <w:rPr>
                <w:rFonts w:eastAsia="Calibri"/>
                <w:sz w:val="24"/>
                <w:szCs w:val="24"/>
              </w:rPr>
            </w:pPr>
            <w:r w:rsidRPr="000C1E24">
              <w:rPr>
                <w:rFonts w:eastAsia="Calibri"/>
                <w:sz w:val="24"/>
                <w:szCs w:val="24"/>
              </w:rPr>
              <w:t>Наложение наружных фиксирующих устройств с использованием компрессионно-дистракционного аппарата внешней фиксации</w:t>
            </w:r>
          </w:p>
        </w:tc>
      </w:tr>
      <w:tr w:rsidR="00EA408E" w:rsidRPr="000C1E24" w14:paraId="56A6687D"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2DB38769" w14:textId="77777777" w:rsidR="00EA408E" w:rsidRPr="000C1E24" w:rsidRDefault="00EA408E" w:rsidP="009502BB">
            <w:pPr>
              <w:rPr>
                <w:rFonts w:eastAsia="Calibri"/>
                <w:sz w:val="24"/>
                <w:szCs w:val="24"/>
                <w:lang w:val="en-US"/>
              </w:rPr>
            </w:pPr>
            <w:r w:rsidRPr="000C1E24">
              <w:rPr>
                <w:rFonts w:eastAsia="Calibri"/>
                <w:sz w:val="24"/>
                <w:szCs w:val="24"/>
                <w:lang w:val="en-US"/>
              </w:rPr>
              <w:t>A16.04.014</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B5E95D1" w14:textId="77777777" w:rsidR="00EA408E" w:rsidRPr="000C1E24" w:rsidRDefault="00EA408E" w:rsidP="009502BB">
            <w:pPr>
              <w:rPr>
                <w:rFonts w:eastAsia="Calibri"/>
                <w:sz w:val="24"/>
                <w:szCs w:val="24"/>
              </w:rPr>
            </w:pPr>
            <w:r w:rsidRPr="000C1E24">
              <w:rPr>
                <w:rFonts w:eastAsia="Calibri"/>
                <w:sz w:val="24"/>
                <w:szCs w:val="24"/>
              </w:rPr>
              <w:t>Артропластика стопы и пальцев ноги</w:t>
            </w:r>
          </w:p>
        </w:tc>
      </w:tr>
      <w:tr w:rsidR="00EA408E" w:rsidRPr="000C1E24" w14:paraId="2D3DC674"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49035D06" w14:textId="77777777" w:rsidR="00EA408E" w:rsidRPr="000C1E24" w:rsidRDefault="00EA408E" w:rsidP="009502BB">
            <w:pPr>
              <w:rPr>
                <w:rFonts w:eastAsia="Calibri"/>
                <w:sz w:val="24"/>
                <w:szCs w:val="24"/>
                <w:lang w:val="en-US"/>
              </w:rPr>
            </w:pPr>
            <w:r w:rsidRPr="000C1E24">
              <w:rPr>
                <w:rFonts w:eastAsia="Calibri"/>
                <w:sz w:val="24"/>
                <w:szCs w:val="24"/>
                <w:lang w:val="en-US"/>
              </w:rPr>
              <w:t>A16.12.006</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1149250" w14:textId="77777777" w:rsidR="00EA408E" w:rsidRPr="000C1E24" w:rsidRDefault="00EA408E" w:rsidP="009502BB">
            <w:pPr>
              <w:rPr>
                <w:rFonts w:eastAsia="Calibri"/>
                <w:sz w:val="24"/>
                <w:szCs w:val="24"/>
              </w:rPr>
            </w:pPr>
            <w:r w:rsidRPr="000C1E24">
              <w:rPr>
                <w:rFonts w:eastAsia="Calibri"/>
                <w:sz w:val="24"/>
                <w:szCs w:val="24"/>
              </w:rPr>
              <w:t>Разрез, иссечение и закрытие вен нижней конечности</w:t>
            </w:r>
          </w:p>
        </w:tc>
      </w:tr>
      <w:tr w:rsidR="00EA408E" w:rsidRPr="000C1E24" w14:paraId="36418089"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35F31D3E" w14:textId="77777777" w:rsidR="00EA408E" w:rsidRPr="000C1E24" w:rsidRDefault="00EA408E" w:rsidP="009502BB">
            <w:pPr>
              <w:rPr>
                <w:rFonts w:eastAsia="Calibri"/>
                <w:sz w:val="24"/>
                <w:szCs w:val="24"/>
                <w:lang w:val="en-US"/>
              </w:rPr>
            </w:pPr>
            <w:r w:rsidRPr="000C1E24">
              <w:rPr>
                <w:rFonts w:eastAsia="Calibri"/>
                <w:sz w:val="24"/>
                <w:szCs w:val="24"/>
                <w:lang w:val="en-US"/>
              </w:rPr>
              <w:t>A16.12.006.001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AB5A9D7" w14:textId="77777777" w:rsidR="00EA408E" w:rsidRPr="000C1E24" w:rsidRDefault="00EA408E" w:rsidP="009502BB">
            <w:pPr>
              <w:rPr>
                <w:rFonts w:eastAsia="Calibri"/>
                <w:sz w:val="24"/>
                <w:szCs w:val="24"/>
              </w:rPr>
            </w:pPr>
            <w:r w:rsidRPr="000C1E24">
              <w:rPr>
                <w:rFonts w:eastAsia="Calibri"/>
                <w:sz w:val="24"/>
                <w:szCs w:val="24"/>
              </w:rPr>
              <w:t>Удаление поверхностных вен нижней конечности</w:t>
            </w:r>
          </w:p>
        </w:tc>
      </w:tr>
      <w:tr w:rsidR="00EA408E" w:rsidRPr="000C1E24" w14:paraId="11FFB849"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09ECE309" w14:textId="77777777" w:rsidR="00EA408E" w:rsidRPr="000C1E24" w:rsidRDefault="00EA408E" w:rsidP="009502BB">
            <w:pPr>
              <w:rPr>
                <w:rFonts w:eastAsia="Calibri"/>
                <w:sz w:val="24"/>
                <w:szCs w:val="24"/>
                <w:lang w:val="en-US"/>
              </w:rPr>
            </w:pPr>
            <w:r w:rsidRPr="000C1E24">
              <w:rPr>
                <w:rFonts w:eastAsia="Calibri"/>
                <w:sz w:val="24"/>
                <w:szCs w:val="24"/>
                <w:lang w:val="en-US"/>
              </w:rPr>
              <w:t>A16.12.006.002</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FCE8CE3" w14:textId="77777777" w:rsidR="00EA408E" w:rsidRPr="000C1E24" w:rsidRDefault="00EA408E" w:rsidP="009502BB">
            <w:pPr>
              <w:rPr>
                <w:rFonts w:eastAsia="Calibri"/>
                <w:sz w:val="24"/>
                <w:szCs w:val="24"/>
              </w:rPr>
            </w:pPr>
            <w:proofErr w:type="spellStart"/>
            <w:r w:rsidRPr="000C1E24">
              <w:rPr>
                <w:rFonts w:eastAsia="Calibri"/>
                <w:sz w:val="24"/>
                <w:szCs w:val="24"/>
              </w:rPr>
              <w:t>Подапоневротическая</w:t>
            </w:r>
            <w:proofErr w:type="spellEnd"/>
            <w:r w:rsidRPr="000C1E24">
              <w:rPr>
                <w:rFonts w:eastAsia="Calibri"/>
                <w:sz w:val="24"/>
                <w:szCs w:val="24"/>
              </w:rPr>
              <w:t xml:space="preserve"> перевязка анастомозов между поверхностными и глубокими венами голени</w:t>
            </w:r>
          </w:p>
        </w:tc>
      </w:tr>
      <w:tr w:rsidR="00EA408E" w:rsidRPr="000C1E24" w14:paraId="56F659A6"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1A4D7781" w14:textId="77777777" w:rsidR="00EA408E" w:rsidRPr="000C1E24" w:rsidRDefault="00EA408E" w:rsidP="009502BB">
            <w:pPr>
              <w:rPr>
                <w:rFonts w:eastAsia="Calibri"/>
                <w:sz w:val="24"/>
                <w:szCs w:val="24"/>
                <w:lang w:val="en-US"/>
              </w:rPr>
            </w:pPr>
            <w:r w:rsidRPr="000C1E24">
              <w:rPr>
                <w:rFonts w:eastAsia="Calibri"/>
                <w:sz w:val="24"/>
                <w:szCs w:val="24"/>
                <w:lang w:val="en-US"/>
              </w:rPr>
              <w:t>A16.12.006.003</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8EE3F12" w14:textId="77777777" w:rsidR="00EA408E" w:rsidRPr="000C1E24" w:rsidRDefault="00EA408E" w:rsidP="009502BB">
            <w:pPr>
              <w:rPr>
                <w:rFonts w:eastAsia="Calibri"/>
                <w:sz w:val="24"/>
                <w:szCs w:val="24"/>
              </w:rPr>
            </w:pPr>
            <w:proofErr w:type="spellStart"/>
            <w:r w:rsidRPr="000C1E24">
              <w:rPr>
                <w:rFonts w:eastAsia="Calibri"/>
                <w:sz w:val="24"/>
                <w:szCs w:val="24"/>
              </w:rPr>
              <w:t>Диссекция</w:t>
            </w:r>
            <w:proofErr w:type="spellEnd"/>
            <w:r w:rsidRPr="000C1E24">
              <w:rPr>
                <w:rFonts w:eastAsia="Calibri"/>
                <w:sz w:val="24"/>
                <w:szCs w:val="24"/>
              </w:rPr>
              <w:t xml:space="preserve"> </w:t>
            </w:r>
            <w:proofErr w:type="spellStart"/>
            <w:r w:rsidRPr="000C1E24">
              <w:rPr>
                <w:rFonts w:eastAsia="Calibri"/>
                <w:sz w:val="24"/>
                <w:szCs w:val="24"/>
              </w:rPr>
              <w:t>перфорантных</w:t>
            </w:r>
            <w:proofErr w:type="spellEnd"/>
            <w:r w:rsidRPr="000C1E24">
              <w:rPr>
                <w:rFonts w:eastAsia="Calibri"/>
                <w:sz w:val="24"/>
                <w:szCs w:val="24"/>
              </w:rPr>
              <w:t xml:space="preserve"> вен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EA408E" w:rsidRPr="000C1E24" w14:paraId="2C8155B2"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43DA136A" w14:textId="77777777" w:rsidR="00EA408E" w:rsidRPr="000C1E24" w:rsidRDefault="00EA408E" w:rsidP="009502BB">
            <w:pPr>
              <w:rPr>
                <w:rFonts w:eastAsia="Calibri"/>
                <w:sz w:val="24"/>
                <w:szCs w:val="24"/>
                <w:lang w:val="en-US"/>
              </w:rPr>
            </w:pPr>
            <w:r w:rsidRPr="000C1E24">
              <w:rPr>
                <w:rFonts w:eastAsia="Calibri"/>
                <w:sz w:val="24"/>
                <w:szCs w:val="24"/>
                <w:lang w:val="en-US"/>
              </w:rPr>
              <w:t>A16.12.008.001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027A8BE" w14:textId="77777777" w:rsidR="00EA408E" w:rsidRPr="000C1E24" w:rsidRDefault="00EA408E" w:rsidP="009502BB">
            <w:pPr>
              <w:rPr>
                <w:rFonts w:eastAsia="Calibri"/>
                <w:sz w:val="24"/>
                <w:szCs w:val="24"/>
              </w:rPr>
            </w:pPr>
            <w:proofErr w:type="spellStart"/>
            <w:r w:rsidRPr="000C1E24">
              <w:rPr>
                <w:rFonts w:eastAsia="Calibri"/>
                <w:sz w:val="24"/>
                <w:szCs w:val="24"/>
                <w:lang w:val="en-US"/>
              </w:rPr>
              <w:t>Эндартерэктомия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каротидная</w:t>
            </w:r>
            <w:proofErr w:type="spellEnd"/>
            <w:r w:rsidRPr="000C1E24">
              <w:rPr>
                <w:rFonts w:eastAsia="Calibri"/>
                <w:sz w:val="24"/>
                <w:szCs w:val="24"/>
                <w:lang w:val="en-US"/>
              </w:rPr>
              <w:t xml:space="preserve"> </w:t>
            </w:r>
          </w:p>
        </w:tc>
      </w:tr>
      <w:tr w:rsidR="00EA408E" w:rsidRPr="000C1E24" w14:paraId="20460BEE"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78C14AE1" w14:textId="77777777" w:rsidR="00EA408E" w:rsidRPr="000C1E24" w:rsidRDefault="00EA408E" w:rsidP="009502BB">
            <w:pPr>
              <w:rPr>
                <w:rFonts w:eastAsia="Calibri"/>
                <w:sz w:val="24"/>
                <w:szCs w:val="24"/>
                <w:lang w:val="en-US"/>
              </w:rPr>
            </w:pPr>
            <w:r w:rsidRPr="000C1E24">
              <w:rPr>
                <w:rFonts w:eastAsia="Calibri"/>
                <w:sz w:val="24"/>
                <w:szCs w:val="24"/>
                <w:lang w:val="en-US"/>
              </w:rPr>
              <w:t>A16.12.008.002</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A6282F0" w14:textId="77777777" w:rsidR="00EA408E" w:rsidRPr="000C1E24" w:rsidRDefault="00EA408E" w:rsidP="009502BB">
            <w:pPr>
              <w:rPr>
                <w:rFonts w:eastAsia="Calibri"/>
                <w:sz w:val="24"/>
                <w:szCs w:val="24"/>
                <w:lang w:val="en-US"/>
              </w:rPr>
            </w:pPr>
            <w:proofErr w:type="spellStart"/>
            <w:r w:rsidRPr="000C1E24">
              <w:rPr>
                <w:rFonts w:eastAsia="Calibri"/>
                <w:sz w:val="24"/>
                <w:szCs w:val="24"/>
                <w:lang w:val="en-US"/>
              </w:rPr>
              <w:t>Эндартерэктомия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каротидная</w:t>
            </w:r>
            <w:proofErr w:type="spellEnd"/>
            <w:r w:rsidRPr="000C1E24">
              <w:rPr>
                <w:rFonts w:eastAsia="Calibri"/>
                <w:sz w:val="24"/>
                <w:szCs w:val="24"/>
                <w:lang w:val="en-US"/>
              </w:rPr>
              <w:t xml:space="preserve"> с </w:t>
            </w:r>
            <w:proofErr w:type="spellStart"/>
            <w:r w:rsidRPr="000C1E24">
              <w:rPr>
                <w:rFonts w:eastAsia="Calibri"/>
                <w:sz w:val="24"/>
                <w:szCs w:val="24"/>
                <w:lang w:val="en-US"/>
              </w:rPr>
              <w:t>пластикой</w:t>
            </w:r>
            <w:proofErr w:type="spellEnd"/>
          </w:p>
        </w:tc>
      </w:tr>
      <w:tr w:rsidR="00EA408E" w:rsidRPr="000C1E24" w14:paraId="4281AD2C"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3A445BAA" w14:textId="77777777" w:rsidR="00EA408E" w:rsidRPr="000C1E24" w:rsidRDefault="00EA408E" w:rsidP="009502BB">
            <w:pPr>
              <w:rPr>
                <w:rFonts w:eastAsia="Calibri"/>
                <w:sz w:val="24"/>
                <w:szCs w:val="24"/>
                <w:lang w:val="en-US"/>
              </w:rPr>
            </w:pPr>
            <w:r w:rsidRPr="000C1E24">
              <w:rPr>
                <w:rFonts w:eastAsia="Calibri"/>
                <w:sz w:val="24"/>
                <w:szCs w:val="24"/>
                <w:lang w:val="en-US"/>
              </w:rPr>
              <w:t>A16.12.012</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B7D570E" w14:textId="77777777" w:rsidR="00EA408E" w:rsidRPr="000C1E24" w:rsidRDefault="00EA408E" w:rsidP="009502BB">
            <w:pPr>
              <w:rPr>
                <w:rFonts w:eastAsia="Calibri"/>
                <w:sz w:val="24"/>
                <w:szCs w:val="24"/>
              </w:rPr>
            </w:pPr>
            <w:r w:rsidRPr="000C1E24">
              <w:rPr>
                <w:rFonts w:eastAsia="Calibri"/>
                <w:sz w:val="24"/>
                <w:szCs w:val="24"/>
              </w:rPr>
              <w:t>Перевязка и обнажение варикозных вен</w:t>
            </w:r>
          </w:p>
        </w:tc>
      </w:tr>
      <w:tr w:rsidR="00EA408E" w:rsidRPr="000C1E24" w14:paraId="4F3BCDC8"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03DD38D8" w14:textId="77777777" w:rsidR="00EA408E" w:rsidRPr="000C1E24" w:rsidRDefault="00EA408E" w:rsidP="009502BB">
            <w:pPr>
              <w:rPr>
                <w:rFonts w:eastAsia="Calibri"/>
                <w:sz w:val="24"/>
                <w:szCs w:val="24"/>
                <w:lang w:val="en-US"/>
              </w:rPr>
            </w:pPr>
            <w:r w:rsidRPr="000C1E24">
              <w:rPr>
                <w:rFonts w:eastAsia="Calibri"/>
                <w:sz w:val="24"/>
                <w:szCs w:val="24"/>
                <w:lang w:val="en-US"/>
              </w:rPr>
              <w:t>A16.20.032.007</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8DA715C" w14:textId="77777777" w:rsidR="00EA408E" w:rsidRPr="000C1E24" w:rsidRDefault="00EA408E" w:rsidP="009502BB">
            <w:pPr>
              <w:rPr>
                <w:rFonts w:eastAsia="Calibri"/>
                <w:sz w:val="24"/>
                <w:szCs w:val="24"/>
              </w:rPr>
            </w:pPr>
            <w:r w:rsidRPr="000C1E24">
              <w:rPr>
                <w:rFonts w:eastAsia="Calibri"/>
                <w:sz w:val="24"/>
                <w:szCs w:val="24"/>
              </w:rPr>
              <w:t xml:space="preserve">Резекция молочной железы субтотальная с </w:t>
            </w:r>
            <w:proofErr w:type="spellStart"/>
            <w:r w:rsidRPr="000C1E24">
              <w:rPr>
                <w:rFonts w:eastAsia="Calibri"/>
                <w:sz w:val="24"/>
                <w:szCs w:val="24"/>
              </w:rPr>
              <w:t>маммопластикой</w:t>
            </w:r>
            <w:proofErr w:type="spellEnd"/>
            <w:r w:rsidRPr="000C1E24">
              <w:rPr>
                <w:rFonts w:eastAsia="Calibri"/>
                <w:sz w:val="24"/>
                <w:szCs w:val="24"/>
              </w:rPr>
              <w:t xml:space="preserve"> и </w:t>
            </w:r>
            <w:r w:rsidRPr="000C1E24">
              <w:rPr>
                <w:rFonts w:eastAsia="Calibri"/>
                <w:sz w:val="24"/>
                <w:szCs w:val="24"/>
              </w:rPr>
              <w:lastRenderedPageBreak/>
              <w:t>эндопротезированием</w:t>
            </w:r>
          </w:p>
        </w:tc>
      </w:tr>
      <w:tr w:rsidR="00EA408E" w:rsidRPr="000C1E24" w14:paraId="02B874CE"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4452590F" w14:textId="77777777" w:rsidR="00EA408E" w:rsidRPr="000C1E24" w:rsidRDefault="00EA408E" w:rsidP="009502BB">
            <w:pPr>
              <w:rPr>
                <w:rFonts w:eastAsia="Calibri"/>
                <w:sz w:val="24"/>
                <w:szCs w:val="24"/>
              </w:rPr>
            </w:pPr>
            <w:r w:rsidRPr="000C1E24">
              <w:rPr>
                <w:rFonts w:eastAsia="Calibri"/>
                <w:sz w:val="24"/>
                <w:szCs w:val="24"/>
                <w:lang w:val="en-US"/>
              </w:rPr>
              <w:lastRenderedPageBreak/>
              <w:t>A</w:t>
            </w:r>
            <w:r w:rsidRPr="000C1E24">
              <w:rPr>
                <w:rFonts w:eastAsia="Calibri"/>
                <w:sz w:val="24"/>
                <w:szCs w:val="24"/>
              </w:rPr>
              <w:t>16.20.103</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62F6167" w14:textId="77777777" w:rsidR="00EA408E" w:rsidRPr="000C1E24" w:rsidRDefault="00EA408E" w:rsidP="009502BB">
            <w:pPr>
              <w:rPr>
                <w:rFonts w:eastAsia="Calibri"/>
                <w:sz w:val="24"/>
                <w:szCs w:val="24"/>
              </w:rPr>
            </w:pPr>
            <w:r w:rsidRPr="000C1E24">
              <w:rPr>
                <w:rFonts w:eastAsia="Calibri"/>
                <w:sz w:val="24"/>
                <w:szCs w:val="24"/>
              </w:rPr>
              <w:t>Отсроченная реконструкция молочной железы с использованием эндопротеза</w:t>
            </w:r>
          </w:p>
        </w:tc>
      </w:tr>
      <w:tr w:rsidR="00EA408E" w:rsidRPr="000C1E24" w14:paraId="4C9C82B9"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7965A1C7" w14:textId="77777777" w:rsidR="00EA408E" w:rsidRPr="000C1E24" w:rsidRDefault="00EA408E" w:rsidP="009502BB">
            <w:pPr>
              <w:rPr>
                <w:rFonts w:eastAsia="Calibri"/>
                <w:sz w:val="24"/>
                <w:szCs w:val="24"/>
                <w:lang w:val="en-US"/>
              </w:rPr>
            </w:pPr>
            <w:r w:rsidRPr="000C1E24">
              <w:rPr>
                <w:rFonts w:eastAsia="Calibri"/>
                <w:sz w:val="24"/>
                <w:szCs w:val="24"/>
                <w:lang w:val="en-US"/>
              </w:rPr>
              <w:t>A16.20.043.001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AFC502C" w14:textId="77777777" w:rsidR="00EA408E" w:rsidRPr="000C1E24" w:rsidRDefault="00EA408E" w:rsidP="009502BB">
            <w:pPr>
              <w:rPr>
                <w:rFonts w:eastAsia="Calibri"/>
                <w:sz w:val="24"/>
                <w:szCs w:val="24"/>
              </w:rPr>
            </w:pPr>
            <w:r w:rsidRPr="000C1E24">
              <w:rPr>
                <w:rFonts w:eastAsia="Calibri"/>
                <w:sz w:val="24"/>
                <w:szCs w:val="24"/>
              </w:rPr>
              <w:t xml:space="preserve">Мастэктомия подкожная с одномоментной </w:t>
            </w:r>
            <w:proofErr w:type="spellStart"/>
            <w:r w:rsidRPr="000C1E24">
              <w:rPr>
                <w:rFonts w:eastAsia="Calibri"/>
                <w:sz w:val="24"/>
                <w:szCs w:val="24"/>
              </w:rPr>
              <w:t>алломаммопластикой</w:t>
            </w:r>
            <w:proofErr w:type="spellEnd"/>
          </w:p>
        </w:tc>
      </w:tr>
      <w:tr w:rsidR="00EA408E" w:rsidRPr="000C1E24" w14:paraId="27255F28"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2B4FCBC6" w14:textId="77777777" w:rsidR="00EA408E" w:rsidRPr="000C1E24" w:rsidRDefault="00EA408E" w:rsidP="009502BB">
            <w:pPr>
              <w:rPr>
                <w:rFonts w:eastAsia="Calibri"/>
                <w:sz w:val="24"/>
                <w:szCs w:val="24"/>
                <w:lang w:val="en-US"/>
              </w:rPr>
            </w:pPr>
            <w:r w:rsidRPr="000C1E24">
              <w:rPr>
                <w:rFonts w:eastAsia="Calibri"/>
                <w:sz w:val="24"/>
                <w:szCs w:val="24"/>
                <w:lang w:val="en-US"/>
              </w:rPr>
              <w:t>A16.20.043.002</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F49393B" w14:textId="77777777" w:rsidR="00EA408E" w:rsidRPr="000C1E24" w:rsidRDefault="00EA408E" w:rsidP="009502BB">
            <w:pPr>
              <w:rPr>
                <w:rFonts w:eastAsia="Calibri"/>
                <w:sz w:val="24"/>
                <w:szCs w:val="24"/>
              </w:rPr>
            </w:pPr>
            <w:r w:rsidRPr="000C1E24">
              <w:rPr>
                <w:rFonts w:eastAsia="Calibri"/>
                <w:sz w:val="24"/>
                <w:szCs w:val="24"/>
              </w:rPr>
              <w:t xml:space="preserve">Мастэктомия подкожная с одномоментной </w:t>
            </w:r>
            <w:proofErr w:type="spellStart"/>
            <w:r w:rsidRPr="000C1E24">
              <w:rPr>
                <w:rFonts w:eastAsia="Calibri"/>
                <w:sz w:val="24"/>
                <w:szCs w:val="24"/>
              </w:rPr>
              <w:t>алломаммопластикой</w:t>
            </w:r>
            <w:proofErr w:type="spellEnd"/>
            <w:r w:rsidRPr="000C1E24">
              <w:rPr>
                <w:rFonts w:eastAsia="Calibri"/>
                <w:sz w:val="24"/>
                <w:szCs w:val="24"/>
              </w:rPr>
              <w:t xml:space="preserve"> с различными вариантами кожно-мышечных лоскутов</w:t>
            </w:r>
          </w:p>
        </w:tc>
      </w:tr>
      <w:tr w:rsidR="00EA408E" w:rsidRPr="000C1E24" w14:paraId="2C2F27B5"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5FC04963" w14:textId="77777777" w:rsidR="00EA408E" w:rsidRPr="000C1E24" w:rsidRDefault="00EA408E" w:rsidP="009502BB">
            <w:pPr>
              <w:rPr>
                <w:rFonts w:eastAsia="Calibri"/>
                <w:sz w:val="24"/>
                <w:szCs w:val="24"/>
                <w:lang w:val="en-US"/>
              </w:rPr>
            </w:pPr>
            <w:r w:rsidRPr="000C1E24">
              <w:rPr>
                <w:rFonts w:eastAsia="Calibri"/>
                <w:sz w:val="24"/>
                <w:szCs w:val="24"/>
                <w:lang w:val="en-US"/>
              </w:rPr>
              <w:t>A16.20.043.003</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ECC3C38" w14:textId="77777777" w:rsidR="00EA408E" w:rsidRPr="000C1E24" w:rsidRDefault="00EA408E" w:rsidP="009502BB">
            <w:pPr>
              <w:rPr>
                <w:rFonts w:eastAsia="Calibri"/>
                <w:sz w:val="24"/>
                <w:szCs w:val="24"/>
              </w:rPr>
            </w:pPr>
            <w:r w:rsidRPr="000C1E24">
              <w:rPr>
                <w:rFonts w:eastAsia="Calibri"/>
                <w:sz w:val="24"/>
                <w:szCs w:val="24"/>
              </w:rPr>
              <w:t>Мастэктомия радикальная с односторонней пластикой молочной железы с применением микрохирургической техники</w:t>
            </w:r>
          </w:p>
        </w:tc>
      </w:tr>
      <w:tr w:rsidR="00EA408E" w:rsidRPr="000C1E24" w14:paraId="0D84004D"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28130BDE" w14:textId="77777777" w:rsidR="00EA408E" w:rsidRPr="000C1E24" w:rsidRDefault="00EA408E" w:rsidP="009502BB">
            <w:pPr>
              <w:rPr>
                <w:rFonts w:eastAsia="Calibri"/>
                <w:sz w:val="24"/>
                <w:szCs w:val="24"/>
                <w:lang w:val="en-US"/>
              </w:rPr>
            </w:pPr>
            <w:r w:rsidRPr="000C1E24">
              <w:rPr>
                <w:rFonts w:eastAsia="Calibri"/>
                <w:sz w:val="24"/>
                <w:szCs w:val="24"/>
                <w:lang w:val="en-US"/>
              </w:rPr>
              <w:t>A16.20.043.004</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DBB1791" w14:textId="77777777" w:rsidR="00EA408E" w:rsidRPr="000C1E24" w:rsidRDefault="00EA408E" w:rsidP="009502BB">
            <w:pPr>
              <w:rPr>
                <w:rFonts w:eastAsia="Calibri"/>
                <w:sz w:val="24"/>
                <w:szCs w:val="24"/>
              </w:rPr>
            </w:pPr>
            <w:r w:rsidRPr="000C1E24">
              <w:rPr>
                <w:rFonts w:eastAsia="Calibri"/>
                <w:sz w:val="24"/>
                <w:szCs w:val="24"/>
              </w:rPr>
              <w:t>Мастэктомия расширенная модифицированная с пластическим закрытием дефекта грудной стенки</w:t>
            </w:r>
          </w:p>
        </w:tc>
      </w:tr>
      <w:tr w:rsidR="00EA408E" w:rsidRPr="000C1E24" w14:paraId="17B8A07E"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1C0C4FBC" w14:textId="77777777" w:rsidR="00EA408E" w:rsidRPr="000C1E24" w:rsidRDefault="00EA408E" w:rsidP="009502BB">
            <w:pPr>
              <w:rPr>
                <w:rFonts w:eastAsia="Calibri"/>
                <w:sz w:val="24"/>
                <w:szCs w:val="24"/>
                <w:lang w:val="en-US"/>
              </w:rPr>
            </w:pPr>
            <w:r w:rsidRPr="000C1E24">
              <w:rPr>
                <w:rFonts w:eastAsia="Calibri"/>
                <w:sz w:val="24"/>
                <w:szCs w:val="24"/>
                <w:lang w:val="en-US"/>
              </w:rPr>
              <w:t>A16.20.045</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F5B96E5" w14:textId="77777777" w:rsidR="00EA408E" w:rsidRPr="000C1E24" w:rsidRDefault="00EA408E" w:rsidP="009502BB">
            <w:pPr>
              <w:rPr>
                <w:rFonts w:eastAsia="Calibri"/>
                <w:sz w:val="24"/>
                <w:szCs w:val="24"/>
              </w:rPr>
            </w:pPr>
            <w:r w:rsidRPr="000C1E24">
              <w:rPr>
                <w:rFonts w:eastAsia="Calibri"/>
                <w:sz w:val="24"/>
                <w:szCs w:val="24"/>
              </w:rPr>
              <w:t xml:space="preserve">Мастэктомия радикальная подкожная с </w:t>
            </w:r>
            <w:proofErr w:type="spellStart"/>
            <w:r w:rsidRPr="000C1E24">
              <w:rPr>
                <w:rFonts w:eastAsia="Calibri"/>
                <w:sz w:val="24"/>
                <w:szCs w:val="24"/>
              </w:rPr>
              <w:t>алломаммопластикой</w:t>
            </w:r>
            <w:proofErr w:type="spellEnd"/>
          </w:p>
        </w:tc>
      </w:tr>
      <w:tr w:rsidR="00EA408E" w:rsidRPr="000C1E24" w14:paraId="4A7311A4"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20F1B853" w14:textId="77777777" w:rsidR="00EA408E" w:rsidRPr="000C1E24" w:rsidRDefault="00EA408E" w:rsidP="009502BB">
            <w:pPr>
              <w:rPr>
                <w:rFonts w:eastAsia="Calibri"/>
                <w:sz w:val="24"/>
                <w:szCs w:val="24"/>
                <w:lang w:val="en-US"/>
              </w:rPr>
            </w:pPr>
            <w:r w:rsidRPr="000C1E24">
              <w:rPr>
                <w:rFonts w:eastAsia="Calibri"/>
                <w:sz w:val="24"/>
                <w:szCs w:val="24"/>
                <w:lang w:val="en-US"/>
              </w:rPr>
              <w:t>A16.20.047</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439049E" w14:textId="77777777" w:rsidR="00EA408E" w:rsidRPr="000C1E24" w:rsidRDefault="00EA408E" w:rsidP="009502BB">
            <w:pPr>
              <w:rPr>
                <w:rFonts w:eastAsia="Calibri"/>
                <w:sz w:val="24"/>
                <w:szCs w:val="24"/>
              </w:rPr>
            </w:pPr>
            <w:r w:rsidRPr="000C1E24">
              <w:rPr>
                <w:rFonts w:eastAsia="Calibri"/>
                <w:sz w:val="24"/>
                <w:szCs w:val="24"/>
              </w:rPr>
              <w:t>Мастэктомия расширенная модифицированная с пластическим закрытием дефекта грудной стенки различными вариантами кожно-мышечных лоскутов</w:t>
            </w:r>
          </w:p>
        </w:tc>
      </w:tr>
      <w:tr w:rsidR="00EA408E" w:rsidRPr="000C1E24" w14:paraId="44A94C33"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3B789E50" w14:textId="77777777" w:rsidR="00EA408E" w:rsidRPr="000C1E24" w:rsidRDefault="00EA408E" w:rsidP="009502BB">
            <w:pPr>
              <w:rPr>
                <w:rFonts w:eastAsia="Calibri"/>
                <w:sz w:val="24"/>
                <w:szCs w:val="24"/>
                <w:lang w:val="en-US"/>
              </w:rPr>
            </w:pPr>
            <w:r w:rsidRPr="000C1E24">
              <w:rPr>
                <w:rFonts w:eastAsia="Calibri"/>
                <w:sz w:val="24"/>
                <w:szCs w:val="24"/>
                <w:lang w:val="en-US"/>
              </w:rPr>
              <w:t>A16.20.048</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D5E45D2" w14:textId="77777777" w:rsidR="00EA408E" w:rsidRPr="000C1E24" w:rsidRDefault="00EA408E" w:rsidP="009502BB">
            <w:pPr>
              <w:rPr>
                <w:rFonts w:eastAsia="Calibri"/>
                <w:sz w:val="24"/>
                <w:szCs w:val="24"/>
              </w:rPr>
            </w:pPr>
            <w:r w:rsidRPr="000C1E24">
              <w:rPr>
                <w:rFonts w:eastAsia="Calibri"/>
                <w:sz w:val="24"/>
                <w:szCs w:val="24"/>
              </w:rPr>
              <w:t xml:space="preserve">Мастэктомия радикальная с реконструкцией </w:t>
            </w:r>
            <w:r w:rsidRPr="000C1E24">
              <w:rPr>
                <w:rFonts w:eastAsia="Calibri"/>
                <w:sz w:val="24"/>
                <w:szCs w:val="24"/>
                <w:lang w:val="en-US"/>
              </w:rPr>
              <w:t>TRAM</w:t>
            </w:r>
            <w:r w:rsidRPr="000C1E24">
              <w:rPr>
                <w:rFonts w:eastAsia="Calibri"/>
                <w:sz w:val="24"/>
                <w:szCs w:val="24"/>
              </w:rPr>
              <w:t>-лоскутом</w:t>
            </w:r>
          </w:p>
        </w:tc>
      </w:tr>
      <w:tr w:rsidR="00EA408E" w:rsidRPr="000C1E24" w14:paraId="51E91533"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2DDD223C" w14:textId="77777777" w:rsidR="00EA408E" w:rsidRPr="000C1E24" w:rsidRDefault="00EA408E" w:rsidP="009502BB">
            <w:pPr>
              <w:rPr>
                <w:rFonts w:eastAsia="Calibri"/>
                <w:sz w:val="24"/>
                <w:szCs w:val="24"/>
                <w:lang w:val="en-US"/>
              </w:rPr>
            </w:pPr>
            <w:r w:rsidRPr="000C1E24">
              <w:rPr>
                <w:rFonts w:eastAsia="Calibri"/>
                <w:sz w:val="24"/>
                <w:szCs w:val="24"/>
                <w:lang w:val="en-US"/>
              </w:rPr>
              <w:t>A16.20.049.001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7772C3E" w14:textId="77777777" w:rsidR="00EA408E" w:rsidRPr="000C1E24" w:rsidRDefault="00EA408E" w:rsidP="009502BB">
            <w:pPr>
              <w:rPr>
                <w:rFonts w:eastAsia="Calibri"/>
                <w:sz w:val="24"/>
                <w:szCs w:val="24"/>
              </w:rPr>
            </w:pPr>
            <w:r w:rsidRPr="000C1E24">
              <w:rPr>
                <w:rFonts w:eastAsia="Calibri"/>
                <w:sz w:val="24"/>
                <w:szCs w:val="24"/>
              </w:rPr>
              <w:t xml:space="preserve">Мастэктомия радикальная по </w:t>
            </w:r>
            <w:proofErr w:type="spellStart"/>
            <w:r w:rsidRPr="000C1E24">
              <w:rPr>
                <w:rFonts w:eastAsia="Calibri"/>
                <w:sz w:val="24"/>
                <w:szCs w:val="24"/>
              </w:rPr>
              <w:t>Маддену</w:t>
            </w:r>
            <w:proofErr w:type="spellEnd"/>
            <w:r w:rsidRPr="000C1E24">
              <w:rPr>
                <w:rFonts w:eastAsia="Calibri"/>
                <w:sz w:val="24"/>
                <w:szCs w:val="24"/>
              </w:rPr>
              <w:t xml:space="preserve"> с реконструкцией кожно-мышечным лоскутом и эндопротезированием</w:t>
            </w:r>
          </w:p>
        </w:tc>
      </w:tr>
      <w:tr w:rsidR="00EA408E" w:rsidRPr="000C1E24" w14:paraId="2E3FD735"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75DF14B9"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color w:val="000000"/>
                <w:sz w:val="24"/>
                <w:lang w:bidi="ru-RU"/>
              </w:rPr>
              <w:t>А16.26.007</w:t>
            </w:r>
          </w:p>
        </w:tc>
        <w:tc>
          <w:tcPr>
            <w:tcW w:w="7796" w:type="dxa"/>
            <w:tcBorders>
              <w:top w:val="single" w:sz="4" w:space="0" w:color="auto"/>
              <w:left w:val="single" w:sz="4" w:space="0" w:color="auto"/>
              <w:bottom w:val="single" w:sz="4" w:space="0" w:color="auto"/>
              <w:right w:val="single" w:sz="4" w:space="0" w:color="auto"/>
            </w:tcBorders>
            <w:vAlign w:val="bottom"/>
            <w:hideMark/>
          </w:tcPr>
          <w:p w14:paraId="0A2AFD30" w14:textId="77777777" w:rsidR="00EA408E" w:rsidRPr="000C1E24" w:rsidRDefault="00EA408E" w:rsidP="009502BB">
            <w:pPr>
              <w:overflowPunct w:val="0"/>
              <w:autoSpaceDE w:val="0"/>
              <w:autoSpaceDN w:val="0"/>
              <w:adjustRightInd w:val="0"/>
              <w:textAlignment w:val="baseline"/>
              <w:rPr>
                <w:rFonts w:eastAsia="Calibri"/>
                <w:sz w:val="24"/>
                <w:szCs w:val="24"/>
              </w:rPr>
            </w:pPr>
            <w:r w:rsidRPr="000C1E24">
              <w:rPr>
                <w:rFonts w:eastAsia="Calibri"/>
                <w:color w:val="000000"/>
                <w:sz w:val="24"/>
                <w:lang w:bidi="ru-RU"/>
              </w:rPr>
              <w:t>Пластика слезных точек и слезных канальцев</w:t>
            </w:r>
          </w:p>
        </w:tc>
      </w:tr>
      <w:tr w:rsidR="00EA408E" w:rsidRPr="000C1E24" w14:paraId="5F1FEA50"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622FCBA4" w14:textId="77777777" w:rsidR="00EA408E" w:rsidRPr="000C1E24" w:rsidRDefault="00EA408E" w:rsidP="009502BB">
            <w:pPr>
              <w:rPr>
                <w:rFonts w:eastAsia="Calibri"/>
                <w:sz w:val="24"/>
                <w:szCs w:val="24"/>
                <w:lang w:val="en-US"/>
              </w:rPr>
            </w:pPr>
            <w:r w:rsidRPr="000C1E24">
              <w:rPr>
                <w:rFonts w:eastAsia="Calibri"/>
                <w:sz w:val="24"/>
                <w:szCs w:val="24"/>
                <w:lang w:val="en-US"/>
              </w:rPr>
              <w:t>A16.26.011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5EA4460B" w14:textId="77777777" w:rsidR="00EA408E" w:rsidRPr="000C1E24" w:rsidRDefault="00EA408E" w:rsidP="009502BB">
            <w:pPr>
              <w:rPr>
                <w:rFonts w:eastAsia="Calibri"/>
                <w:sz w:val="24"/>
                <w:szCs w:val="24"/>
              </w:rPr>
            </w:pPr>
            <w:r w:rsidRPr="000C1E24">
              <w:rPr>
                <w:rFonts w:eastAsia="Calibri"/>
                <w:sz w:val="24"/>
                <w:szCs w:val="24"/>
              </w:rPr>
              <w:t>Зондирование слезных канальцев, активация слезных точек</w:t>
            </w:r>
          </w:p>
        </w:tc>
      </w:tr>
      <w:tr w:rsidR="00EA408E" w:rsidRPr="000C1E24" w14:paraId="17FB5741"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666CE27E" w14:textId="77777777" w:rsidR="00EA408E" w:rsidRPr="000C1E24" w:rsidRDefault="00EA408E" w:rsidP="009502BB">
            <w:pPr>
              <w:overflowPunct w:val="0"/>
              <w:autoSpaceDE w:val="0"/>
              <w:autoSpaceDN w:val="0"/>
              <w:adjustRightInd w:val="0"/>
              <w:textAlignment w:val="baseline"/>
              <w:rPr>
                <w:rFonts w:eastAsia="Calibri"/>
                <w:color w:val="000000"/>
                <w:sz w:val="24"/>
                <w:lang w:bidi="ru-RU"/>
              </w:rPr>
            </w:pPr>
            <w:r w:rsidRPr="000C1E24">
              <w:rPr>
                <w:rFonts w:eastAsia="Calibri"/>
                <w:color w:val="000000"/>
                <w:sz w:val="24"/>
                <w:lang w:bidi="ru-RU"/>
              </w:rPr>
              <w:t>А16.26.013</w:t>
            </w:r>
          </w:p>
        </w:tc>
        <w:tc>
          <w:tcPr>
            <w:tcW w:w="7796" w:type="dxa"/>
            <w:tcBorders>
              <w:top w:val="single" w:sz="4" w:space="0" w:color="auto"/>
              <w:left w:val="single" w:sz="4" w:space="0" w:color="auto"/>
              <w:bottom w:val="single" w:sz="4" w:space="0" w:color="auto"/>
              <w:right w:val="single" w:sz="4" w:space="0" w:color="auto"/>
            </w:tcBorders>
            <w:vAlign w:val="bottom"/>
            <w:hideMark/>
          </w:tcPr>
          <w:p w14:paraId="7A39D708" w14:textId="77777777" w:rsidR="00EA408E" w:rsidRPr="000C1E24" w:rsidRDefault="00EA408E" w:rsidP="009502BB">
            <w:pPr>
              <w:overflowPunct w:val="0"/>
              <w:autoSpaceDE w:val="0"/>
              <w:autoSpaceDN w:val="0"/>
              <w:adjustRightInd w:val="0"/>
              <w:textAlignment w:val="baseline"/>
              <w:rPr>
                <w:rFonts w:eastAsia="Calibri"/>
                <w:color w:val="000000"/>
                <w:sz w:val="24"/>
                <w:lang w:bidi="ru-RU"/>
              </w:rPr>
            </w:pPr>
            <w:r w:rsidRPr="000C1E24">
              <w:rPr>
                <w:rFonts w:eastAsia="Calibri"/>
                <w:color w:val="000000"/>
                <w:sz w:val="24"/>
                <w:lang w:bidi="ru-RU"/>
              </w:rPr>
              <w:t xml:space="preserve">Удаление </w:t>
            </w:r>
            <w:proofErr w:type="spellStart"/>
            <w:r w:rsidRPr="000C1E24">
              <w:rPr>
                <w:rFonts w:eastAsia="Calibri"/>
                <w:color w:val="000000"/>
                <w:sz w:val="24"/>
                <w:lang w:bidi="ru-RU"/>
              </w:rPr>
              <w:t>халязиона</w:t>
            </w:r>
            <w:proofErr w:type="spellEnd"/>
          </w:p>
        </w:tc>
      </w:tr>
      <w:tr w:rsidR="00EA408E" w:rsidRPr="000C1E24" w14:paraId="54D444C6"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204F0A25"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color w:val="000000"/>
                <w:sz w:val="24"/>
                <w:lang w:bidi="ru-RU"/>
              </w:rPr>
              <w:t>А16.26.014</w:t>
            </w:r>
          </w:p>
        </w:tc>
        <w:tc>
          <w:tcPr>
            <w:tcW w:w="7796" w:type="dxa"/>
            <w:tcBorders>
              <w:top w:val="single" w:sz="4" w:space="0" w:color="auto"/>
              <w:left w:val="single" w:sz="4" w:space="0" w:color="auto"/>
              <w:bottom w:val="single" w:sz="4" w:space="0" w:color="auto"/>
              <w:right w:val="single" w:sz="4" w:space="0" w:color="auto"/>
            </w:tcBorders>
            <w:vAlign w:val="bottom"/>
            <w:hideMark/>
          </w:tcPr>
          <w:p w14:paraId="1344E365" w14:textId="77777777" w:rsidR="00EA408E" w:rsidRPr="000C1E24" w:rsidRDefault="00EA408E" w:rsidP="009502BB">
            <w:pPr>
              <w:overflowPunct w:val="0"/>
              <w:autoSpaceDE w:val="0"/>
              <w:autoSpaceDN w:val="0"/>
              <w:adjustRightInd w:val="0"/>
              <w:textAlignment w:val="baseline"/>
              <w:rPr>
                <w:rFonts w:eastAsia="Calibri"/>
                <w:sz w:val="24"/>
                <w:szCs w:val="24"/>
              </w:rPr>
            </w:pPr>
            <w:r w:rsidRPr="000C1E24">
              <w:rPr>
                <w:rFonts w:eastAsia="Calibri"/>
                <w:color w:val="000000"/>
                <w:sz w:val="24"/>
                <w:lang w:bidi="ru-RU"/>
              </w:rPr>
              <w:t xml:space="preserve">Удаление контагиозного моллюска, вскрытие малых </w:t>
            </w:r>
            <w:proofErr w:type="spellStart"/>
            <w:r w:rsidRPr="000C1E24">
              <w:rPr>
                <w:rFonts w:eastAsia="Calibri"/>
                <w:color w:val="000000"/>
                <w:sz w:val="24"/>
                <w:lang w:bidi="ru-RU"/>
              </w:rPr>
              <w:t>ретенционных</w:t>
            </w:r>
            <w:proofErr w:type="spellEnd"/>
            <w:r w:rsidRPr="000C1E24">
              <w:rPr>
                <w:rFonts w:eastAsia="Calibri"/>
                <w:color w:val="000000"/>
                <w:sz w:val="24"/>
                <w:lang w:bidi="ru-RU"/>
              </w:rPr>
              <w:t xml:space="preserve"> кист век и конъюнктивы, ячменя, абсцесса века</w:t>
            </w:r>
          </w:p>
        </w:tc>
      </w:tr>
      <w:tr w:rsidR="00EA408E" w:rsidRPr="000C1E24" w14:paraId="07AA3ECF"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6E5F4AC6"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color w:val="000000"/>
                <w:sz w:val="24"/>
                <w:lang w:bidi="ru-RU"/>
              </w:rPr>
              <w:t>А16.26.018</w:t>
            </w:r>
          </w:p>
        </w:tc>
        <w:tc>
          <w:tcPr>
            <w:tcW w:w="7796" w:type="dxa"/>
            <w:tcBorders>
              <w:top w:val="single" w:sz="4" w:space="0" w:color="auto"/>
              <w:left w:val="single" w:sz="4" w:space="0" w:color="auto"/>
              <w:bottom w:val="single" w:sz="4" w:space="0" w:color="auto"/>
              <w:right w:val="single" w:sz="4" w:space="0" w:color="auto"/>
            </w:tcBorders>
            <w:vAlign w:val="bottom"/>
            <w:hideMark/>
          </w:tcPr>
          <w:p w14:paraId="58C48EE1"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color w:val="000000"/>
                <w:sz w:val="24"/>
                <w:lang w:bidi="ru-RU"/>
              </w:rPr>
              <w:t>Эпиляция ресниц</w:t>
            </w:r>
          </w:p>
        </w:tc>
      </w:tr>
      <w:tr w:rsidR="00EA408E" w:rsidRPr="000C1E24" w14:paraId="78D0C058"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29384259" w14:textId="77777777" w:rsidR="00EA408E" w:rsidRPr="000C1E24" w:rsidRDefault="00EA408E" w:rsidP="009502BB">
            <w:pPr>
              <w:rPr>
                <w:rFonts w:eastAsia="Calibri"/>
                <w:sz w:val="24"/>
                <w:szCs w:val="24"/>
                <w:lang w:val="en-US"/>
              </w:rPr>
            </w:pPr>
            <w:r w:rsidRPr="000C1E24">
              <w:rPr>
                <w:rFonts w:eastAsia="Calibri"/>
                <w:sz w:val="24"/>
                <w:szCs w:val="24"/>
                <w:lang w:val="en-US"/>
              </w:rPr>
              <w:t>A16.26.019</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E561E2E" w14:textId="77777777" w:rsidR="00EA408E" w:rsidRPr="000C1E24" w:rsidRDefault="00EA408E" w:rsidP="009502BB">
            <w:pPr>
              <w:rPr>
                <w:rFonts w:eastAsia="Calibri"/>
                <w:sz w:val="24"/>
                <w:szCs w:val="24"/>
                <w:lang w:val="en-US"/>
              </w:rPr>
            </w:pPr>
            <w:proofErr w:type="spellStart"/>
            <w:r w:rsidRPr="000C1E24">
              <w:rPr>
                <w:rFonts w:eastAsia="Calibri"/>
                <w:sz w:val="24"/>
                <w:szCs w:val="24"/>
                <w:lang w:val="en-US"/>
              </w:rPr>
              <w:t>Устранение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эпикантуса</w:t>
            </w:r>
            <w:proofErr w:type="spellEnd"/>
          </w:p>
        </w:tc>
      </w:tr>
      <w:tr w:rsidR="00EA408E" w:rsidRPr="000C1E24" w14:paraId="132D894F"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7B6FF710" w14:textId="77777777" w:rsidR="00EA408E" w:rsidRPr="000C1E24" w:rsidRDefault="00EA408E" w:rsidP="009502BB">
            <w:pPr>
              <w:rPr>
                <w:rFonts w:eastAsia="Calibri"/>
                <w:sz w:val="24"/>
                <w:szCs w:val="24"/>
                <w:lang w:val="en-US"/>
              </w:rPr>
            </w:pPr>
            <w:r w:rsidRPr="000C1E24">
              <w:rPr>
                <w:rFonts w:eastAsia="Calibri"/>
                <w:sz w:val="24"/>
                <w:szCs w:val="24"/>
                <w:lang w:val="en-US"/>
              </w:rPr>
              <w:t>A16.26.020</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1660DD6" w14:textId="77777777" w:rsidR="00EA408E" w:rsidRPr="000C1E24" w:rsidRDefault="00EA408E" w:rsidP="009502BB">
            <w:pPr>
              <w:rPr>
                <w:rFonts w:eastAsia="Calibri"/>
                <w:sz w:val="24"/>
                <w:szCs w:val="24"/>
                <w:lang w:val="en-US"/>
              </w:rPr>
            </w:pPr>
            <w:r w:rsidRPr="000C1E24">
              <w:rPr>
                <w:rFonts w:eastAsia="Calibri"/>
                <w:sz w:val="24"/>
                <w:szCs w:val="24"/>
              </w:rPr>
              <w:t>Устранение</w:t>
            </w:r>
            <w:r w:rsidRPr="000C1E24">
              <w:rPr>
                <w:rFonts w:eastAsia="Calibri"/>
                <w:sz w:val="24"/>
                <w:szCs w:val="24"/>
                <w:lang w:val="en-US"/>
              </w:rPr>
              <w:t xml:space="preserve"> </w:t>
            </w:r>
            <w:proofErr w:type="spellStart"/>
            <w:r w:rsidRPr="000C1E24">
              <w:rPr>
                <w:rFonts w:eastAsia="Calibri"/>
                <w:sz w:val="24"/>
                <w:szCs w:val="24"/>
                <w:lang w:val="en-US"/>
              </w:rPr>
              <w:t>энтропиона</w:t>
            </w:r>
            <w:proofErr w:type="spellEnd"/>
            <w:r w:rsidRPr="000C1E24">
              <w:rPr>
                <w:rFonts w:eastAsia="Calibri"/>
                <w:sz w:val="24"/>
                <w:szCs w:val="24"/>
                <w:lang w:val="en-US"/>
              </w:rPr>
              <w:t xml:space="preserve"> </w:t>
            </w:r>
            <w:proofErr w:type="spellStart"/>
            <w:r w:rsidRPr="000C1E24">
              <w:rPr>
                <w:rFonts w:eastAsia="Calibri"/>
                <w:sz w:val="24"/>
                <w:szCs w:val="24"/>
                <w:lang w:val="en-US"/>
              </w:rPr>
              <w:t>или</w:t>
            </w:r>
            <w:proofErr w:type="spellEnd"/>
            <w:r w:rsidRPr="000C1E24">
              <w:rPr>
                <w:rFonts w:eastAsia="Calibri"/>
                <w:sz w:val="24"/>
                <w:szCs w:val="24"/>
                <w:lang w:val="en-US"/>
              </w:rPr>
              <w:t xml:space="preserve"> </w:t>
            </w:r>
            <w:proofErr w:type="spellStart"/>
            <w:r w:rsidRPr="000C1E24">
              <w:rPr>
                <w:rFonts w:eastAsia="Calibri"/>
                <w:sz w:val="24"/>
                <w:szCs w:val="24"/>
                <w:lang w:val="en-US"/>
              </w:rPr>
              <w:t>эктропиона</w:t>
            </w:r>
            <w:proofErr w:type="spellEnd"/>
          </w:p>
        </w:tc>
      </w:tr>
      <w:tr w:rsidR="00EA408E" w:rsidRPr="000C1E24" w14:paraId="50F2D0B4"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54F968E0" w14:textId="77777777" w:rsidR="00EA408E" w:rsidRPr="000C1E24" w:rsidRDefault="00EA408E" w:rsidP="009502BB">
            <w:pPr>
              <w:rPr>
                <w:rFonts w:eastAsia="Calibri"/>
                <w:sz w:val="24"/>
                <w:szCs w:val="24"/>
                <w:lang w:val="en-US"/>
              </w:rPr>
            </w:pPr>
            <w:r w:rsidRPr="000C1E24">
              <w:rPr>
                <w:rFonts w:eastAsia="Calibri"/>
                <w:sz w:val="24"/>
                <w:szCs w:val="24"/>
                <w:lang w:val="en-US"/>
              </w:rPr>
              <w:t>A16.26.021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F3936A8" w14:textId="77777777" w:rsidR="00EA408E" w:rsidRPr="000C1E24" w:rsidRDefault="00EA408E" w:rsidP="009502BB">
            <w:pPr>
              <w:rPr>
                <w:rFonts w:eastAsia="Calibri"/>
                <w:sz w:val="24"/>
                <w:szCs w:val="24"/>
                <w:lang w:val="en-US"/>
              </w:rPr>
            </w:pPr>
            <w:proofErr w:type="spellStart"/>
            <w:r w:rsidRPr="000C1E24">
              <w:rPr>
                <w:rFonts w:eastAsia="Calibri"/>
                <w:sz w:val="24"/>
                <w:szCs w:val="24"/>
                <w:lang w:val="en-US"/>
              </w:rPr>
              <w:t>Коррекция</w:t>
            </w:r>
            <w:proofErr w:type="spellEnd"/>
            <w:r w:rsidRPr="000C1E24">
              <w:rPr>
                <w:rFonts w:eastAsia="Calibri"/>
                <w:sz w:val="24"/>
                <w:szCs w:val="24"/>
                <w:lang w:val="en-US"/>
              </w:rPr>
              <w:t xml:space="preserve"> </w:t>
            </w:r>
            <w:proofErr w:type="spellStart"/>
            <w:r w:rsidRPr="000C1E24">
              <w:rPr>
                <w:rFonts w:eastAsia="Calibri"/>
                <w:sz w:val="24"/>
                <w:szCs w:val="24"/>
                <w:lang w:val="en-US"/>
              </w:rPr>
              <w:t>блефароптоза</w:t>
            </w:r>
            <w:proofErr w:type="spellEnd"/>
          </w:p>
        </w:tc>
      </w:tr>
      <w:tr w:rsidR="00EA408E" w:rsidRPr="000C1E24" w14:paraId="5CE8F293"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0E3D6508" w14:textId="77777777" w:rsidR="00EA408E" w:rsidRPr="000C1E24" w:rsidRDefault="00EA408E" w:rsidP="009502BB">
            <w:pPr>
              <w:rPr>
                <w:rFonts w:eastAsia="Calibri"/>
                <w:sz w:val="24"/>
                <w:szCs w:val="24"/>
              </w:rPr>
            </w:pPr>
            <w:r w:rsidRPr="000C1E24">
              <w:rPr>
                <w:rFonts w:eastAsia="Calibri"/>
                <w:sz w:val="24"/>
                <w:szCs w:val="24"/>
                <w:lang w:val="en-US"/>
              </w:rPr>
              <w:t>A16.26.021</w:t>
            </w:r>
            <w:r w:rsidRPr="000C1E24">
              <w:rPr>
                <w:rFonts w:eastAsia="Calibri"/>
                <w:sz w:val="24"/>
                <w:szCs w:val="24"/>
              </w:rPr>
              <w:t>.001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4599D00" w14:textId="77777777" w:rsidR="00EA408E" w:rsidRPr="000C1E24" w:rsidRDefault="00EA408E" w:rsidP="009502BB">
            <w:pPr>
              <w:rPr>
                <w:rFonts w:eastAsia="Calibri"/>
                <w:sz w:val="24"/>
                <w:szCs w:val="24"/>
                <w:lang w:val="en-US"/>
              </w:rPr>
            </w:pPr>
            <w:proofErr w:type="spellStart"/>
            <w:r w:rsidRPr="000C1E24">
              <w:rPr>
                <w:rFonts w:eastAsia="Calibri"/>
                <w:sz w:val="24"/>
                <w:szCs w:val="24"/>
                <w:lang w:val="en-US"/>
              </w:rPr>
              <w:t>Устранение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птоза</w:t>
            </w:r>
            <w:proofErr w:type="spellEnd"/>
          </w:p>
        </w:tc>
      </w:tr>
      <w:tr w:rsidR="00EA408E" w:rsidRPr="000C1E24" w14:paraId="57C06C74"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6FAEC89E"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rPr>
              <w:t>А</w:t>
            </w:r>
            <w:r w:rsidRPr="000C1E24">
              <w:rPr>
                <w:rFonts w:eastAsia="Calibri"/>
                <w:color w:val="000000"/>
                <w:sz w:val="24"/>
                <w:lang w:bidi="ru-RU"/>
              </w:rPr>
              <w:t>16.26.022</w:t>
            </w:r>
          </w:p>
        </w:tc>
        <w:tc>
          <w:tcPr>
            <w:tcW w:w="7796" w:type="dxa"/>
            <w:tcBorders>
              <w:top w:val="single" w:sz="4" w:space="0" w:color="auto"/>
              <w:left w:val="single" w:sz="4" w:space="0" w:color="auto"/>
              <w:bottom w:val="single" w:sz="4" w:space="0" w:color="auto"/>
              <w:right w:val="single" w:sz="4" w:space="0" w:color="auto"/>
            </w:tcBorders>
            <w:vAlign w:val="bottom"/>
            <w:hideMark/>
          </w:tcPr>
          <w:p w14:paraId="1F533FB9"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color w:val="000000"/>
                <w:sz w:val="24"/>
                <w:lang w:bidi="ru-RU"/>
              </w:rPr>
              <w:t xml:space="preserve">Коррекция </w:t>
            </w:r>
            <w:proofErr w:type="spellStart"/>
            <w:r w:rsidRPr="000C1E24">
              <w:rPr>
                <w:rFonts w:eastAsia="Calibri"/>
                <w:color w:val="000000"/>
                <w:sz w:val="24"/>
                <w:lang w:bidi="ru-RU"/>
              </w:rPr>
              <w:t>блефарохалязиса</w:t>
            </w:r>
            <w:proofErr w:type="spellEnd"/>
          </w:p>
        </w:tc>
      </w:tr>
      <w:tr w:rsidR="00EA408E" w:rsidRPr="000C1E24" w14:paraId="1EE4CFE2"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0C0D8C97" w14:textId="77777777" w:rsidR="00EA408E" w:rsidRPr="000C1E24" w:rsidRDefault="00EA408E" w:rsidP="009502BB">
            <w:pPr>
              <w:rPr>
                <w:rFonts w:eastAsia="Calibri"/>
                <w:sz w:val="24"/>
                <w:szCs w:val="24"/>
                <w:lang w:val="en-US"/>
              </w:rPr>
            </w:pPr>
            <w:r w:rsidRPr="000C1E24">
              <w:rPr>
                <w:rFonts w:eastAsia="Calibri"/>
                <w:sz w:val="24"/>
                <w:szCs w:val="24"/>
                <w:lang w:val="en-US"/>
              </w:rPr>
              <w:t>A16.26.023</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ED7264A" w14:textId="77777777" w:rsidR="00EA408E" w:rsidRPr="000C1E24" w:rsidRDefault="00EA408E" w:rsidP="009502BB">
            <w:pPr>
              <w:rPr>
                <w:rFonts w:eastAsia="Calibri"/>
                <w:sz w:val="24"/>
                <w:szCs w:val="24"/>
                <w:lang w:val="en-US"/>
              </w:rPr>
            </w:pPr>
            <w:proofErr w:type="spellStart"/>
            <w:r w:rsidRPr="000C1E24">
              <w:rPr>
                <w:rFonts w:eastAsia="Calibri"/>
                <w:sz w:val="24"/>
                <w:szCs w:val="24"/>
                <w:lang w:val="en-US"/>
              </w:rPr>
              <w:t>Устранение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блефароспазма</w:t>
            </w:r>
            <w:proofErr w:type="spellEnd"/>
          </w:p>
        </w:tc>
      </w:tr>
      <w:tr w:rsidR="00EA408E" w:rsidRPr="000C1E24" w14:paraId="77643BA5"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4B07D343" w14:textId="77777777" w:rsidR="00EA408E" w:rsidRPr="000C1E24" w:rsidRDefault="00EA408E" w:rsidP="009502BB">
            <w:pPr>
              <w:rPr>
                <w:rFonts w:eastAsia="Calibri"/>
                <w:sz w:val="24"/>
                <w:szCs w:val="24"/>
                <w:lang w:val="en-US"/>
              </w:rPr>
            </w:pPr>
            <w:r w:rsidRPr="000C1E24">
              <w:rPr>
                <w:rFonts w:eastAsia="Calibri"/>
                <w:color w:val="000000"/>
                <w:sz w:val="24"/>
                <w:lang w:bidi="ru-RU"/>
              </w:rPr>
              <w:t>А16.26.025</w:t>
            </w:r>
          </w:p>
        </w:tc>
        <w:tc>
          <w:tcPr>
            <w:tcW w:w="7796" w:type="dxa"/>
            <w:tcBorders>
              <w:top w:val="single" w:sz="4" w:space="0" w:color="auto"/>
              <w:left w:val="single" w:sz="4" w:space="0" w:color="auto"/>
              <w:bottom w:val="single" w:sz="4" w:space="0" w:color="auto"/>
              <w:right w:val="single" w:sz="4" w:space="0" w:color="auto"/>
            </w:tcBorders>
            <w:vAlign w:val="bottom"/>
            <w:hideMark/>
          </w:tcPr>
          <w:p w14:paraId="06409A18" w14:textId="77777777" w:rsidR="00EA408E" w:rsidRPr="000C1E24" w:rsidRDefault="00EA408E" w:rsidP="009502BB">
            <w:pPr>
              <w:rPr>
                <w:rFonts w:eastAsia="Calibri"/>
                <w:sz w:val="24"/>
                <w:szCs w:val="24"/>
                <w:lang w:val="en-US"/>
              </w:rPr>
            </w:pPr>
            <w:r w:rsidRPr="000C1E24">
              <w:rPr>
                <w:rFonts w:eastAsia="Calibri"/>
                <w:color w:val="000000"/>
                <w:sz w:val="24"/>
                <w:lang w:bidi="ru-RU"/>
              </w:rPr>
              <w:t>Удаление новообразования век</w:t>
            </w:r>
          </w:p>
        </w:tc>
      </w:tr>
      <w:tr w:rsidR="00EA408E" w:rsidRPr="000C1E24" w14:paraId="26CCDBAF"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5B511A3B" w14:textId="77777777" w:rsidR="00EA408E" w:rsidRPr="000C1E24" w:rsidRDefault="00EA408E" w:rsidP="009502BB">
            <w:pPr>
              <w:rPr>
                <w:rFonts w:eastAsia="Calibri"/>
                <w:color w:val="000000"/>
                <w:sz w:val="24"/>
                <w:lang w:bidi="ru-RU"/>
              </w:rPr>
            </w:pPr>
            <w:r w:rsidRPr="000C1E24">
              <w:rPr>
                <w:rFonts w:eastAsia="Calibri"/>
                <w:sz w:val="24"/>
              </w:rPr>
              <w:t>А</w:t>
            </w:r>
            <w:r w:rsidRPr="000C1E24">
              <w:rPr>
                <w:rFonts w:eastAsia="Calibri"/>
                <w:color w:val="000000"/>
                <w:sz w:val="24"/>
                <w:lang w:bidi="ru-RU"/>
              </w:rPr>
              <w:t>16.26.026</w:t>
            </w:r>
          </w:p>
        </w:tc>
        <w:tc>
          <w:tcPr>
            <w:tcW w:w="7796" w:type="dxa"/>
            <w:tcBorders>
              <w:top w:val="single" w:sz="4" w:space="0" w:color="auto"/>
              <w:left w:val="single" w:sz="4" w:space="0" w:color="auto"/>
              <w:bottom w:val="single" w:sz="4" w:space="0" w:color="auto"/>
              <w:right w:val="single" w:sz="4" w:space="0" w:color="auto"/>
            </w:tcBorders>
            <w:vAlign w:val="bottom"/>
            <w:hideMark/>
          </w:tcPr>
          <w:p w14:paraId="51683BD9" w14:textId="77777777" w:rsidR="00EA408E" w:rsidRPr="000C1E24" w:rsidRDefault="00EA408E" w:rsidP="009502BB">
            <w:pPr>
              <w:rPr>
                <w:rFonts w:eastAsia="Calibri"/>
                <w:color w:val="000000"/>
                <w:sz w:val="24"/>
                <w:lang w:bidi="ru-RU"/>
              </w:rPr>
            </w:pPr>
            <w:r w:rsidRPr="000C1E24">
              <w:rPr>
                <w:rFonts w:eastAsia="Calibri"/>
                <w:color w:val="000000"/>
                <w:sz w:val="24"/>
                <w:lang w:bidi="ru-RU"/>
              </w:rPr>
              <w:t>Ушивание раны века</w:t>
            </w:r>
          </w:p>
        </w:tc>
      </w:tr>
      <w:tr w:rsidR="00EA408E" w:rsidRPr="000C1E24" w14:paraId="165E35E1"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1C1498FA" w14:textId="77777777" w:rsidR="00EA408E" w:rsidRPr="000C1E24" w:rsidRDefault="00EA408E" w:rsidP="009502BB">
            <w:pPr>
              <w:rPr>
                <w:rFonts w:eastAsia="Calibri"/>
                <w:sz w:val="24"/>
              </w:rPr>
            </w:pPr>
            <w:r w:rsidRPr="000C1E24">
              <w:rPr>
                <w:rFonts w:eastAsia="Calibri"/>
                <w:color w:val="000000"/>
                <w:sz w:val="24"/>
                <w:lang w:bidi="ru-RU"/>
              </w:rPr>
              <w:t>А16.26.028</w:t>
            </w:r>
          </w:p>
        </w:tc>
        <w:tc>
          <w:tcPr>
            <w:tcW w:w="7796" w:type="dxa"/>
            <w:tcBorders>
              <w:top w:val="single" w:sz="4" w:space="0" w:color="auto"/>
              <w:left w:val="single" w:sz="4" w:space="0" w:color="auto"/>
              <w:bottom w:val="single" w:sz="4" w:space="0" w:color="auto"/>
              <w:right w:val="single" w:sz="4" w:space="0" w:color="auto"/>
            </w:tcBorders>
            <w:vAlign w:val="bottom"/>
            <w:hideMark/>
          </w:tcPr>
          <w:p w14:paraId="5D3D5E79" w14:textId="77777777" w:rsidR="00EA408E" w:rsidRPr="000C1E24" w:rsidRDefault="00EA408E" w:rsidP="009502BB">
            <w:pPr>
              <w:rPr>
                <w:rFonts w:eastAsia="Calibri"/>
                <w:color w:val="000000"/>
                <w:sz w:val="24"/>
                <w:lang w:bidi="ru-RU"/>
              </w:rPr>
            </w:pPr>
            <w:proofErr w:type="spellStart"/>
            <w:r w:rsidRPr="000C1E24">
              <w:rPr>
                <w:rFonts w:eastAsia="Calibri"/>
                <w:color w:val="000000"/>
                <w:sz w:val="24"/>
                <w:lang w:bidi="ru-RU"/>
              </w:rPr>
              <w:t>Миотомия</w:t>
            </w:r>
            <w:proofErr w:type="spellEnd"/>
            <w:r w:rsidRPr="000C1E24">
              <w:rPr>
                <w:rFonts w:eastAsia="Calibri"/>
                <w:color w:val="000000"/>
                <w:sz w:val="24"/>
                <w:lang w:bidi="ru-RU"/>
              </w:rPr>
              <w:t xml:space="preserve">, </w:t>
            </w:r>
            <w:proofErr w:type="spellStart"/>
            <w:r w:rsidRPr="000C1E24">
              <w:rPr>
                <w:rFonts w:eastAsia="Calibri"/>
                <w:color w:val="000000"/>
                <w:sz w:val="24"/>
                <w:lang w:bidi="ru-RU"/>
              </w:rPr>
              <w:t>тенотомия</w:t>
            </w:r>
            <w:proofErr w:type="spellEnd"/>
            <w:r w:rsidRPr="000C1E24">
              <w:rPr>
                <w:rFonts w:eastAsia="Calibri"/>
                <w:color w:val="000000"/>
                <w:sz w:val="24"/>
                <w:lang w:bidi="ru-RU"/>
              </w:rPr>
              <w:t xml:space="preserve"> глазной мышцы</w:t>
            </w:r>
          </w:p>
        </w:tc>
      </w:tr>
      <w:tr w:rsidR="00EA408E" w:rsidRPr="000C1E24" w14:paraId="2F733AED"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3745BE1F" w14:textId="77777777" w:rsidR="00EA408E" w:rsidRPr="000C1E24" w:rsidRDefault="00EA408E" w:rsidP="009502BB">
            <w:pPr>
              <w:rPr>
                <w:rFonts w:eastAsia="Calibri"/>
                <w:sz w:val="24"/>
              </w:rPr>
            </w:pPr>
            <w:r w:rsidRPr="000C1E24">
              <w:rPr>
                <w:rFonts w:eastAsia="Calibri"/>
                <w:color w:val="000000"/>
                <w:sz w:val="24"/>
                <w:lang w:bidi="ru-RU"/>
              </w:rPr>
              <w:t>А16.26.034</w:t>
            </w:r>
          </w:p>
        </w:tc>
        <w:tc>
          <w:tcPr>
            <w:tcW w:w="7796" w:type="dxa"/>
            <w:tcBorders>
              <w:top w:val="single" w:sz="4" w:space="0" w:color="auto"/>
              <w:left w:val="single" w:sz="4" w:space="0" w:color="auto"/>
              <w:bottom w:val="single" w:sz="4" w:space="0" w:color="auto"/>
              <w:right w:val="single" w:sz="4" w:space="0" w:color="auto"/>
            </w:tcBorders>
            <w:vAlign w:val="bottom"/>
            <w:hideMark/>
          </w:tcPr>
          <w:p w14:paraId="099B8CBF" w14:textId="77777777" w:rsidR="00EA408E" w:rsidRPr="000C1E24" w:rsidRDefault="00EA408E" w:rsidP="009502BB">
            <w:pPr>
              <w:rPr>
                <w:rFonts w:eastAsia="Calibri"/>
                <w:color w:val="000000"/>
                <w:sz w:val="24"/>
                <w:lang w:bidi="ru-RU"/>
              </w:rPr>
            </w:pPr>
            <w:r w:rsidRPr="000C1E24">
              <w:rPr>
                <w:rFonts w:eastAsia="Calibri"/>
                <w:color w:val="000000"/>
                <w:sz w:val="24"/>
                <w:lang w:bidi="ru-RU"/>
              </w:rPr>
              <w:t>Удаление инородного тела конъюнктивы</w:t>
            </w:r>
          </w:p>
        </w:tc>
      </w:tr>
      <w:tr w:rsidR="00EA408E" w:rsidRPr="000C1E24" w14:paraId="4F2F3EB6"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72A87122" w14:textId="77777777" w:rsidR="00EA408E" w:rsidRPr="000C1E24" w:rsidRDefault="00EA408E" w:rsidP="009502BB">
            <w:pPr>
              <w:rPr>
                <w:rFonts w:eastAsia="Calibri"/>
                <w:color w:val="000000"/>
                <w:sz w:val="24"/>
                <w:lang w:bidi="ru-RU"/>
              </w:rPr>
            </w:pPr>
            <w:r w:rsidRPr="000C1E24">
              <w:rPr>
                <w:rFonts w:eastAsia="Calibri"/>
                <w:sz w:val="24"/>
                <w:szCs w:val="24"/>
                <w:lang w:val="en-US"/>
              </w:rPr>
              <w:t>A16.26.075</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30919CA" w14:textId="77777777" w:rsidR="00EA408E" w:rsidRPr="000C1E24" w:rsidRDefault="00EA408E" w:rsidP="009502BB">
            <w:pPr>
              <w:rPr>
                <w:rFonts w:eastAsia="Calibri"/>
                <w:color w:val="000000"/>
                <w:sz w:val="24"/>
                <w:lang w:bidi="ru-RU"/>
              </w:rPr>
            </w:pPr>
            <w:proofErr w:type="spellStart"/>
            <w:r w:rsidRPr="000C1E24">
              <w:rPr>
                <w:rFonts w:eastAsia="Calibri"/>
                <w:sz w:val="24"/>
                <w:szCs w:val="24"/>
                <w:lang w:val="en-US"/>
              </w:rPr>
              <w:t>Склеропластика</w:t>
            </w:r>
            <w:proofErr w:type="spellEnd"/>
            <w:r w:rsidRPr="000C1E24">
              <w:rPr>
                <w:rFonts w:eastAsia="Calibri"/>
                <w:sz w:val="24"/>
                <w:szCs w:val="24"/>
                <w:lang w:val="en-US"/>
              </w:rPr>
              <w:t xml:space="preserve"> </w:t>
            </w:r>
          </w:p>
        </w:tc>
      </w:tr>
      <w:tr w:rsidR="00EA408E" w:rsidRPr="000C1E24" w14:paraId="479CA51A"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6285AE45" w14:textId="77777777" w:rsidR="00EA408E" w:rsidRPr="000C1E24" w:rsidRDefault="00EA408E" w:rsidP="009502BB">
            <w:pPr>
              <w:rPr>
                <w:rFonts w:eastAsia="Calibri"/>
                <w:color w:val="000000"/>
                <w:sz w:val="24"/>
                <w:lang w:bidi="ru-RU"/>
              </w:rPr>
            </w:pPr>
            <w:r w:rsidRPr="000C1E24">
              <w:rPr>
                <w:rFonts w:eastAsia="Calibri"/>
                <w:sz w:val="24"/>
                <w:szCs w:val="24"/>
                <w:lang w:val="en-US"/>
              </w:rPr>
              <w:t>A16.26.075.001</w:t>
            </w:r>
          </w:p>
        </w:tc>
        <w:tc>
          <w:tcPr>
            <w:tcW w:w="7796" w:type="dxa"/>
            <w:tcBorders>
              <w:top w:val="single" w:sz="4" w:space="0" w:color="auto"/>
              <w:left w:val="single" w:sz="4" w:space="0" w:color="auto"/>
              <w:bottom w:val="single" w:sz="4" w:space="0" w:color="auto"/>
              <w:right w:val="single" w:sz="4" w:space="0" w:color="auto"/>
            </w:tcBorders>
            <w:vAlign w:val="center"/>
            <w:hideMark/>
          </w:tcPr>
          <w:p w14:paraId="3D7B8B52" w14:textId="77777777" w:rsidR="00EA408E" w:rsidRPr="000C1E24" w:rsidRDefault="00EA408E" w:rsidP="009502BB">
            <w:pPr>
              <w:rPr>
                <w:rFonts w:eastAsia="Calibri"/>
                <w:color w:val="000000"/>
                <w:sz w:val="24"/>
                <w:lang w:bidi="ru-RU"/>
              </w:rPr>
            </w:pPr>
            <w:proofErr w:type="spellStart"/>
            <w:r w:rsidRPr="000C1E24">
              <w:rPr>
                <w:rFonts w:eastAsia="Calibri"/>
                <w:sz w:val="24"/>
                <w:szCs w:val="24"/>
                <w:lang w:val="en-US"/>
              </w:rPr>
              <w:t>Склеропластика</w:t>
            </w:r>
            <w:proofErr w:type="spellEnd"/>
            <w:r w:rsidRPr="000C1E24">
              <w:rPr>
                <w:rFonts w:eastAsia="Calibri"/>
                <w:sz w:val="24"/>
                <w:szCs w:val="24"/>
                <w:lang w:val="en-US"/>
              </w:rPr>
              <w:t xml:space="preserve"> с </w:t>
            </w:r>
            <w:proofErr w:type="spellStart"/>
            <w:r w:rsidRPr="000C1E24">
              <w:rPr>
                <w:rFonts w:eastAsia="Calibri"/>
                <w:sz w:val="24"/>
                <w:szCs w:val="24"/>
                <w:lang w:val="en-US"/>
              </w:rPr>
              <w:t>использованием</w:t>
            </w:r>
            <w:proofErr w:type="spellEnd"/>
            <w:r w:rsidRPr="000C1E24">
              <w:rPr>
                <w:rFonts w:eastAsia="Calibri"/>
                <w:sz w:val="24"/>
                <w:szCs w:val="24"/>
                <w:lang w:val="en-US"/>
              </w:rPr>
              <w:t xml:space="preserve"> </w:t>
            </w:r>
            <w:proofErr w:type="spellStart"/>
            <w:r w:rsidRPr="000C1E24">
              <w:rPr>
                <w:rFonts w:eastAsia="Calibri"/>
                <w:sz w:val="24"/>
                <w:szCs w:val="24"/>
                <w:lang w:val="en-US"/>
              </w:rPr>
              <w:t>трансплантатов</w:t>
            </w:r>
            <w:proofErr w:type="spellEnd"/>
            <w:r w:rsidRPr="000C1E24">
              <w:rPr>
                <w:rFonts w:eastAsia="Calibri"/>
                <w:sz w:val="24"/>
                <w:szCs w:val="24"/>
                <w:lang w:val="en-US"/>
              </w:rPr>
              <w:t xml:space="preserve"> </w:t>
            </w:r>
          </w:p>
        </w:tc>
      </w:tr>
      <w:tr w:rsidR="00EA408E" w:rsidRPr="000C1E24" w14:paraId="1ED38770"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5F76A7E4"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A16.26.079</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613C0AD"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Реваскуляризация</w:t>
            </w:r>
            <w:proofErr w:type="spellEnd"/>
            <w:r w:rsidRPr="000C1E24">
              <w:rPr>
                <w:rFonts w:eastAsia="Calibri"/>
                <w:sz w:val="24"/>
                <w:szCs w:val="24"/>
                <w:lang w:val="en-US"/>
              </w:rPr>
              <w:t xml:space="preserve"> </w:t>
            </w:r>
            <w:proofErr w:type="spellStart"/>
            <w:r w:rsidRPr="000C1E24">
              <w:rPr>
                <w:rFonts w:eastAsia="Calibri"/>
                <w:sz w:val="24"/>
                <w:szCs w:val="24"/>
                <w:lang w:val="en-US"/>
              </w:rPr>
              <w:t>заднего</w:t>
            </w:r>
            <w:proofErr w:type="spellEnd"/>
            <w:r w:rsidRPr="000C1E24">
              <w:rPr>
                <w:rFonts w:eastAsia="Calibri"/>
                <w:sz w:val="24"/>
                <w:szCs w:val="24"/>
                <w:lang w:val="en-US"/>
              </w:rPr>
              <w:t xml:space="preserve"> </w:t>
            </w:r>
            <w:proofErr w:type="spellStart"/>
            <w:r w:rsidRPr="000C1E24">
              <w:rPr>
                <w:rFonts w:eastAsia="Calibri"/>
                <w:sz w:val="24"/>
                <w:szCs w:val="24"/>
                <w:lang w:val="en-US"/>
              </w:rPr>
              <w:t>сегмента</w:t>
            </w:r>
            <w:proofErr w:type="spellEnd"/>
            <w:r w:rsidRPr="000C1E24">
              <w:rPr>
                <w:rFonts w:eastAsia="Calibri"/>
                <w:sz w:val="24"/>
                <w:szCs w:val="24"/>
                <w:lang w:val="en-US"/>
              </w:rPr>
              <w:t xml:space="preserve"> </w:t>
            </w:r>
            <w:proofErr w:type="spellStart"/>
            <w:r w:rsidRPr="000C1E24">
              <w:rPr>
                <w:rFonts w:eastAsia="Calibri"/>
                <w:sz w:val="24"/>
                <w:szCs w:val="24"/>
                <w:lang w:val="en-US"/>
              </w:rPr>
              <w:t>глаза</w:t>
            </w:r>
            <w:proofErr w:type="spellEnd"/>
          </w:p>
        </w:tc>
      </w:tr>
      <w:tr w:rsidR="00EA408E" w:rsidRPr="000C1E24" w14:paraId="15937F11"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33FF9E51"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A16.26.093.002</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0695FF7" w14:textId="77777777" w:rsidR="00EA408E" w:rsidRPr="000C1E24" w:rsidRDefault="00EA408E" w:rsidP="009502BB">
            <w:pPr>
              <w:overflowPunct w:val="0"/>
              <w:autoSpaceDE w:val="0"/>
              <w:autoSpaceDN w:val="0"/>
              <w:adjustRightInd w:val="0"/>
              <w:textAlignment w:val="baseline"/>
              <w:rPr>
                <w:rFonts w:eastAsia="Calibri"/>
                <w:sz w:val="24"/>
                <w:szCs w:val="24"/>
              </w:rPr>
            </w:pPr>
            <w:proofErr w:type="spellStart"/>
            <w:r w:rsidRPr="000C1E24">
              <w:rPr>
                <w:rFonts w:eastAsia="Calibri"/>
                <w:sz w:val="24"/>
                <w:szCs w:val="24"/>
              </w:rPr>
              <w:t>Факоэмульсификация</w:t>
            </w:r>
            <w:proofErr w:type="spellEnd"/>
            <w:r w:rsidRPr="000C1E24">
              <w:rPr>
                <w:rFonts w:eastAsia="Calibri"/>
                <w:sz w:val="24"/>
                <w:szCs w:val="24"/>
              </w:rPr>
              <w:t xml:space="preserve"> с имплантацией интраокулярной линзы</w:t>
            </w:r>
          </w:p>
        </w:tc>
      </w:tr>
      <w:tr w:rsidR="00EA408E" w:rsidRPr="000C1E24" w14:paraId="70B684C2"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567E7E39"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A16.26.094</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DBD42BF"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Имплантация</w:t>
            </w:r>
            <w:proofErr w:type="spellEnd"/>
            <w:r w:rsidRPr="000C1E24">
              <w:rPr>
                <w:rFonts w:eastAsia="Calibri"/>
                <w:sz w:val="24"/>
                <w:szCs w:val="24"/>
                <w:lang w:val="en-US"/>
              </w:rPr>
              <w:t xml:space="preserve"> </w:t>
            </w:r>
            <w:proofErr w:type="spellStart"/>
            <w:r w:rsidRPr="000C1E24">
              <w:rPr>
                <w:rFonts w:eastAsia="Calibri"/>
                <w:sz w:val="24"/>
                <w:szCs w:val="24"/>
                <w:lang w:val="en-US"/>
              </w:rPr>
              <w:t>интраокулярной</w:t>
            </w:r>
            <w:proofErr w:type="spellEnd"/>
            <w:r w:rsidRPr="000C1E24">
              <w:rPr>
                <w:rFonts w:eastAsia="Calibri"/>
                <w:sz w:val="24"/>
                <w:szCs w:val="24"/>
                <w:lang w:val="en-US"/>
              </w:rPr>
              <w:t xml:space="preserve"> </w:t>
            </w:r>
            <w:proofErr w:type="spellStart"/>
            <w:r w:rsidRPr="000C1E24">
              <w:rPr>
                <w:rFonts w:eastAsia="Calibri"/>
                <w:sz w:val="24"/>
                <w:szCs w:val="24"/>
                <w:lang w:val="en-US"/>
              </w:rPr>
              <w:t>линзы</w:t>
            </w:r>
            <w:proofErr w:type="spellEnd"/>
          </w:p>
        </w:tc>
      </w:tr>
      <w:tr w:rsidR="00EA408E" w:rsidRPr="000C1E24" w14:paraId="48521B2E"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250FEB7B"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A16.26.147</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EC9A1D3"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Ретросклеропломбирование</w:t>
            </w:r>
            <w:proofErr w:type="spellEnd"/>
          </w:p>
        </w:tc>
      </w:tr>
      <w:tr w:rsidR="00EA408E" w:rsidRPr="000C1E24" w14:paraId="5DE9E0D5"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10E9938C"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A22.26.004</w:t>
            </w:r>
          </w:p>
        </w:tc>
        <w:tc>
          <w:tcPr>
            <w:tcW w:w="7796" w:type="dxa"/>
            <w:tcBorders>
              <w:top w:val="single" w:sz="4" w:space="0" w:color="auto"/>
              <w:left w:val="single" w:sz="4" w:space="0" w:color="auto"/>
              <w:bottom w:val="single" w:sz="4" w:space="0" w:color="auto"/>
              <w:right w:val="single" w:sz="4" w:space="0" w:color="auto"/>
            </w:tcBorders>
            <w:vAlign w:val="center"/>
            <w:hideMark/>
          </w:tcPr>
          <w:p w14:paraId="6BCE218C" w14:textId="77777777" w:rsidR="00EA408E" w:rsidRPr="000C1E24" w:rsidRDefault="00EA408E" w:rsidP="009502BB">
            <w:pPr>
              <w:overflowPunct w:val="0"/>
              <w:autoSpaceDE w:val="0"/>
              <w:autoSpaceDN w:val="0"/>
              <w:adjustRightInd w:val="0"/>
              <w:textAlignment w:val="baseline"/>
              <w:rPr>
                <w:rFonts w:eastAsia="Calibri"/>
                <w:sz w:val="24"/>
                <w:szCs w:val="24"/>
              </w:rPr>
            </w:pPr>
            <w:r w:rsidRPr="000C1E24">
              <w:rPr>
                <w:rFonts w:eastAsia="Calibri"/>
                <w:sz w:val="24"/>
                <w:szCs w:val="24"/>
              </w:rPr>
              <w:t xml:space="preserve">Лазерная </w:t>
            </w:r>
            <w:proofErr w:type="spellStart"/>
            <w:r w:rsidRPr="000C1E24">
              <w:rPr>
                <w:rFonts w:eastAsia="Calibri"/>
                <w:sz w:val="24"/>
                <w:szCs w:val="24"/>
              </w:rPr>
              <w:t>корепраксия</w:t>
            </w:r>
            <w:proofErr w:type="spellEnd"/>
            <w:r w:rsidRPr="000C1E24">
              <w:rPr>
                <w:rFonts w:eastAsia="Calibri"/>
                <w:sz w:val="24"/>
                <w:szCs w:val="24"/>
              </w:rPr>
              <w:t xml:space="preserve">, </w:t>
            </w:r>
            <w:proofErr w:type="spellStart"/>
            <w:r w:rsidRPr="000C1E24">
              <w:rPr>
                <w:rFonts w:eastAsia="Calibri"/>
                <w:sz w:val="24"/>
                <w:szCs w:val="24"/>
              </w:rPr>
              <w:t>дисцизия</w:t>
            </w:r>
            <w:proofErr w:type="spellEnd"/>
            <w:r w:rsidRPr="000C1E24">
              <w:rPr>
                <w:rFonts w:eastAsia="Calibri"/>
                <w:sz w:val="24"/>
                <w:szCs w:val="24"/>
              </w:rPr>
              <w:t xml:space="preserve"> задней капсулы хрусталика</w:t>
            </w:r>
          </w:p>
        </w:tc>
      </w:tr>
      <w:tr w:rsidR="00EA408E" w:rsidRPr="000C1E24" w14:paraId="1A98DEF3"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706337A6"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A22.26.005</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95AC734"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Лазерная</w:t>
            </w:r>
            <w:proofErr w:type="spellEnd"/>
            <w:r w:rsidRPr="000C1E24">
              <w:rPr>
                <w:rFonts w:eastAsia="Calibri"/>
                <w:sz w:val="24"/>
                <w:szCs w:val="24"/>
                <w:lang w:val="en-US"/>
              </w:rPr>
              <w:t xml:space="preserve"> </w:t>
            </w:r>
            <w:proofErr w:type="spellStart"/>
            <w:r w:rsidRPr="000C1E24">
              <w:rPr>
                <w:rFonts w:eastAsia="Calibri"/>
                <w:sz w:val="24"/>
                <w:szCs w:val="24"/>
                <w:lang w:val="en-US"/>
              </w:rPr>
              <w:t>иридэктомия</w:t>
            </w:r>
            <w:proofErr w:type="spellEnd"/>
          </w:p>
        </w:tc>
      </w:tr>
      <w:tr w:rsidR="00EA408E" w:rsidRPr="000C1E24" w14:paraId="4ECED4E8"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75ADC792"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A22.26.006</w:t>
            </w:r>
          </w:p>
        </w:tc>
        <w:tc>
          <w:tcPr>
            <w:tcW w:w="7796" w:type="dxa"/>
            <w:tcBorders>
              <w:top w:val="single" w:sz="4" w:space="0" w:color="auto"/>
              <w:left w:val="single" w:sz="4" w:space="0" w:color="auto"/>
              <w:bottom w:val="single" w:sz="4" w:space="0" w:color="auto"/>
              <w:right w:val="single" w:sz="4" w:space="0" w:color="auto"/>
            </w:tcBorders>
            <w:vAlign w:val="center"/>
            <w:hideMark/>
          </w:tcPr>
          <w:p w14:paraId="26CE2E31"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Лазергониотрабекулопунктура</w:t>
            </w:r>
            <w:proofErr w:type="spellEnd"/>
          </w:p>
        </w:tc>
      </w:tr>
      <w:tr w:rsidR="00EA408E" w:rsidRPr="000C1E24" w14:paraId="68D58F2F"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6FCAB094"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A22.26.007</w:t>
            </w:r>
          </w:p>
        </w:tc>
        <w:tc>
          <w:tcPr>
            <w:tcW w:w="7796" w:type="dxa"/>
            <w:tcBorders>
              <w:top w:val="single" w:sz="4" w:space="0" w:color="auto"/>
              <w:left w:val="single" w:sz="4" w:space="0" w:color="auto"/>
              <w:bottom w:val="single" w:sz="4" w:space="0" w:color="auto"/>
              <w:right w:val="single" w:sz="4" w:space="0" w:color="auto"/>
            </w:tcBorders>
            <w:vAlign w:val="center"/>
            <w:hideMark/>
          </w:tcPr>
          <w:p w14:paraId="4DE517F9"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sz w:val="24"/>
                <w:szCs w:val="24"/>
              </w:rPr>
              <w:t xml:space="preserve">Лазерный </w:t>
            </w:r>
            <w:proofErr w:type="spellStart"/>
            <w:r w:rsidRPr="000C1E24">
              <w:rPr>
                <w:sz w:val="24"/>
                <w:szCs w:val="24"/>
              </w:rPr>
              <w:t>трабекулоспазис</w:t>
            </w:r>
            <w:proofErr w:type="spellEnd"/>
          </w:p>
        </w:tc>
      </w:tr>
      <w:tr w:rsidR="00EA408E" w:rsidRPr="000C1E24" w14:paraId="537990D9"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63E2F535"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A22.26.009</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4E5EB1E" w14:textId="77777777" w:rsidR="00EA408E" w:rsidRPr="000C1E24" w:rsidRDefault="00EA408E" w:rsidP="009502BB">
            <w:pPr>
              <w:overflowPunct w:val="0"/>
              <w:autoSpaceDE w:val="0"/>
              <w:autoSpaceDN w:val="0"/>
              <w:adjustRightInd w:val="0"/>
              <w:textAlignment w:val="baseline"/>
              <w:rPr>
                <w:rFonts w:eastAsia="Calibri"/>
                <w:sz w:val="24"/>
                <w:szCs w:val="24"/>
              </w:rPr>
            </w:pPr>
            <w:r w:rsidRPr="000C1E24">
              <w:rPr>
                <w:rFonts w:eastAsia="Calibri"/>
                <w:sz w:val="24"/>
                <w:szCs w:val="24"/>
              </w:rPr>
              <w:t>Фокальная лазерная коагуляция глазного дна</w:t>
            </w:r>
          </w:p>
        </w:tc>
      </w:tr>
      <w:tr w:rsidR="00EA408E" w:rsidRPr="000C1E24" w14:paraId="2C29E135"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79B6C273" w14:textId="77777777" w:rsidR="00EA408E" w:rsidRPr="000C1E24" w:rsidRDefault="00EA408E" w:rsidP="009502BB">
            <w:pPr>
              <w:rPr>
                <w:rFonts w:eastAsia="Calibri"/>
                <w:sz w:val="24"/>
                <w:szCs w:val="24"/>
                <w:lang w:val="en-US"/>
              </w:rPr>
            </w:pPr>
            <w:r w:rsidRPr="000C1E24">
              <w:rPr>
                <w:rFonts w:eastAsia="Calibri"/>
                <w:sz w:val="24"/>
                <w:szCs w:val="24"/>
                <w:lang w:val="en-US"/>
              </w:rPr>
              <w:t>A22.26.010</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34EAC03" w14:textId="77777777" w:rsidR="00EA408E" w:rsidRPr="000C1E24" w:rsidRDefault="00EA408E" w:rsidP="009502BB">
            <w:pPr>
              <w:rPr>
                <w:rFonts w:eastAsia="Calibri"/>
                <w:sz w:val="24"/>
                <w:szCs w:val="24"/>
                <w:lang w:val="en-US"/>
              </w:rPr>
            </w:pPr>
            <w:proofErr w:type="spellStart"/>
            <w:r w:rsidRPr="000C1E24">
              <w:rPr>
                <w:rFonts w:eastAsia="Calibri"/>
                <w:sz w:val="24"/>
                <w:szCs w:val="24"/>
                <w:lang w:val="en-US"/>
              </w:rPr>
              <w:t>Панретинальная</w:t>
            </w:r>
            <w:proofErr w:type="spellEnd"/>
            <w:r w:rsidRPr="000C1E24">
              <w:rPr>
                <w:rFonts w:eastAsia="Calibri"/>
                <w:sz w:val="24"/>
                <w:szCs w:val="24"/>
                <w:lang w:val="en-US"/>
              </w:rPr>
              <w:t xml:space="preserve"> </w:t>
            </w:r>
            <w:proofErr w:type="spellStart"/>
            <w:r w:rsidRPr="000C1E24">
              <w:rPr>
                <w:rFonts w:eastAsia="Calibri"/>
                <w:sz w:val="24"/>
                <w:szCs w:val="24"/>
                <w:lang w:val="en-US"/>
              </w:rPr>
              <w:t>лазерная</w:t>
            </w:r>
            <w:proofErr w:type="spellEnd"/>
            <w:r w:rsidRPr="000C1E24">
              <w:rPr>
                <w:rFonts w:eastAsia="Calibri"/>
                <w:sz w:val="24"/>
                <w:szCs w:val="24"/>
                <w:lang w:val="en-US"/>
              </w:rPr>
              <w:t xml:space="preserve"> </w:t>
            </w:r>
            <w:proofErr w:type="spellStart"/>
            <w:r w:rsidRPr="000C1E24">
              <w:rPr>
                <w:rFonts w:eastAsia="Calibri"/>
                <w:sz w:val="24"/>
                <w:szCs w:val="24"/>
                <w:lang w:val="en-US"/>
              </w:rPr>
              <w:t>коагуляция</w:t>
            </w:r>
            <w:proofErr w:type="spellEnd"/>
            <w:r w:rsidRPr="000C1E24">
              <w:rPr>
                <w:rFonts w:eastAsia="Calibri"/>
                <w:sz w:val="24"/>
                <w:szCs w:val="24"/>
                <w:lang w:val="en-US"/>
              </w:rPr>
              <w:t xml:space="preserve"> </w:t>
            </w:r>
          </w:p>
        </w:tc>
      </w:tr>
      <w:tr w:rsidR="00EA408E" w:rsidRPr="000C1E24" w14:paraId="36FE03D6"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5DB17A4E"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A22.26.019</w:t>
            </w:r>
          </w:p>
        </w:tc>
        <w:tc>
          <w:tcPr>
            <w:tcW w:w="7796" w:type="dxa"/>
            <w:tcBorders>
              <w:top w:val="single" w:sz="4" w:space="0" w:color="auto"/>
              <w:left w:val="single" w:sz="4" w:space="0" w:color="auto"/>
              <w:bottom w:val="single" w:sz="4" w:space="0" w:color="auto"/>
              <w:right w:val="single" w:sz="4" w:space="0" w:color="auto"/>
            </w:tcBorders>
            <w:vAlign w:val="center"/>
            <w:hideMark/>
          </w:tcPr>
          <w:p w14:paraId="7CADEA2F"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Лазерная</w:t>
            </w:r>
            <w:proofErr w:type="spellEnd"/>
            <w:r w:rsidRPr="000C1E24">
              <w:rPr>
                <w:rFonts w:eastAsia="Calibri"/>
                <w:sz w:val="24"/>
                <w:szCs w:val="24"/>
                <w:lang w:val="en-US"/>
              </w:rPr>
              <w:t xml:space="preserve"> </w:t>
            </w:r>
            <w:proofErr w:type="spellStart"/>
            <w:r w:rsidRPr="000C1E24">
              <w:rPr>
                <w:rFonts w:eastAsia="Calibri"/>
                <w:sz w:val="24"/>
                <w:szCs w:val="24"/>
                <w:lang w:val="en-US"/>
              </w:rPr>
              <w:t>гониодесцеметопунктура</w:t>
            </w:r>
            <w:proofErr w:type="spellEnd"/>
          </w:p>
        </w:tc>
      </w:tr>
      <w:tr w:rsidR="00EA408E" w:rsidRPr="000C1E24" w14:paraId="77BEE653" w14:textId="77777777" w:rsidTr="009502BB">
        <w:tc>
          <w:tcPr>
            <w:tcW w:w="1985" w:type="dxa"/>
            <w:tcBorders>
              <w:top w:val="single" w:sz="4" w:space="0" w:color="auto"/>
              <w:left w:val="single" w:sz="4" w:space="0" w:color="auto"/>
              <w:bottom w:val="single" w:sz="4" w:space="0" w:color="auto"/>
              <w:right w:val="single" w:sz="4" w:space="0" w:color="auto"/>
            </w:tcBorders>
            <w:vAlign w:val="center"/>
            <w:hideMark/>
          </w:tcPr>
          <w:p w14:paraId="49E5FED6"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A22.26.023</w:t>
            </w:r>
          </w:p>
        </w:tc>
        <w:tc>
          <w:tcPr>
            <w:tcW w:w="7796" w:type="dxa"/>
            <w:tcBorders>
              <w:top w:val="single" w:sz="4" w:space="0" w:color="auto"/>
              <w:left w:val="single" w:sz="4" w:space="0" w:color="auto"/>
              <w:bottom w:val="single" w:sz="4" w:space="0" w:color="auto"/>
              <w:right w:val="single" w:sz="4" w:space="0" w:color="auto"/>
            </w:tcBorders>
            <w:vAlign w:val="center"/>
            <w:hideMark/>
          </w:tcPr>
          <w:p w14:paraId="176E2645" w14:textId="77777777" w:rsidR="00EA408E" w:rsidRPr="000C1E24" w:rsidRDefault="00EA408E"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Лазерная</w:t>
            </w:r>
            <w:proofErr w:type="spellEnd"/>
            <w:r w:rsidRPr="000C1E24">
              <w:rPr>
                <w:rFonts w:eastAsia="Calibri"/>
                <w:sz w:val="24"/>
                <w:szCs w:val="24"/>
                <w:lang w:val="en-US"/>
              </w:rPr>
              <w:t xml:space="preserve"> </w:t>
            </w:r>
            <w:proofErr w:type="spellStart"/>
            <w:r w:rsidRPr="000C1E24">
              <w:rPr>
                <w:rFonts w:eastAsia="Calibri"/>
                <w:sz w:val="24"/>
                <w:szCs w:val="24"/>
                <w:lang w:val="en-US"/>
              </w:rPr>
              <w:t>трабекулопластика</w:t>
            </w:r>
            <w:proofErr w:type="spellEnd"/>
          </w:p>
        </w:tc>
      </w:tr>
    </w:tbl>
    <w:p w14:paraId="366C4BF3" w14:textId="7197065F" w:rsidR="00EA408E" w:rsidRPr="000C1E24" w:rsidRDefault="00EA408E" w:rsidP="00DD2020">
      <w:pPr>
        <w:tabs>
          <w:tab w:val="left" w:pos="720"/>
          <w:tab w:val="left" w:pos="2520"/>
        </w:tabs>
        <w:jc w:val="both"/>
        <w:rPr>
          <w:sz w:val="28"/>
        </w:rPr>
      </w:pPr>
    </w:p>
    <w:p w14:paraId="2B1E5AB6" w14:textId="77777777" w:rsidR="00667B26" w:rsidRPr="000C1E24" w:rsidRDefault="00667B26" w:rsidP="00667B26">
      <w:pPr>
        <w:ind w:firstLine="720"/>
        <w:rPr>
          <w:rFonts w:eastAsia="Calibri"/>
          <w:sz w:val="14"/>
          <w:szCs w:val="28"/>
        </w:rPr>
      </w:pPr>
    </w:p>
    <w:p w14:paraId="66E906E0" w14:textId="0E93B3F1" w:rsidR="00FC271B" w:rsidRPr="000C1E24" w:rsidRDefault="00EA408E" w:rsidP="00FC271B">
      <w:pPr>
        <w:ind w:firstLine="567"/>
        <w:jc w:val="both"/>
        <w:rPr>
          <w:rFonts w:eastAsia="Calibri"/>
          <w:sz w:val="28"/>
          <w:szCs w:val="28"/>
        </w:rPr>
      </w:pPr>
      <w:r w:rsidRPr="000C1E24">
        <w:rPr>
          <w:sz w:val="28"/>
          <w:szCs w:val="28"/>
        </w:rPr>
        <w:lastRenderedPageBreak/>
        <w:tab/>
      </w:r>
      <w:bookmarkStart w:id="132" w:name="_Hlk61965076"/>
      <w:r w:rsidRPr="000C1E24">
        <w:rPr>
          <w:sz w:val="28"/>
          <w:szCs w:val="28"/>
        </w:rPr>
        <w:t>3.5.4.2.</w:t>
      </w:r>
      <w:bookmarkEnd w:id="132"/>
      <w:r w:rsidRPr="000C1E24">
        <w:rPr>
          <w:sz w:val="28"/>
          <w:szCs w:val="28"/>
        </w:rPr>
        <w:t xml:space="preserve"> </w:t>
      </w:r>
      <w:r w:rsidR="00FC271B" w:rsidRPr="000C1E24">
        <w:rPr>
          <w:sz w:val="28"/>
          <w:szCs w:val="28"/>
        </w:rPr>
        <w:t>Установить п</w:t>
      </w:r>
      <w:r w:rsidR="00FC271B" w:rsidRPr="000C1E24">
        <w:rPr>
          <w:rFonts w:eastAsia="Calibri"/>
          <w:sz w:val="28"/>
          <w:szCs w:val="28"/>
        </w:rPr>
        <w:t xml:space="preserve">еречень сочетанных (симультанных) хирургических вмешательств, выполняемых во время одной госпитализации, при которых применяется </w:t>
      </w:r>
      <w:proofErr w:type="spellStart"/>
      <w:r w:rsidR="00FC271B" w:rsidRPr="000C1E24">
        <w:rPr>
          <w:rFonts w:eastAsia="Calibri"/>
          <w:sz w:val="28"/>
          <w:szCs w:val="28"/>
        </w:rPr>
        <w:t>КСЛП</w:t>
      </w:r>
      <w:r w:rsidR="00FC271B" w:rsidRPr="000C1E24">
        <w:rPr>
          <w:rFonts w:eastAsia="Calibri"/>
          <w:sz w:val="28"/>
          <w:szCs w:val="28"/>
          <w:vertAlign w:val="subscript"/>
        </w:rPr>
        <w:t>сочетан</w:t>
      </w:r>
      <w:proofErr w:type="spellEnd"/>
      <w:r w:rsidR="00FC271B" w:rsidRPr="000C1E24">
        <w:rPr>
          <w:rFonts w:eastAsia="Calibri"/>
          <w:sz w:val="28"/>
          <w:szCs w:val="28"/>
        </w:rPr>
        <w:t xml:space="preserve">, в соответствии с таблицей 6: </w:t>
      </w:r>
    </w:p>
    <w:p w14:paraId="14B9ABE0" w14:textId="7C6FCFB6" w:rsidR="00FC271B" w:rsidRPr="000C1E24" w:rsidRDefault="00FC271B" w:rsidP="00FC271B">
      <w:pPr>
        <w:tabs>
          <w:tab w:val="left" w:pos="993"/>
        </w:tabs>
        <w:ind w:firstLine="709"/>
        <w:jc w:val="right"/>
        <w:rPr>
          <w:rFonts w:eastAsia="Calibri"/>
          <w:sz w:val="28"/>
          <w:szCs w:val="28"/>
        </w:rPr>
      </w:pPr>
      <w:r w:rsidRPr="000C1E24">
        <w:rPr>
          <w:rFonts w:eastAsia="Calibri"/>
          <w:sz w:val="28"/>
          <w:szCs w:val="28"/>
        </w:rPr>
        <w:t>Таблица 6</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2977"/>
        <w:gridCol w:w="1843"/>
        <w:gridCol w:w="3118"/>
      </w:tblGrid>
      <w:tr w:rsidR="00FC271B" w:rsidRPr="000C1E24" w14:paraId="4F0F342A" w14:textId="77777777" w:rsidTr="009502BB">
        <w:trPr>
          <w:trHeight w:val="20"/>
          <w:tblHeader/>
        </w:trPr>
        <w:tc>
          <w:tcPr>
            <w:tcW w:w="4820" w:type="dxa"/>
            <w:gridSpan w:val="2"/>
            <w:tcBorders>
              <w:top w:val="single" w:sz="4" w:space="0" w:color="auto"/>
              <w:left w:val="single" w:sz="4" w:space="0" w:color="auto"/>
              <w:bottom w:val="single" w:sz="4" w:space="0" w:color="auto"/>
              <w:right w:val="single" w:sz="4" w:space="0" w:color="auto"/>
            </w:tcBorders>
            <w:hideMark/>
          </w:tcPr>
          <w:p w14:paraId="32036474" w14:textId="77777777" w:rsidR="00FC271B" w:rsidRPr="000C1E24" w:rsidRDefault="00FC271B" w:rsidP="009502BB">
            <w:pPr>
              <w:jc w:val="center"/>
              <w:rPr>
                <w:rFonts w:eastAsia="Calibri"/>
                <w:sz w:val="24"/>
                <w:szCs w:val="24"/>
              </w:rPr>
            </w:pPr>
            <w:r w:rsidRPr="000C1E24">
              <w:rPr>
                <w:rFonts w:eastAsia="Calibri"/>
                <w:b/>
                <w:i/>
                <w:sz w:val="28"/>
                <w:szCs w:val="28"/>
              </w:rPr>
              <w:br w:type="page"/>
            </w:r>
            <w:r w:rsidRPr="000C1E24">
              <w:rPr>
                <w:rFonts w:eastAsia="Calibri"/>
                <w:sz w:val="24"/>
                <w:szCs w:val="24"/>
              </w:rPr>
              <w:t>Операция 1</w:t>
            </w:r>
          </w:p>
        </w:tc>
        <w:tc>
          <w:tcPr>
            <w:tcW w:w="4961" w:type="dxa"/>
            <w:gridSpan w:val="2"/>
            <w:tcBorders>
              <w:top w:val="single" w:sz="4" w:space="0" w:color="auto"/>
              <w:left w:val="single" w:sz="4" w:space="0" w:color="auto"/>
              <w:bottom w:val="single" w:sz="4" w:space="0" w:color="auto"/>
              <w:right w:val="single" w:sz="4" w:space="0" w:color="auto"/>
            </w:tcBorders>
            <w:hideMark/>
          </w:tcPr>
          <w:p w14:paraId="473172D5" w14:textId="77777777" w:rsidR="00FC271B" w:rsidRPr="000C1E24" w:rsidRDefault="00FC271B" w:rsidP="009502BB">
            <w:pPr>
              <w:jc w:val="center"/>
              <w:rPr>
                <w:rFonts w:eastAsia="Calibri"/>
                <w:sz w:val="24"/>
                <w:szCs w:val="24"/>
              </w:rPr>
            </w:pPr>
            <w:r w:rsidRPr="000C1E24">
              <w:rPr>
                <w:rFonts w:eastAsia="Calibri"/>
                <w:sz w:val="24"/>
                <w:szCs w:val="24"/>
              </w:rPr>
              <w:t>Операция 2</w:t>
            </w:r>
          </w:p>
        </w:tc>
      </w:tr>
      <w:tr w:rsidR="00FC271B" w:rsidRPr="000C1E24" w14:paraId="2F850BAD"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551007C"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8C44A0" w14:textId="77777777" w:rsidR="00FC271B" w:rsidRPr="000C1E24" w:rsidRDefault="00FC271B" w:rsidP="009502BB">
            <w:pPr>
              <w:rPr>
                <w:rFonts w:eastAsia="Calibri"/>
                <w:sz w:val="24"/>
                <w:szCs w:val="24"/>
              </w:rPr>
            </w:pPr>
            <w:proofErr w:type="spellStart"/>
            <w:r w:rsidRPr="000C1E24">
              <w:rPr>
                <w:rFonts w:eastAsia="Calibri"/>
                <w:sz w:val="24"/>
                <w:szCs w:val="24"/>
              </w:rPr>
              <w:t>Тромбэндартерэктомия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3319514"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bidi="en-US"/>
              </w:rPr>
              <w:t>A06.12.015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030E9C5" w14:textId="77777777" w:rsidR="00FC271B" w:rsidRPr="000C1E24" w:rsidRDefault="00FC271B" w:rsidP="009502BB">
            <w:pPr>
              <w:rPr>
                <w:rFonts w:eastAsia="Calibri"/>
                <w:sz w:val="24"/>
                <w:szCs w:val="24"/>
              </w:rPr>
            </w:pPr>
            <w:r w:rsidRPr="000C1E24">
              <w:rPr>
                <w:rFonts w:eastAsia="Calibri"/>
                <w:sz w:val="24"/>
                <w:szCs w:val="24"/>
              </w:rPr>
              <w:t>Ангиография бедренной артерии прямая, обеих сторон</w:t>
            </w:r>
          </w:p>
        </w:tc>
      </w:tr>
      <w:tr w:rsidR="00FC271B" w:rsidRPr="000C1E24" w14:paraId="602FA328"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E1DAEE9"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CBE9EC" w14:textId="77777777" w:rsidR="00FC271B" w:rsidRPr="000C1E24" w:rsidRDefault="00FC271B" w:rsidP="009502BB">
            <w:pPr>
              <w:rPr>
                <w:rFonts w:eastAsia="Calibri"/>
                <w:sz w:val="24"/>
                <w:szCs w:val="24"/>
              </w:rPr>
            </w:pPr>
            <w:proofErr w:type="spellStart"/>
            <w:r w:rsidRPr="000C1E24">
              <w:rPr>
                <w:rFonts w:eastAsia="Calibri"/>
                <w:sz w:val="24"/>
                <w:szCs w:val="24"/>
              </w:rPr>
              <w:t>Тромбоэктомия</w:t>
            </w:r>
            <w:proofErr w:type="spellEnd"/>
            <w:r w:rsidRPr="000C1E24">
              <w:rPr>
                <w:rFonts w:eastAsia="Calibri"/>
                <w:sz w:val="24"/>
                <w:szCs w:val="24"/>
              </w:rPr>
              <w:t xml:space="preserve">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0D9F54C"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bidi="en-US"/>
              </w:rPr>
              <w:t>A06.12.015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4A45A78" w14:textId="77777777" w:rsidR="00FC271B" w:rsidRPr="000C1E24" w:rsidRDefault="00FC271B" w:rsidP="009502BB">
            <w:pPr>
              <w:rPr>
                <w:rFonts w:eastAsia="Calibri"/>
                <w:sz w:val="24"/>
                <w:szCs w:val="24"/>
              </w:rPr>
            </w:pPr>
            <w:r w:rsidRPr="000C1E24">
              <w:rPr>
                <w:rFonts w:eastAsia="Calibri"/>
                <w:sz w:val="24"/>
                <w:szCs w:val="24"/>
              </w:rPr>
              <w:t>Ангиография бедренной артерии прямая, обеих сторон</w:t>
            </w:r>
          </w:p>
        </w:tc>
      </w:tr>
      <w:tr w:rsidR="00FC271B" w:rsidRPr="000C1E24" w14:paraId="37B16585"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E930F39"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BBC172" w14:textId="77777777" w:rsidR="00FC271B" w:rsidRPr="000C1E24" w:rsidRDefault="00FC271B" w:rsidP="009502BB">
            <w:pPr>
              <w:rPr>
                <w:rFonts w:eastAsia="Calibri"/>
                <w:sz w:val="24"/>
                <w:szCs w:val="24"/>
              </w:rPr>
            </w:pPr>
            <w:proofErr w:type="spellStart"/>
            <w:r w:rsidRPr="000C1E24">
              <w:rPr>
                <w:rFonts w:eastAsia="Calibri"/>
                <w:sz w:val="24"/>
                <w:szCs w:val="24"/>
              </w:rPr>
              <w:t>Бедренно</w:t>
            </w:r>
            <w:proofErr w:type="spellEnd"/>
            <w:r w:rsidRPr="000C1E24">
              <w:rPr>
                <w:rFonts w:eastAsia="Calibri"/>
                <w:sz w:val="24"/>
                <w:szCs w:val="24"/>
              </w:rPr>
              <w:t xml:space="preserve">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F8EDAE"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bidi="en-US"/>
              </w:rPr>
              <w:t>A06.12.015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BC3200C" w14:textId="77777777" w:rsidR="00FC271B" w:rsidRPr="000C1E24" w:rsidRDefault="00FC271B" w:rsidP="009502BB">
            <w:pPr>
              <w:rPr>
                <w:rFonts w:eastAsia="Calibri"/>
                <w:sz w:val="24"/>
                <w:szCs w:val="24"/>
              </w:rPr>
            </w:pPr>
            <w:r w:rsidRPr="000C1E24">
              <w:rPr>
                <w:rFonts w:eastAsia="Calibri"/>
                <w:sz w:val="24"/>
                <w:szCs w:val="24"/>
              </w:rPr>
              <w:t>Ангиография бедренной артерии прямая, обеих сторон</w:t>
            </w:r>
          </w:p>
        </w:tc>
      </w:tr>
      <w:tr w:rsidR="00FC271B" w:rsidRPr="000C1E24" w14:paraId="034B7CA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B906E38"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E11815" w14:textId="77777777" w:rsidR="00FC271B" w:rsidRPr="000C1E24" w:rsidRDefault="00FC271B" w:rsidP="009502BB">
            <w:pPr>
              <w:rPr>
                <w:rFonts w:eastAsia="Calibri"/>
                <w:sz w:val="24"/>
                <w:szCs w:val="24"/>
              </w:rPr>
            </w:pPr>
            <w:proofErr w:type="spellStart"/>
            <w:r w:rsidRPr="000C1E24">
              <w:rPr>
                <w:rFonts w:eastAsia="Calibri"/>
                <w:sz w:val="24"/>
                <w:szCs w:val="24"/>
              </w:rPr>
              <w:t>Тромбоэктомия</w:t>
            </w:r>
            <w:proofErr w:type="spellEnd"/>
            <w:r w:rsidRPr="000C1E24">
              <w:rPr>
                <w:rFonts w:eastAsia="Calibri"/>
                <w:sz w:val="24"/>
                <w:szCs w:val="24"/>
              </w:rPr>
              <w:t xml:space="preserve">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C65D13D"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9191BC6" w14:textId="77777777" w:rsidR="00FC271B" w:rsidRPr="000C1E24" w:rsidRDefault="00FC271B" w:rsidP="009502BB">
            <w:pPr>
              <w:rPr>
                <w:rFonts w:eastAsia="Calibri"/>
                <w:sz w:val="24"/>
                <w:szCs w:val="24"/>
              </w:rPr>
            </w:pPr>
            <w:r w:rsidRPr="000C1E24">
              <w:rPr>
                <w:rFonts w:eastAsia="Calibri"/>
                <w:sz w:val="24"/>
                <w:szCs w:val="24"/>
              </w:rPr>
              <w:t>Баллонная ангиопластика подвздошной артерии</w:t>
            </w:r>
          </w:p>
        </w:tc>
      </w:tr>
      <w:tr w:rsidR="00FC271B" w:rsidRPr="000C1E24" w14:paraId="0B4F3174"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1F91671"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A16.12.009.001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DE9A62" w14:textId="77777777" w:rsidR="00FC271B" w:rsidRPr="000C1E24" w:rsidRDefault="00FC271B" w:rsidP="009502BB">
            <w:pPr>
              <w:rPr>
                <w:rFonts w:eastAsia="Calibri"/>
                <w:sz w:val="24"/>
                <w:szCs w:val="24"/>
              </w:rPr>
            </w:pPr>
            <w:proofErr w:type="spellStart"/>
            <w:r w:rsidRPr="000C1E24">
              <w:rPr>
                <w:rFonts w:eastAsia="Calibri"/>
                <w:sz w:val="24"/>
                <w:szCs w:val="24"/>
              </w:rPr>
              <w:t>Тромбоэктомия</w:t>
            </w:r>
            <w:proofErr w:type="spellEnd"/>
            <w:r w:rsidRPr="000C1E24">
              <w:rPr>
                <w:rFonts w:eastAsia="Calibri"/>
                <w:sz w:val="24"/>
                <w:szCs w:val="24"/>
              </w:rPr>
              <w:t xml:space="preserve"> из сосудистого протеза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D58E52"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C1A120" w14:textId="77777777" w:rsidR="00FC271B" w:rsidRPr="000C1E24" w:rsidRDefault="00FC271B" w:rsidP="009502BB">
            <w:pPr>
              <w:rPr>
                <w:rFonts w:eastAsia="Calibri"/>
                <w:sz w:val="24"/>
                <w:szCs w:val="24"/>
              </w:rPr>
            </w:pPr>
            <w:r w:rsidRPr="000C1E24">
              <w:rPr>
                <w:rFonts w:eastAsia="Calibri"/>
                <w:sz w:val="24"/>
                <w:szCs w:val="24"/>
              </w:rPr>
              <w:t xml:space="preserve">Установка </w:t>
            </w:r>
            <w:proofErr w:type="spellStart"/>
            <w:r w:rsidRPr="000C1E24">
              <w:rPr>
                <w:rFonts w:eastAsia="Calibri"/>
                <w:sz w:val="24"/>
                <w:szCs w:val="24"/>
              </w:rPr>
              <w:t>стента</w:t>
            </w:r>
            <w:proofErr w:type="spellEnd"/>
            <w:r w:rsidRPr="000C1E24">
              <w:rPr>
                <w:rFonts w:eastAsia="Calibri"/>
                <w:sz w:val="24"/>
                <w:szCs w:val="24"/>
              </w:rPr>
              <w:t xml:space="preserve"> в сосуд</w:t>
            </w:r>
          </w:p>
        </w:tc>
      </w:tr>
      <w:tr w:rsidR="00FC271B" w:rsidRPr="000C1E24" w14:paraId="14FAF05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828E709"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343170" w14:textId="77777777" w:rsidR="00FC271B" w:rsidRPr="000C1E24" w:rsidRDefault="00FC271B" w:rsidP="009502BB">
            <w:pPr>
              <w:rPr>
                <w:rFonts w:eastAsia="Calibri"/>
                <w:sz w:val="24"/>
                <w:szCs w:val="24"/>
              </w:rPr>
            </w:pPr>
            <w:proofErr w:type="spellStart"/>
            <w:r w:rsidRPr="000C1E24">
              <w:rPr>
                <w:rFonts w:eastAsia="Calibri"/>
                <w:sz w:val="24"/>
                <w:szCs w:val="24"/>
              </w:rPr>
              <w:t>Бедренно</w:t>
            </w:r>
            <w:proofErr w:type="spellEnd"/>
            <w:r w:rsidRPr="000C1E24">
              <w:rPr>
                <w:rFonts w:eastAsia="Calibri"/>
                <w:sz w:val="24"/>
                <w:szCs w:val="24"/>
              </w:rPr>
              <w:t>-подколенное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59888D"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2D87486" w14:textId="77777777" w:rsidR="00FC271B" w:rsidRPr="000C1E24" w:rsidRDefault="00FC271B" w:rsidP="009502BB">
            <w:pPr>
              <w:rPr>
                <w:rFonts w:eastAsia="Calibri"/>
                <w:sz w:val="24"/>
                <w:szCs w:val="24"/>
              </w:rPr>
            </w:pPr>
            <w:r w:rsidRPr="000C1E24">
              <w:rPr>
                <w:rFonts w:eastAsia="Calibri"/>
                <w:sz w:val="24"/>
                <w:szCs w:val="24"/>
              </w:rPr>
              <w:t>Баллонная ангиопластика подвздошной артерии</w:t>
            </w:r>
          </w:p>
        </w:tc>
      </w:tr>
      <w:tr w:rsidR="00FC271B" w:rsidRPr="000C1E24" w14:paraId="7EEB02A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9E384F5"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70AA29" w14:textId="77777777" w:rsidR="00FC271B" w:rsidRPr="000C1E24" w:rsidRDefault="00FC271B" w:rsidP="009502BB">
            <w:pPr>
              <w:rPr>
                <w:rFonts w:eastAsia="Calibri"/>
                <w:sz w:val="24"/>
                <w:szCs w:val="24"/>
              </w:rPr>
            </w:pPr>
            <w:r w:rsidRPr="000C1E24">
              <w:rPr>
                <w:rFonts w:eastAsia="Calibri"/>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3CA3D1"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652FE5" w14:textId="77777777" w:rsidR="00FC271B" w:rsidRPr="000C1E24" w:rsidRDefault="00FC271B" w:rsidP="009502BB">
            <w:pPr>
              <w:rPr>
                <w:rFonts w:eastAsia="Calibri"/>
                <w:sz w:val="24"/>
                <w:szCs w:val="24"/>
              </w:rPr>
            </w:pPr>
            <w:r w:rsidRPr="000C1E24">
              <w:rPr>
                <w:rFonts w:eastAsia="Calibri"/>
                <w:sz w:val="24"/>
                <w:szCs w:val="24"/>
              </w:rPr>
              <w:t>Баллонная ангиопластика подвздошной артерии</w:t>
            </w:r>
          </w:p>
        </w:tc>
      </w:tr>
      <w:tr w:rsidR="00FC271B" w:rsidRPr="000C1E24" w14:paraId="4B93C2F6"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8D2F102"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74A6D3" w14:textId="77777777" w:rsidR="00FC271B" w:rsidRPr="000C1E24" w:rsidRDefault="00FC271B" w:rsidP="009502BB">
            <w:pPr>
              <w:rPr>
                <w:rFonts w:eastAsia="Calibri"/>
                <w:sz w:val="24"/>
                <w:szCs w:val="24"/>
              </w:rPr>
            </w:pPr>
            <w:r w:rsidRPr="000C1E24">
              <w:rPr>
                <w:rFonts w:eastAsia="Calibri"/>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30E955"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744550" w14:textId="77777777" w:rsidR="00FC271B" w:rsidRPr="000C1E24" w:rsidRDefault="00FC271B" w:rsidP="009502BB">
            <w:pPr>
              <w:rPr>
                <w:rFonts w:eastAsia="Calibri"/>
                <w:sz w:val="24"/>
                <w:szCs w:val="24"/>
              </w:rPr>
            </w:pPr>
            <w:r w:rsidRPr="000C1E24">
              <w:rPr>
                <w:rFonts w:eastAsia="Calibri"/>
                <w:sz w:val="24"/>
                <w:szCs w:val="24"/>
              </w:rPr>
              <w:t xml:space="preserve">Установка </w:t>
            </w:r>
            <w:proofErr w:type="spellStart"/>
            <w:r w:rsidRPr="000C1E24">
              <w:rPr>
                <w:rFonts w:eastAsia="Calibri"/>
                <w:sz w:val="24"/>
                <w:szCs w:val="24"/>
              </w:rPr>
              <w:t>стента</w:t>
            </w:r>
            <w:proofErr w:type="spellEnd"/>
            <w:r w:rsidRPr="000C1E24">
              <w:rPr>
                <w:rFonts w:eastAsia="Calibri"/>
                <w:sz w:val="24"/>
                <w:szCs w:val="24"/>
              </w:rPr>
              <w:t xml:space="preserve"> в сосуд</w:t>
            </w:r>
          </w:p>
        </w:tc>
      </w:tr>
      <w:tr w:rsidR="00FC271B" w:rsidRPr="000C1E24" w14:paraId="4CAA712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EAB3A58"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A16.12.019.001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9EA4027" w14:textId="77777777" w:rsidR="00FC271B" w:rsidRPr="000C1E24" w:rsidRDefault="00FC271B" w:rsidP="009502BB">
            <w:pPr>
              <w:rPr>
                <w:rFonts w:eastAsia="Calibri"/>
                <w:sz w:val="24"/>
                <w:szCs w:val="24"/>
              </w:rPr>
            </w:pPr>
            <w:r w:rsidRPr="000C1E24">
              <w:rPr>
                <w:rFonts w:eastAsia="Calibri"/>
                <w:sz w:val="24"/>
                <w:szCs w:val="24"/>
              </w:rPr>
              <w:t>Ревизия бедренных артерий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AABC725"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rPr>
              <w:t>А16.12.026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03D260" w14:textId="77777777" w:rsidR="00FC271B" w:rsidRPr="000C1E24" w:rsidRDefault="00FC271B" w:rsidP="009502BB">
            <w:pPr>
              <w:rPr>
                <w:rFonts w:eastAsia="Calibri"/>
                <w:sz w:val="24"/>
                <w:szCs w:val="24"/>
              </w:rPr>
            </w:pPr>
            <w:r w:rsidRPr="000C1E24">
              <w:rPr>
                <w:rFonts w:eastAsia="Calibri"/>
                <w:sz w:val="24"/>
                <w:szCs w:val="24"/>
              </w:rPr>
              <w:t xml:space="preserve">Баллонная </w:t>
            </w:r>
            <w:proofErr w:type="spellStart"/>
            <w:r w:rsidRPr="000C1E24">
              <w:rPr>
                <w:rFonts w:eastAsia="Calibri"/>
                <w:sz w:val="24"/>
                <w:szCs w:val="24"/>
              </w:rPr>
              <w:t>вазодилатация</w:t>
            </w:r>
            <w:proofErr w:type="spellEnd"/>
          </w:p>
        </w:tc>
      </w:tr>
      <w:tr w:rsidR="00FC271B" w:rsidRPr="000C1E24" w14:paraId="267FCB7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1C31166"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7F4D0B" w14:textId="77777777" w:rsidR="00FC271B" w:rsidRPr="000C1E24" w:rsidRDefault="00FC271B" w:rsidP="009502BB">
            <w:pPr>
              <w:rPr>
                <w:rFonts w:eastAsia="Calibri"/>
                <w:sz w:val="24"/>
                <w:szCs w:val="24"/>
              </w:rPr>
            </w:pPr>
            <w:r w:rsidRPr="000C1E24">
              <w:rPr>
                <w:rFonts w:eastAsia="Calibri"/>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5BB9AC6"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92DA0D5" w14:textId="77777777" w:rsidR="00FC271B" w:rsidRPr="000C1E24" w:rsidRDefault="00FC271B" w:rsidP="009502BB">
            <w:pPr>
              <w:rPr>
                <w:rFonts w:eastAsia="Calibri"/>
                <w:sz w:val="24"/>
                <w:szCs w:val="24"/>
              </w:rPr>
            </w:pPr>
            <w:r w:rsidRPr="000C1E24">
              <w:rPr>
                <w:rFonts w:eastAsia="Calibri"/>
                <w:sz w:val="24"/>
                <w:szCs w:val="24"/>
              </w:rPr>
              <w:t>Баллонная ангиопластика подвздошной артерии</w:t>
            </w:r>
          </w:p>
        </w:tc>
      </w:tr>
      <w:tr w:rsidR="00FC271B" w:rsidRPr="000C1E24" w14:paraId="28BE6209"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FAC9382"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A39374" w14:textId="77777777" w:rsidR="00FC271B" w:rsidRPr="000C1E24" w:rsidRDefault="00FC271B" w:rsidP="009502BB">
            <w:pPr>
              <w:rPr>
                <w:rFonts w:eastAsia="Calibri"/>
                <w:sz w:val="24"/>
                <w:szCs w:val="24"/>
              </w:rPr>
            </w:pPr>
            <w:r w:rsidRPr="000C1E24">
              <w:rPr>
                <w:rFonts w:eastAsia="Calibri"/>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05CAFF2"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ED6927C" w14:textId="77777777" w:rsidR="00FC271B" w:rsidRPr="000C1E24" w:rsidRDefault="00FC271B" w:rsidP="009502BB">
            <w:pPr>
              <w:rPr>
                <w:rFonts w:eastAsia="Calibri"/>
                <w:sz w:val="24"/>
                <w:szCs w:val="24"/>
              </w:rPr>
            </w:pPr>
            <w:r w:rsidRPr="000C1E24">
              <w:rPr>
                <w:rFonts w:eastAsia="Calibri"/>
                <w:sz w:val="24"/>
                <w:szCs w:val="24"/>
              </w:rPr>
              <w:t xml:space="preserve">Установка </w:t>
            </w:r>
            <w:proofErr w:type="spellStart"/>
            <w:r w:rsidRPr="000C1E24">
              <w:rPr>
                <w:rFonts w:eastAsia="Calibri"/>
                <w:sz w:val="24"/>
                <w:szCs w:val="24"/>
              </w:rPr>
              <w:t>стента</w:t>
            </w:r>
            <w:proofErr w:type="spellEnd"/>
            <w:r w:rsidRPr="000C1E24">
              <w:rPr>
                <w:rFonts w:eastAsia="Calibri"/>
                <w:sz w:val="24"/>
                <w:szCs w:val="24"/>
              </w:rPr>
              <w:t xml:space="preserve"> в сосуд</w:t>
            </w:r>
          </w:p>
        </w:tc>
      </w:tr>
      <w:tr w:rsidR="00FC271B" w:rsidRPr="000C1E24" w14:paraId="01ECDCB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AC3B595"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A16.12.011.008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119E574" w14:textId="77777777" w:rsidR="00FC271B" w:rsidRPr="000C1E24" w:rsidRDefault="00FC271B" w:rsidP="009502BB">
            <w:pPr>
              <w:rPr>
                <w:rFonts w:eastAsia="Calibri"/>
                <w:sz w:val="24"/>
                <w:szCs w:val="24"/>
              </w:rPr>
            </w:pPr>
            <w:r w:rsidRPr="000C1E24">
              <w:rPr>
                <w:rFonts w:eastAsia="Calibri"/>
                <w:sz w:val="24"/>
                <w:szCs w:val="24"/>
              </w:rPr>
              <w:t>Пластика глубокой бедренной артерии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846231"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rPr>
              <w:t>А16.12.026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6B7BD7A" w14:textId="77777777" w:rsidR="00FC271B" w:rsidRPr="000C1E24" w:rsidRDefault="00FC271B" w:rsidP="009502BB">
            <w:pPr>
              <w:rPr>
                <w:rFonts w:eastAsia="Calibri"/>
                <w:sz w:val="24"/>
                <w:szCs w:val="24"/>
              </w:rPr>
            </w:pPr>
            <w:r w:rsidRPr="000C1E24">
              <w:rPr>
                <w:rFonts w:eastAsia="Calibri"/>
                <w:sz w:val="24"/>
                <w:szCs w:val="24"/>
              </w:rPr>
              <w:t xml:space="preserve">Баллонная </w:t>
            </w:r>
            <w:proofErr w:type="spellStart"/>
            <w:r w:rsidRPr="000C1E24">
              <w:rPr>
                <w:rFonts w:eastAsia="Calibri"/>
                <w:sz w:val="24"/>
                <w:szCs w:val="24"/>
              </w:rPr>
              <w:t>вазодилатация</w:t>
            </w:r>
            <w:proofErr w:type="spellEnd"/>
          </w:p>
        </w:tc>
      </w:tr>
      <w:tr w:rsidR="00FC271B" w:rsidRPr="000C1E24" w14:paraId="6A758BC3"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6DB5760" w14:textId="77777777" w:rsidR="00FC271B" w:rsidRPr="000C1E24" w:rsidRDefault="00FC271B" w:rsidP="009502BB">
            <w:pPr>
              <w:rPr>
                <w:rFonts w:eastAsia="Calibri"/>
                <w:sz w:val="24"/>
                <w:szCs w:val="24"/>
                <w:lang w:val="en-US"/>
              </w:rPr>
            </w:pPr>
            <w:r w:rsidRPr="000C1E24">
              <w:rPr>
                <w:rFonts w:eastAsia="Calibri"/>
                <w:sz w:val="24"/>
                <w:szCs w:val="24"/>
                <w:lang w:val="en-US" w:bidi="en-US"/>
              </w:rPr>
              <w:t>A16.12.008.001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B3FF5A" w14:textId="77777777" w:rsidR="00FC271B" w:rsidRPr="000C1E24" w:rsidRDefault="00FC271B" w:rsidP="009502BB">
            <w:pPr>
              <w:rPr>
                <w:rFonts w:eastAsia="Calibri"/>
                <w:sz w:val="24"/>
                <w:szCs w:val="24"/>
              </w:rPr>
            </w:pPr>
            <w:proofErr w:type="spellStart"/>
            <w:r w:rsidRPr="000C1E24">
              <w:rPr>
                <w:rFonts w:eastAsia="Calibri"/>
                <w:sz w:val="24"/>
                <w:szCs w:val="24"/>
              </w:rPr>
              <w:t>Эндартерэктомия</w:t>
            </w:r>
            <w:proofErr w:type="spellEnd"/>
            <w:r w:rsidRPr="000C1E24">
              <w:rPr>
                <w:rFonts w:eastAsia="Calibri"/>
                <w:sz w:val="24"/>
                <w:szCs w:val="24"/>
              </w:rPr>
              <w:t xml:space="preserve"> каротидная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580BD1"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bidi="en-US"/>
              </w:rPr>
              <w:t>A06.12.005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CA2EE2" w14:textId="77777777" w:rsidR="00FC271B" w:rsidRPr="000C1E24" w:rsidRDefault="00FC271B" w:rsidP="009502BB">
            <w:pPr>
              <w:rPr>
                <w:rFonts w:eastAsia="Calibri"/>
                <w:sz w:val="24"/>
                <w:szCs w:val="24"/>
              </w:rPr>
            </w:pPr>
            <w:r w:rsidRPr="000C1E24">
              <w:rPr>
                <w:rFonts w:eastAsia="Calibri"/>
                <w:sz w:val="24"/>
                <w:szCs w:val="24"/>
              </w:rPr>
              <w:t>Ангиография внутренней сонной артерии</w:t>
            </w:r>
          </w:p>
        </w:tc>
      </w:tr>
      <w:tr w:rsidR="00FC271B" w:rsidRPr="000C1E24" w14:paraId="2299BDE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A7F94C0" w14:textId="77777777" w:rsidR="00FC271B" w:rsidRPr="000C1E24" w:rsidRDefault="00FC271B" w:rsidP="009502BB">
            <w:pPr>
              <w:rPr>
                <w:rFonts w:eastAsia="Calibri"/>
                <w:sz w:val="24"/>
                <w:szCs w:val="24"/>
                <w:lang w:val="en-US"/>
              </w:rPr>
            </w:pPr>
            <w:r w:rsidRPr="000C1E24">
              <w:rPr>
                <w:rFonts w:eastAsia="Calibri"/>
                <w:sz w:val="24"/>
                <w:szCs w:val="24"/>
              </w:rPr>
              <w:t>А16.12.038.008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7A6C94" w14:textId="77777777" w:rsidR="00FC271B" w:rsidRPr="000C1E24" w:rsidRDefault="00FC271B" w:rsidP="009502BB">
            <w:pPr>
              <w:rPr>
                <w:rFonts w:eastAsia="Calibri"/>
                <w:sz w:val="24"/>
                <w:szCs w:val="24"/>
              </w:rPr>
            </w:pPr>
            <w:r w:rsidRPr="000C1E24">
              <w:rPr>
                <w:rFonts w:eastAsia="Calibri"/>
                <w:sz w:val="24"/>
                <w:szCs w:val="24"/>
              </w:rPr>
              <w:t>Сонно-подключичное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A45A02"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rPr>
              <w:t>А06.12.007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61DDC4F" w14:textId="77777777" w:rsidR="00FC271B" w:rsidRPr="000C1E24" w:rsidRDefault="00FC271B" w:rsidP="009502BB">
            <w:pPr>
              <w:rPr>
                <w:rFonts w:eastAsia="Calibri"/>
                <w:sz w:val="24"/>
                <w:szCs w:val="24"/>
              </w:rPr>
            </w:pPr>
            <w:r w:rsidRPr="000C1E24">
              <w:rPr>
                <w:rFonts w:eastAsia="Calibri"/>
                <w:sz w:val="24"/>
                <w:szCs w:val="24"/>
              </w:rPr>
              <w:t>Ангиография артерий верхней конечности прямая</w:t>
            </w:r>
          </w:p>
        </w:tc>
      </w:tr>
      <w:tr w:rsidR="00FC271B" w:rsidRPr="000C1E24" w14:paraId="5AA259E9"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F165240" w14:textId="77777777" w:rsidR="00FC271B" w:rsidRPr="000C1E24" w:rsidRDefault="00FC271B" w:rsidP="009502BB">
            <w:pPr>
              <w:rPr>
                <w:rFonts w:eastAsia="Calibri"/>
                <w:sz w:val="24"/>
                <w:szCs w:val="24"/>
              </w:rPr>
            </w:pPr>
            <w:r w:rsidRPr="000C1E24">
              <w:rPr>
                <w:rFonts w:eastAsia="Calibri"/>
                <w:sz w:val="24"/>
                <w:szCs w:val="24"/>
                <w:lang w:val="en-US"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5E6893" w14:textId="77777777" w:rsidR="00FC271B" w:rsidRPr="000C1E24" w:rsidRDefault="00FC271B" w:rsidP="009502BB">
            <w:pPr>
              <w:rPr>
                <w:rFonts w:eastAsia="Calibri"/>
                <w:sz w:val="24"/>
                <w:szCs w:val="24"/>
              </w:rPr>
            </w:pPr>
            <w:proofErr w:type="spellStart"/>
            <w:r w:rsidRPr="000C1E24">
              <w:rPr>
                <w:rFonts w:eastAsia="Calibri"/>
                <w:sz w:val="24"/>
                <w:szCs w:val="24"/>
              </w:rPr>
              <w:t>Тромбэндартерэктомия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EDE84AD" w14:textId="77777777" w:rsidR="00FC271B" w:rsidRPr="000C1E24" w:rsidRDefault="00FC271B" w:rsidP="009502BB">
            <w:pPr>
              <w:overflowPunct w:val="0"/>
              <w:autoSpaceDE w:val="0"/>
              <w:autoSpaceDN w:val="0"/>
              <w:adjustRightInd w:val="0"/>
              <w:textAlignment w:val="baseline"/>
              <w:rPr>
                <w:rFonts w:eastAsia="Calibri"/>
                <w:sz w:val="24"/>
                <w:szCs w:val="24"/>
              </w:rPr>
            </w:pPr>
            <w:r w:rsidRPr="000C1E24">
              <w:rPr>
                <w:rFonts w:eastAsia="Calibri"/>
                <w:sz w:val="24"/>
                <w:szCs w:val="24"/>
              </w:rPr>
              <w:t>А16.12.026.018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994C04E" w14:textId="77777777" w:rsidR="00FC271B" w:rsidRPr="000C1E24" w:rsidRDefault="00FC271B" w:rsidP="009502BB">
            <w:pPr>
              <w:rPr>
                <w:rFonts w:eastAsia="Calibri"/>
                <w:sz w:val="24"/>
                <w:szCs w:val="24"/>
              </w:rPr>
            </w:pPr>
            <w:r w:rsidRPr="000C1E24">
              <w:rPr>
                <w:rFonts w:eastAsia="Calibri"/>
                <w:sz w:val="24"/>
                <w:szCs w:val="24"/>
              </w:rPr>
              <w:t>Балонная ангиопластика подвздошной артерии</w:t>
            </w:r>
          </w:p>
        </w:tc>
      </w:tr>
      <w:tr w:rsidR="00FC271B" w:rsidRPr="000C1E24" w14:paraId="3630464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16016F0" w14:textId="77777777" w:rsidR="00FC271B" w:rsidRPr="000C1E24" w:rsidRDefault="00FC271B" w:rsidP="009502BB">
            <w:pPr>
              <w:rPr>
                <w:rFonts w:eastAsia="Calibri"/>
                <w:sz w:val="24"/>
                <w:szCs w:val="24"/>
              </w:rPr>
            </w:pPr>
            <w:r w:rsidRPr="000C1E24">
              <w:rPr>
                <w:rFonts w:eastAsia="Calibri"/>
                <w:sz w:val="24"/>
                <w:szCs w:val="24"/>
                <w:lang w:val="en-US" w:bidi="en-US"/>
              </w:rPr>
              <w:t>A16.12.009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5CC01D" w14:textId="77777777" w:rsidR="00FC271B" w:rsidRPr="000C1E24" w:rsidRDefault="00FC271B" w:rsidP="009502BB">
            <w:pPr>
              <w:rPr>
                <w:rFonts w:eastAsia="Calibri"/>
                <w:sz w:val="24"/>
                <w:szCs w:val="24"/>
              </w:rPr>
            </w:pPr>
            <w:proofErr w:type="spellStart"/>
            <w:r w:rsidRPr="000C1E24">
              <w:rPr>
                <w:rFonts w:eastAsia="Calibri"/>
                <w:sz w:val="24"/>
                <w:szCs w:val="24"/>
              </w:rPr>
              <w:t>Тромбэндартерэктомия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7430AF3" w14:textId="77777777" w:rsidR="00FC271B" w:rsidRPr="000C1E24" w:rsidRDefault="00FC271B" w:rsidP="009502BB">
            <w:pPr>
              <w:overflowPunct w:val="0"/>
              <w:autoSpaceDE w:val="0"/>
              <w:autoSpaceDN w:val="0"/>
              <w:adjustRightInd w:val="0"/>
              <w:textAlignment w:val="baseline"/>
              <w:rPr>
                <w:rFonts w:eastAsia="Calibri"/>
                <w:sz w:val="24"/>
                <w:szCs w:val="24"/>
              </w:rPr>
            </w:pPr>
            <w:r w:rsidRPr="000C1E24">
              <w:rPr>
                <w:rFonts w:eastAsia="Calibri"/>
                <w:sz w:val="24"/>
                <w:szCs w:val="24"/>
              </w:rPr>
              <w:t>А16.12.028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207F433" w14:textId="77777777" w:rsidR="00FC271B" w:rsidRPr="000C1E24" w:rsidRDefault="00FC271B" w:rsidP="009502BB">
            <w:pPr>
              <w:rPr>
                <w:rFonts w:eastAsia="Calibri"/>
                <w:sz w:val="24"/>
                <w:szCs w:val="24"/>
              </w:rPr>
            </w:pPr>
            <w:r w:rsidRPr="000C1E24">
              <w:rPr>
                <w:rFonts w:eastAsia="Calibri"/>
                <w:sz w:val="24"/>
                <w:szCs w:val="24"/>
              </w:rPr>
              <w:t xml:space="preserve">Установка </w:t>
            </w:r>
            <w:proofErr w:type="spellStart"/>
            <w:r w:rsidRPr="000C1E24">
              <w:rPr>
                <w:rFonts w:eastAsia="Calibri"/>
                <w:sz w:val="24"/>
                <w:szCs w:val="24"/>
              </w:rPr>
              <w:t>стента</w:t>
            </w:r>
            <w:proofErr w:type="spellEnd"/>
            <w:r w:rsidRPr="000C1E24">
              <w:rPr>
                <w:rFonts w:eastAsia="Calibri"/>
                <w:sz w:val="24"/>
                <w:szCs w:val="24"/>
              </w:rPr>
              <w:t xml:space="preserve"> в сосуд</w:t>
            </w:r>
          </w:p>
        </w:tc>
      </w:tr>
      <w:tr w:rsidR="00FC271B" w:rsidRPr="000C1E24" w14:paraId="7C3280B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5042405" w14:textId="77777777" w:rsidR="00FC271B" w:rsidRPr="000C1E24" w:rsidRDefault="00FC271B" w:rsidP="009502BB">
            <w:pPr>
              <w:rPr>
                <w:rFonts w:eastAsia="Calibri"/>
                <w:sz w:val="24"/>
                <w:szCs w:val="24"/>
              </w:rPr>
            </w:pPr>
            <w:r w:rsidRPr="000C1E24">
              <w:rPr>
                <w:rFonts w:eastAsia="Calibri"/>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E6D00C" w14:textId="77777777" w:rsidR="00FC271B" w:rsidRPr="000C1E24" w:rsidRDefault="00FC271B" w:rsidP="009502BB">
            <w:pPr>
              <w:rPr>
                <w:rFonts w:eastAsia="Calibri"/>
                <w:sz w:val="24"/>
                <w:szCs w:val="24"/>
              </w:rPr>
            </w:pPr>
            <w:proofErr w:type="spellStart"/>
            <w:r w:rsidRPr="000C1E24">
              <w:rPr>
                <w:rFonts w:eastAsia="Calibri"/>
                <w:sz w:val="24"/>
                <w:szCs w:val="24"/>
              </w:rPr>
              <w:t>Бедренно</w:t>
            </w:r>
            <w:proofErr w:type="spellEnd"/>
            <w:r w:rsidRPr="000C1E24">
              <w:rPr>
                <w:rFonts w:eastAsia="Calibri"/>
                <w:sz w:val="24"/>
                <w:szCs w:val="24"/>
              </w:rPr>
              <w:t xml:space="preserve">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C83C7E" w14:textId="77777777" w:rsidR="00FC271B" w:rsidRPr="000C1E24" w:rsidRDefault="00FC271B" w:rsidP="009502BB">
            <w:pPr>
              <w:overflowPunct w:val="0"/>
              <w:autoSpaceDE w:val="0"/>
              <w:autoSpaceDN w:val="0"/>
              <w:adjustRightInd w:val="0"/>
              <w:textAlignment w:val="baseline"/>
              <w:rPr>
                <w:rFonts w:eastAsia="Calibri"/>
                <w:sz w:val="24"/>
                <w:szCs w:val="24"/>
              </w:rPr>
            </w:pPr>
            <w:r w:rsidRPr="000C1E24">
              <w:rPr>
                <w:rFonts w:eastAsia="Calibri"/>
                <w:sz w:val="24"/>
                <w:szCs w:val="24"/>
              </w:rPr>
              <w:t>A16.12.026.002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C58955" w14:textId="77777777" w:rsidR="00FC271B" w:rsidRPr="000C1E24" w:rsidRDefault="00FC271B" w:rsidP="009502BB">
            <w:pPr>
              <w:rPr>
                <w:rFonts w:eastAsia="Calibri"/>
                <w:sz w:val="24"/>
                <w:szCs w:val="24"/>
              </w:rPr>
            </w:pPr>
            <w:r w:rsidRPr="000C1E24">
              <w:rPr>
                <w:rFonts w:eastAsia="Calibri"/>
                <w:sz w:val="24"/>
                <w:szCs w:val="24"/>
              </w:rPr>
              <w:t>Баллонная ангиопластика подколенной артерии и магистральных артерий голени</w:t>
            </w:r>
          </w:p>
        </w:tc>
      </w:tr>
      <w:tr w:rsidR="00FC271B" w:rsidRPr="000C1E24" w14:paraId="21A841B4"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88173B4" w14:textId="77777777" w:rsidR="00FC271B" w:rsidRPr="000C1E24" w:rsidRDefault="00FC271B" w:rsidP="009502BB">
            <w:pPr>
              <w:rPr>
                <w:rFonts w:eastAsia="Calibri"/>
                <w:sz w:val="24"/>
                <w:szCs w:val="24"/>
              </w:rPr>
            </w:pPr>
            <w:r w:rsidRPr="000C1E24">
              <w:rPr>
                <w:rFonts w:eastAsia="Calibri"/>
                <w:sz w:val="24"/>
                <w:szCs w:val="24"/>
                <w:lang w:val="en-US" w:bidi="en-US"/>
              </w:rPr>
              <w:t>A16.12.038.006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409E46" w14:textId="77777777" w:rsidR="00FC271B" w:rsidRPr="000C1E24" w:rsidRDefault="00FC271B" w:rsidP="009502BB">
            <w:pPr>
              <w:rPr>
                <w:rFonts w:eastAsia="Calibri"/>
                <w:sz w:val="24"/>
                <w:szCs w:val="24"/>
              </w:rPr>
            </w:pPr>
            <w:proofErr w:type="spellStart"/>
            <w:r w:rsidRPr="000C1E24">
              <w:rPr>
                <w:rFonts w:eastAsia="Calibri"/>
                <w:sz w:val="24"/>
                <w:szCs w:val="24"/>
              </w:rPr>
              <w:t>Бедренно</w:t>
            </w:r>
            <w:proofErr w:type="spellEnd"/>
            <w:r w:rsidRPr="000C1E24">
              <w:rPr>
                <w:rFonts w:eastAsia="Calibri"/>
                <w:sz w:val="24"/>
                <w:szCs w:val="24"/>
              </w:rPr>
              <w:t xml:space="preserve"> - подколенное шунтирование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04D420" w14:textId="77777777" w:rsidR="00FC271B" w:rsidRPr="000C1E24" w:rsidRDefault="00FC271B" w:rsidP="009502BB">
            <w:pPr>
              <w:overflowPunct w:val="0"/>
              <w:autoSpaceDE w:val="0"/>
              <w:autoSpaceDN w:val="0"/>
              <w:adjustRightInd w:val="0"/>
              <w:textAlignment w:val="baseline"/>
              <w:rPr>
                <w:rFonts w:eastAsia="Calibri"/>
                <w:sz w:val="24"/>
                <w:szCs w:val="24"/>
              </w:rPr>
            </w:pPr>
            <w:r w:rsidRPr="000C1E24">
              <w:rPr>
                <w:rFonts w:eastAsia="Calibri"/>
                <w:sz w:val="24"/>
                <w:szCs w:val="24"/>
              </w:rPr>
              <w:t>A16.12.026.004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74A8A4C" w14:textId="77777777" w:rsidR="00FC271B" w:rsidRPr="000C1E24" w:rsidRDefault="00FC271B" w:rsidP="009502BB">
            <w:pPr>
              <w:rPr>
                <w:rFonts w:eastAsia="Calibri"/>
                <w:sz w:val="24"/>
                <w:szCs w:val="24"/>
              </w:rPr>
            </w:pPr>
            <w:r w:rsidRPr="000C1E24">
              <w:rPr>
                <w:rFonts w:eastAsia="Calibri"/>
                <w:sz w:val="24"/>
                <w:szCs w:val="24"/>
              </w:rPr>
              <w:t xml:space="preserve">Баллонная ангиопластика со </w:t>
            </w:r>
            <w:proofErr w:type="spellStart"/>
            <w:r w:rsidRPr="000C1E24">
              <w:rPr>
                <w:rFonts w:eastAsia="Calibri"/>
                <w:sz w:val="24"/>
                <w:szCs w:val="24"/>
              </w:rPr>
              <w:t>стентированием</w:t>
            </w:r>
            <w:proofErr w:type="spellEnd"/>
            <w:r w:rsidRPr="000C1E24">
              <w:rPr>
                <w:rFonts w:eastAsia="Calibri"/>
                <w:sz w:val="24"/>
                <w:szCs w:val="24"/>
              </w:rPr>
              <w:t xml:space="preserve"> подколенной артерии и магистральных артерий голени</w:t>
            </w:r>
          </w:p>
        </w:tc>
      </w:tr>
      <w:tr w:rsidR="00FC271B" w:rsidRPr="000C1E24" w14:paraId="78E904C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EED63CA" w14:textId="77777777" w:rsidR="00FC271B" w:rsidRPr="000C1E24" w:rsidRDefault="00FC271B" w:rsidP="009502BB">
            <w:pPr>
              <w:rPr>
                <w:rFonts w:eastAsia="Calibri"/>
                <w:sz w:val="24"/>
                <w:szCs w:val="24"/>
                <w:lang w:val="en-US"/>
              </w:rPr>
            </w:pPr>
            <w:r w:rsidRPr="000C1E24">
              <w:rPr>
                <w:rFonts w:eastAsia="Calibri"/>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41A2E94" w14:textId="77777777" w:rsidR="00FC271B" w:rsidRPr="000C1E24" w:rsidRDefault="00FC271B" w:rsidP="009502BB">
            <w:pPr>
              <w:rPr>
                <w:rFonts w:eastAsia="Calibri"/>
                <w:sz w:val="24"/>
                <w:szCs w:val="24"/>
              </w:rPr>
            </w:pPr>
            <w:r w:rsidRPr="000C1E24">
              <w:rPr>
                <w:rFonts w:eastAsia="Calibri"/>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799058"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1A38319" w14:textId="77777777" w:rsidR="00FC271B" w:rsidRPr="000C1E24" w:rsidRDefault="00FC271B" w:rsidP="009502BB">
            <w:pPr>
              <w:rPr>
                <w:rFonts w:eastAsia="Calibri"/>
                <w:sz w:val="24"/>
                <w:szCs w:val="24"/>
              </w:rPr>
            </w:pPr>
            <w:r w:rsidRPr="000C1E24">
              <w:rPr>
                <w:rFonts w:eastAsia="Calibri"/>
                <w:sz w:val="24"/>
                <w:szCs w:val="24"/>
              </w:rPr>
              <w:t>Оперативное лечение пахово-бедренной грыжи</w:t>
            </w:r>
          </w:p>
        </w:tc>
      </w:tr>
      <w:tr w:rsidR="00FC271B" w:rsidRPr="000C1E24" w14:paraId="20A8579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E688CE7" w14:textId="77777777" w:rsidR="00FC271B" w:rsidRPr="000C1E24" w:rsidRDefault="00FC271B" w:rsidP="009502BB">
            <w:pPr>
              <w:rPr>
                <w:rFonts w:eastAsia="Calibri"/>
                <w:sz w:val="24"/>
                <w:szCs w:val="24"/>
                <w:lang w:val="en-US"/>
              </w:rPr>
            </w:pPr>
            <w:r w:rsidRPr="000C1E24">
              <w:rPr>
                <w:rFonts w:eastAsia="Calibri"/>
                <w:sz w:val="24"/>
                <w:szCs w:val="24"/>
                <w:lang w:val="en-US"/>
              </w:rPr>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F233B0" w14:textId="77777777" w:rsidR="00FC271B" w:rsidRPr="000C1E24" w:rsidRDefault="00FC271B" w:rsidP="009502BB">
            <w:pPr>
              <w:rPr>
                <w:rFonts w:eastAsia="Calibri"/>
                <w:sz w:val="24"/>
                <w:szCs w:val="24"/>
              </w:rPr>
            </w:pPr>
            <w:r w:rsidRPr="000C1E24">
              <w:rPr>
                <w:rFonts w:eastAsia="Calibri"/>
                <w:sz w:val="24"/>
                <w:szCs w:val="24"/>
              </w:rPr>
              <w:t xml:space="preserve">Удаление поверхностных </w:t>
            </w:r>
            <w:r w:rsidRPr="000C1E24">
              <w:rPr>
                <w:rFonts w:eastAsia="Calibri"/>
                <w:sz w:val="24"/>
                <w:szCs w:val="24"/>
              </w:rPr>
              <w:lastRenderedPageBreak/>
              <w:t>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B5C281" w14:textId="77777777" w:rsidR="00FC271B" w:rsidRPr="000C1E24" w:rsidRDefault="00FC271B" w:rsidP="009502BB">
            <w:pPr>
              <w:rPr>
                <w:rFonts w:eastAsia="Calibri"/>
                <w:sz w:val="24"/>
                <w:szCs w:val="24"/>
                <w:lang w:val="en-US"/>
              </w:rPr>
            </w:pPr>
            <w:r w:rsidRPr="000C1E24">
              <w:rPr>
                <w:rFonts w:eastAsia="Calibri"/>
                <w:sz w:val="24"/>
                <w:szCs w:val="24"/>
                <w:lang w:val="en-US"/>
              </w:rPr>
              <w:lastRenderedPageBreak/>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F380FE"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w:t>
            </w:r>
            <w:r w:rsidRPr="000C1E24">
              <w:rPr>
                <w:rFonts w:eastAsia="Calibri"/>
                <w:sz w:val="24"/>
                <w:szCs w:val="24"/>
              </w:rPr>
              <w:lastRenderedPageBreak/>
              <w:t xml:space="preserve">пахово-бедренной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45CBC3BE"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535AC26" w14:textId="77777777" w:rsidR="00FC271B" w:rsidRPr="000C1E24" w:rsidRDefault="00FC271B" w:rsidP="009502BB">
            <w:pPr>
              <w:rPr>
                <w:rFonts w:eastAsia="Calibri"/>
                <w:sz w:val="24"/>
                <w:szCs w:val="24"/>
                <w:lang w:val="en-US"/>
              </w:rPr>
            </w:pPr>
            <w:r w:rsidRPr="000C1E24">
              <w:rPr>
                <w:rFonts w:eastAsia="Calibri"/>
                <w:sz w:val="24"/>
                <w:szCs w:val="24"/>
                <w:lang w:val="en-US"/>
              </w:rPr>
              <w:lastRenderedPageBreak/>
              <w:t>A16.12.006.001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71A1BA7" w14:textId="77777777" w:rsidR="00FC271B" w:rsidRPr="000C1E24" w:rsidRDefault="00FC271B" w:rsidP="009502BB">
            <w:pPr>
              <w:rPr>
                <w:rFonts w:eastAsia="Calibri"/>
                <w:sz w:val="24"/>
                <w:szCs w:val="24"/>
              </w:rPr>
            </w:pPr>
            <w:r w:rsidRPr="000C1E24">
              <w:rPr>
                <w:rFonts w:eastAsia="Calibri"/>
                <w:sz w:val="24"/>
                <w:szCs w:val="24"/>
              </w:rPr>
              <w:t>Удаление поверхностных вен нижней конечности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A3943C" w14:textId="77777777" w:rsidR="00FC271B" w:rsidRPr="000C1E24" w:rsidRDefault="00FC271B" w:rsidP="009502BB">
            <w:pPr>
              <w:rPr>
                <w:rFonts w:eastAsia="Calibri"/>
                <w:sz w:val="24"/>
                <w:szCs w:val="24"/>
                <w:lang w:val="en-US"/>
              </w:rPr>
            </w:pPr>
            <w:r w:rsidRPr="000C1E24">
              <w:rPr>
                <w:rFonts w:eastAsia="Calibri"/>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17A8EF9" w14:textId="77777777" w:rsidR="00FC271B" w:rsidRPr="000C1E24" w:rsidRDefault="00FC271B" w:rsidP="009502BB">
            <w:pPr>
              <w:rPr>
                <w:rFonts w:eastAsia="Calibri"/>
                <w:sz w:val="24"/>
                <w:szCs w:val="24"/>
              </w:rPr>
            </w:pPr>
            <w:r w:rsidRPr="000C1E24">
              <w:rPr>
                <w:rFonts w:eastAsia="Calibri"/>
                <w:sz w:val="24"/>
                <w:szCs w:val="24"/>
              </w:rPr>
              <w:t>Оперативное лечение пахово-бедренной грыжи с использованием сетчатых имплантов</w:t>
            </w:r>
          </w:p>
        </w:tc>
      </w:tr>
      <w:tr w:rsidR="00FC271B" w:rsidRPr="000C1E24" w14:paraId="1E3CD110"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5212F55" w14:textId="77777777" w:rsidR="00FC271B" w:rsidRPr="000C1E24" w:rsidRDefault="00FC271B" w:rsidP="009502BB">
            <w:pPr>
              <w:rPr>
                <w:rFonts w:eastAsia="Calibri"/>
                <w:sz w:val="24"/>
                <w:szCs w:val="24"/>
                <w:lang w:val="en-US"/>
              </w:rPr>
            </w:pPr>
            <w:r w:rsidRPr="000C1E24">
              <w:rPr>
                <w:rFonts w:eastAsia="Calibri"/>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21AB84"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7BDC66A" w14:textId="77777777" w:rsidR="00FC271B" w:rsidRPr="000C1E24" w:rsidRDefault="00FC271B" w:rsidP="009502BB">
            <w:pPr>
              <w:rPr>
                <w:rFonts w:eastAsia="Calibri"/>
                <w:sz w:val="24"/>
                <w:szCs w:val="24"/>
                <w:lang w:val="en-US"/>
              </w:rPr>
            </w:pPr>
            <w:r w:rsidRPr="000C1E24">
              <w:rPr>
                <w:rFonts w:eastAsia="Calibri"/>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67193B9"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Оперативное</w:t>
            </w:r>
            <w:proofErr w:type="spellEnd"/>
            <w:r w:rsidRPr="000C1E24">
              <w:rPr>
                <w:rFonts w:eastAsia="Calibri"/>
                <w:sz w:val="24"/>
                <w:szCs w:val="24"/>
                <w:lang w:val="en-US"/>
              </w:rPr>
              <w:t xml:space="preserve"> </w:t>
            </w:r>
            <w:proofErr w:type="spellStart"/>
            <w:r w:rsidRPr="000C1E24">
              <w:rPr>
                <w:rFonts w:eastAsia="Calibri"/>
                <w:sz w:val="24"/>
                <w:szCs w:val="24"/>
                <w:lang w:val="en-US"/>
              </w:rPr>
              <w:t>лечение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пупочной</w:t>
            </w:r>
            <w:proofErr w:type="spellEnd"/>
            <w:r w:rsidRPr="000C1E24">
              <w:rPr>
                <w:rFonts w:eastAsia="Calibri"/>
                <w:sz w:val="24"/>
                <w:szCs w:val="24"/>
                <w:lang w:val="en-US"/>
              </w:rPr>
              <w:t xml:space="preserve"> </w:t>
            </w:r>
            <w:proofErr w:type="spellStart"/>
            <w:r w:rsidRPr="000C1E24">
              <w:rPr>
                <w:rFonts w:eastAsia="Calibri"/>
                <w:sz w:val="24"/>
                <w:szCs w:val="24"/>
                <w:lang w:val="en-US"/>
              </w:rPr>
              <w:t>грыжи</w:t>
            </w:r>
            <w:proofErr w:type="spellEnd"/>
          </w:p>
        </w:tc>
      </w:tr>
      <w:tr w:rsidR="00FC271B" w:rsidRPr="000C1E24" w14:paraId="71174C4A"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E2D16C6" w14:textId="77777777" w:rsidR="00FC271B" w:rsidRPr="000C1E24" w:rsidRDefault="00FC271B" w:rsidP="009502BB">
            <w:pPr>
              <w:rPr>
                <w:rFonts w:eastAsia="Calibri"/>
                <w:sz w:val="24"/>
                <w:szCs w:val="24"/>
                <w:lang w:val="en-US"/>
              </w:rPr>
            </w:pPr>
            <w:r w:rsidRPr="000C1E24">
              <w:rPr>
                <w:rFonts w:eastAsia="Calibri"/>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CF7A1A"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C8C1EEC" w14:textId="77777777" w:rsidR="00FC271B" w:rsidRPr="000C1E24" w:rsidRDefault="00FC271B" w:rsidP="009502BB">
            <w:pPr>
              <w:rPr>
                <w:rFonts w:eastAsia="Calibri"/>
                <w:sz w:val="24"/>
                <w:szCs w:val="24"/>
                <w:lang w:val="en-US"/>
              </w:rPr>
            </w:pPr>
            <w:r w:rsidRPr="000C1E24">
              <w:rPr>
                <w:rFonts w:eastAsia="Calibri"/>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68B17A8"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пупочной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7400AFCD"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5D69EEE" w14:textId="77777777" w:rsidR="00FC271B" w:rsidRPr="000C1E24" w:rsidRDefault="00FC271B" w:rsidP="009502BB">
            <w:pPr>
              <w:rPr>
                <w:rFonts w:eastAsia="Calibri"/>
                <w:sz w:val="24"/>
                <w:szCs w:val="24"/>
                <w:lang w:val="en-US"/>
              </w:rPr>
            </w:pPr>
            <w:r w:rsidRPr="000C1E24">
              <w:rPr>
                <w:rFonts w:eastAsia="Calibri"/>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9BE79A"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910E24D" w14:textId="77777777" w:rsidR="00FC271B" w:rsidRPr="000C1E24" w:rsidRDefault="00FC271B" w:rsidP="009502BB">
            <w:pPr>
              <w:rPr>
                <w:rFonts w:eastAsia="Calibri"/>
                <w:sz w:val="24"/>
                <w:szCs w:val="24"/>
                <w:lang w:val="en-US"/>
              </w:rPr>
            </w:pPr>
            <w:r w:rsidRPr="000C1E24">
              <w:rPr>
                <w:rFonts w:eastAsia="Calibri"/>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C67844" w14:textId="77777777" w:rsidR="00FC271B" w:rsidRPr="000C1E24" w:rsidRDefault="00FC271B" w:rsidP="009502BB">
            <w:pPr>
              <w:rPr>
                <w:rFonts w:eastAsia="Calibri"/>
                <w:sz w:val="24"/>
                <w:szCs w:val="24"/>
              </w:rPr>
            </w:pPr>
            <w:r w:rsidRPr="000C1E24">
              <w:rPr>
                <w:rFonts w:eastAsia="Calibri"/>
                <w:sz w:val="24"/>
                <w:szCs w:val="24"/>
              </w:rPr>
              <w:t>Оперативное лечение пупочной грыжи с использованием сетчатых имплантов</w:t>
            </w:r>
          </w:p>
        </w:tc>
      </w:tr>
      <w:tr w:rsidR="00FC271B" w:rsidRPr="000C1E24" w14:paraId="10CB1656"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59654947" w14:textId="77777777" w:rsidR="00FC271B" w:rsidRPr="000C1E24" w:rsidRDefault="00FC271B" w:rsidP="009502BB">
            <w:pPr>
              <w:rPr>
                <w:rFonts w:eastAsia="Calibri"/>
                <w:sz w:val="24"/>
                <w:szCs w:val="24"/>
                <w:lang w:val="en-US"/>
              </w:rPr>
            </w:pPr>
            <w:r w:rsidRPr="000C1E24">
              <w:rPr>
                <w:rFonts w:eastAsia="Calibri"/>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B901BC"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D845413" w14:textId="77777777" w:rsidR="00FC271B" w:rsidRPr="000C1E24" w:rsidRDefault="00FC271B" w:rsidP="009502BB">
            <w:pPr>
              <w:rPr>
                <w:rFonts w:eastAsia="Calibri"/>
                <w:sz w:val="24"/>
                <w:szCs w:val="24"/>
                <w:lang w:val="en-US"/>
              </w:rPr>
            </w:pPr>
            <w:r w:rsidRPr="000C1E24">
              <w:rPr>
                <w:rFonts w:eastAsia="Calibri"/>
                <w:sz w:val="24"/>
                <w:szCs w:val="24"/>
                <w:lang w:val="en-US"/>
              </w:rPr>
              <w:t>A16.30.003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9A4162"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Оперативное</w:t>
            </w:r>
            <w:proofErr w:type="spellEnd"/>
            <w:r w:rsidRPr="000C1E24">
              <w:rPr>
                <w:rFonts w:eastAsia="Calibri"/>
                <w:sz w:val="24"/>
                <w:szCs w:val="24"/>
                <w:lang w:val="en-US"/>
              </w:rPr>
              <w:t xml:space="preserve"> </w:t>
            </w:r>
            <w:proofErr w:type="spellStart"/>
            <w:r w:rsidRPr="000C1E24">
              <w:rPr>
                <w:rFonts w:eastAsia="Calibri"/>
                <w:sz w:val="24"/>
                <w:szCs w:val="24"/>
                <w:lang w:val="en-US"/>
              </w:rPr>
              <w:t>лечение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околопупочной</w:t>
            </w:r>
            <w:proofErr w:type="spellEnd"/>
            <w:r w:rsidRPr="000C1E24">
              <w:rPr>
                <w:rFonts w:eastAsia="Calibri"/>
                <w:sz w:val="24"/>
                <w:szCs w:val="24"/>
                <w:lang w:val="en-US"/>
              </w:rPr>
              <w:t xml:space="preserve"> </w:t>
            </w:r>
            <w:proofErr w:type="spellStart"/>
            <w:r w:rsidRPr="000C1E24">
              <w:rPr>
                <w:rFonts w:eastAsia="Calibri"/>
                <w:sz w:val="24"/>
                <w:szCs w:val="24"/>
                <w:lang w:val="en-US"/>
              </w:rPr>
              <w:t>грыжи</w:t>
            </w:r>
            <w:proofErr w:type="spellEnd"/>
          </w:p>
        </w:tc>
      </w:tr>
      <w:tr w:rsidR="00FC271B" w:rsidRPr="000C1E24" w14:paraId="1D9556BC" w14:textId="77777777" w:rsidTr="009502BB">
        <w:trPr>
          <w:trHeight w:val="1052"/>
        </w:trPr>
        <w:tc>
          <w:tcPr>
            <w:tcW w:w="1843" w:type="dxa"/>
            <w:tcBorders>
              <w:top w:val="single" w:sz="4" w:space="0" w:color="auto"/>
              <w:left w:val="single" w:sz="4" w:space="0" w:color="auto"/>
              <w:bottom w:val="single" w:sz="4" w:space="0" w:color="auto"/>
              <w:right w:val="single" w:sz="4" w:space="0" w:color="auto"/>
            </w:tcBorders>
            <w:vAlign w:val="center"/>
            <w:hideMark/>
          </w:tcPr>
          <w:p w14:paraId="5A248A87" w14:textId="77777777" w:rsidR="00FC271B" w:rsidRPr="000C1E24" w:rsidRDefault="00FC271B" w:rsidP="009502BB">
            <w:pPr>
              <w:rPr>
                <w:rFonts w:eastAsia="Calibri"/>
                <w:sz w:val="24"/>
                <w:szCs w:val="24"/>
                <w:lang w:val="en-US"/>
              </w:rPr>
            </w:pPr>
            <w:r w:rsidRPr="000C1E24">
              <w:rPr>
                <w:rFonts w:eastAsia="Calibri"/>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E33A1B"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638E837" w14:textId="77777777" w:rsidR="00FC271B" w:rsidRPr="000C1E24" w:rsidRDefault="00FC271B" w:rsidP="009502BB">
            <w:pPr>
              <w:rPr>
                <w:rFonts w:eastAsia="Calibri"/>
                <w:sz w:val="24"/>
                <w:szCs w:val="24"/>
                <w:lang w:val="en-US"/>
              </w:rPr>
            </w:pPr>
            <w:r w:rsidRPr="000C1E24">
              <w:rPr>
                <w:rFonts w:eastAsia="Calibri"/>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031479F" w14:textId="77777777" w:rsidR="00FC271B" w:rsidRPr="000C1E24" w:rsidRDefault="00FC271B" w:rsidP="009502BB">
            <w:pPr>
              <w:rPr>
                <w:rFonts w:eastAsia="Calibri"/>
                <w:sz w:val="24"/>
                <w:szCs w:val="24"/>
              </w:rPr>
            </w:pPr>
            <w:r w:rsidRPr="000C1E24">
              <w:rPr>
                <w:rFonts w:eastAsia="Calibri"/>
                <w:sz w:val="24"/>
                <w:szCs w:val="24"/>
              </w:rPr>
              <w:t>Оперативное лечение грыжи передней брюшной стенки</w:t>
            </w:r>
          </w:p>
        </w:tc>
      </w:tr>
      <w:tr w:rsidR="00FC271B" w:rsidRPr="000C1E24" w14:paraId="436B91F0"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52D3814" w14:textId="77777777" w:rsidR="00FC271B" w:rsidRPr="000C1E24" w:rsidRDefault="00FC271B" w:rsidP="009502BB">
            <w:pPr>
              <w:rPr>
                <w:rFonts w:eastAsia="Calibri"/>
                <w:sz w:val="24"/>
                <w:szCs w:val="24"/>
                <w:lang w:val="en-US"/>
              </w:rPr>
            </w:pPr>
            <w:r w:rsidRPr="000C1E24">
              <w:rPr>
                <w:rFonts w:eastAsia="Calibri"/>
                <w:sz w:val="24"/>
                <w:szCs w:val="24"/>
                <w:lang w:val="en-US"/>
              </w:rPr>
              <w:t>A16.14.009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CCF936"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7C814AF4" w14:textId="77777777" w:rsidR="00FC271B" w:rsidRPr="000C1E24" w:rsidRDefault="00FC271B" w:rsidP="009502BB">
            <w:pPr>
              <w:rPr>
                <w:rFonts w:eastAsia="Calibri"/>
                <w:sz w:val="24"/>
                <w:szCs w:val="24"/>
                <w:lang w:val="en-US"/>
              </w:rPr>
            </w:pPr>
            <w:r w:rsidRPr="000C1E24">
              <w:rPr>
                <w:rFonts w:eastAsia="Calibri"/>
                <w:sz w:val="24"/>
                <w:szCs w:val="24"/>
                <w:lang w:val="en-US"/>
              </w:rPr>
              <w:t>A16.30.004.011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2577A4" w14:textId="77777777" w:rsidR="00FC271B" w:rsidRPr="000C1E24" w:rsidRDefault="00FC271B" w:rsidP="009502BB">
            <w:pPr>
              <w:rPr>
                <w:rFonts w:eastAsia="Calibri"/>
                <w:sz w:val="24"/>
                <w:szCs w:val="24"/>
              </w:rPr>
            </w:pPr>
            <w:r w:rsidRPr="000C1E24">
              <w:rPr>
                <w:rFonts w:eastAsia="Calibri"/>
                <w:sz w:val="24"/>
                <w:szCs w:val="24"/>
              </w:rPr>
              <w:t>Оперативное лечение грыжи передней брюшной стенки с использованием сетчатых имплантов</w:t>
            </w:r>
          </w:p>
        </w:tc>
      </w:tr>
      <w:tr w:rsidR="00FC271B" w:rsidRPr="000C1E24" w14:paraId="23990C2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0CA8958" w14:textId="77777777" w:rsidR="00FC271B" w:rsidRPr="000C1E24" w:rsidRDefault="00FC271B" w:rsidP="009502BB">
            <w:pPr>
              <w:rPr>
                <w:rFonts w:eastAsia="Calibri"/>
                <w:sz w:val="24"/>
                <w:szCs w:val="24"/>
                <w:lang w:val="en-US"/>
              </w:rPr>
            </w:pPr>
            <w:r w:rsidRPr="000C1E24">
              <w:rPr>
                <w:rFonts w:eastAsia="Calibri"/>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03B0B0"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99E20DC" w14:textId="77777777" w:rsidR="00FC271B" w:rsidRPr="000C1E24" w:rsidRDefault="00FC271B" w:rsidP="009502BB">
            <w:pPr>
              <w:rPr>
                <w:rFonts w:eastAsia="Calibri"/>
                <w:sz w:val="24"/>
                <w:szCs w:val="24"/>
                <w:lang w:val="en-US"/>
              </w:rPr>
            </w:pPr>
            <w:r w:rsidRPr="000C1E24">
              <w:rPr>
                <w:rFonts w:eastAsia="Calibri"/>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5F785C"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Оперативное</w:t>
            </w:r>
            <w:proofErr w:type="spellEnd"/>
            <w:r w:rsidRPr="000C1E24">
              <w:rPr>
                <w:rFonts w:eastAsia="Calibri"/>
                <w:sz w:val="24"/>
                <w:szCs w:val="24"/>
                <w:lang w:val="en-US"/>
              </w:rPr>
              <w:t xml:space="preserve"> </w:t>
            </w:r>
            <w:proofErr w:type="spellStart"/>
            <w:r w:rsidRPr="000C1E24">
              <w:rPr>
                <w:rFonts w:eastAsia="Calibri"/>
                <w:sz w:val="24"/>
                <w:szCs w:val="24"/>
                <w:lang w:val="en-US"/>
              </w:rPr>
              <w:t>лечение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пупочной</w:t>
            </w:r>
            <w:proofErr w:type="spellEnd"/>
            <w:r w:rsidRPr="000C1E24">
              <w:rPr>
                <w:rFonts w:eastAsia="Calibri"/>
                <w:sz w:val="24"/>
                <w:szCs w:val="24"/>
                <w:lang w:val="en-US"/>
              </w:rPr>
              <w:t xml:space="preserve"> </w:t>
            </w:r>
            <w:proofErr w:type="spellStart"/>
            <w:r w:rsidRPr="000C1E24">
              <w:rPr>
                <w:rFonts w:eastAsia="Calibri"/>
                <w:sz w:val="24"/>
                <w:szCs w:val="24"/>
                <w:lang w:val="en-US"/>
              </w:rPr>
              <w:t>грыжи</w:t>
            </w:r>
            <w:proofErr w:type="spellEnd"/>
          </w:p>
        </w:tc>
      </w:tr>
      <w:tr w:rsidR="00FC271B" w:rsidRPr="000C1E24" w14:paraId="358E8FD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1733C5C" w14:textId="77777777" w:rsidR="00FC271B" w:rsidRPr="000C1E24" w:rsidRDefault="00FC271B" w:rsidP="009502BB">
            <w:pPr>
              <w:rPr>
                <w:rFonts w:eastAsia="Calibri"/>
                <w:sz w:val="24"/>
                <w:szCs w:val="24"/>
                <w:lang w:val="en-US"/>
              </w:rPr>
            </w:pPr>
            <w:r w:rsidRPr="000C1E24">
              <w:rPr>
                <w:rFonts w:eastAsia="Calibri"/>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DF7540"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3A224AB" w14:textId="77777777" w:rsidR="00FC271B" w:rsidRPr="000C1E24" w:rsidRDefault="00FC271B" w:rsidP="009502BB">
            <w:pPr>
              <w:rPr>
                <w:rFonts w:eastAsia="Calibri"/>
                <w:sz w:val="24"/>
                <w:szCs w:val="24"/>
                <w:lang w:val="en-US"/>
              </w:rPr>
            </w:pPr>
            <w:r w:rsidRPr="000C1E24">
              <w:rPr>
                <w:rFonts w:eastAsia="Calibri"/>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E6576E2"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пупочной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5AEC95B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9323AB3" w14:textId="77777777" w:rsidR="00FC271B" w:rsidRPr="000C1E24" w:rsidRDefault="00FC271B" w:rsidP="009502BB">
            <w:pPr>
              <w:rPr>
                <w:rFonts w:eastAsia="Calibri"/>
                <w:sz w:val="24"/>
                <w:szCs w:val="24"/>
                <w:lang w:val="en-US"/>
              </w:rPr>
            </w:pPr>
            <w:r w:rsidRPr="000C1E24">
              <w:rPr>
                <w:rFonts w:eastAsia="Calibri"/>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02B2F4"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D9810E3" w14:textId="77777777" w:rsidR="00FC271B" w:rsidRPr="000C1E24" w:rsidRDefault="00FC271B" w:rsidP="009502BB">
            <w:pPr>
              <w:rPr>
                <w:rFonts w:eastAsia="Calibri"/>
                <w:sz w:val="24"/>
                <w:szCs w:val="24"/>
                <w:lang w:val="en-US"/>
              </w:rPr>
            </w:pPr>
            <w:r w:rsidRPr="000C1E24">
              <w:rPr>
                <w:rFonts w:eastAsia="Calibri"/>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CC8A90" w14:textId="77777777" w:rsidR="00FC271B" w:rsidRPr="000C1E24" w:rsidRDefault="00FC271B" w:rsidP="009502BB">
            <w:pPr>
              <w:rPr>
                <w:rFonts w:eastAsia="Calibri"/>
                <w:sz w:val="24"/>
                <w:szCs w:val="24"/>
              </w:rPr>
            </w:pPr>
            <w:r w:rsidRPr="000C1E24">
              <w:rPr>
                <w:rFonts w:eastAsia="Calibri"/>
                <w:sz w:val="24"/>
                <w:szCs w:val="24"/>
              </w:rPr>
              <w:t>Оперативное лечение пупочной грыжи с использованием сетчатых имплантов</w:t>
            </w:r>
          </w:p>
        </w:tc>
      </w:tr>
      <w:tr w:rsidR="00FC271B" w:rsidRPr="000C1E24" w14:paraId="19EC3BB5" w14:textId="77777777" w:rsidTr="009502BB">
        <w:trPr>
          <w:trHeight w:val="798"/>
        </w:trPr>
        <w:tc>
          <w:tcPr>
            <w:tcW w:w="1843" w:type="dxa"/>
            <w:tcBorders>
              <w:top w:val="single" w:sz="4" w:space="0" w:color="auto"/>
              <w:left w:val="single" w:sz="4" w:space="0" w:color="auto"/>
              <w:bottom w:val="single" w:sz="4" w:space="0" w:color="auto"/>
              <w:right w:val="single" w:sz="4" w:space="0" w:color="auto"/>
            </w:tcBorders>
            <w:vAlign w:val="center"/>
            <w:hideMark/>
          </w:tcPr>
          <w:p w14:paraId="4137B058" w14:textId="77777777" w:rsidR="00FC271B" w:rsidRPr="000C1E24" w:rsidRDefault="00FC271B" w:rsidP="009502BB">
            <w:pPr>
              <w:rPr>
                <w:rFonts w:eastAsia="Calibri"/>
                <w:sz w:val="24"/>
                <w:szCs w:val="24"/>
                <w:lang w:val="en-US"/>
              </w:rPr>
            </w:pPr>
            <w:r w:rsidRPr="000C1E24">
              <w:rPr>
                <w:rFonts w:eastAsia="Calibri"/>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0750247"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73E51D41" w14:textId="77777777" w:rsidR="00FC271B" w:rsidRPr="000C1E24" w:rsidRDefault="00FC271B" w:rsidP="009502BB">
            <w:pPr>
              <w:rPr>
                <w:rFonts w:eastAsia="Calibri"/>
                <w:sz w:val="24"/>
                <w:szCs w:val="24"/>
                <w:lang w:val="en-US"/>
              </w:rPr>
            </w:pPr>
            <w:r w:rsidRPr="000C1E24">
              <w:rPr>
                <w:rFonts w:eastAsia="Calibri"/>
                <w:sz w:val="24"/>
                <w:szCs w:val="24"/>
                <w:lang w:val="en-US"/>
              </w:rPr>
              <w:t>A16.30.003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0410C"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Оперативное</w:t>
            </w:r>
            <w:proofErr w:type="spellEnd"/>
            <w:r w:rsidRPr="000C1E24">
              <w:rPr>
                <w:rFonts w:eastAsia="Calibri"/>
                <w:sz w:val="24"/>
                <w:szCs w:val="24"/>
                <w:lang w:val="en-US"/>
              </w:rPr>
              <w:t xml:space="preserve"> </w:t>
            </w:r>
            <w:proofErr w:type="spellStart"/>
            <w:r w:rsidRPr="000C1E24">
              <w:rPr>
                <w:rFonts w:eastAsia="Calibri"/>
                <w:sz w:val="24"/>
                <w:szCs w:val="24"/>
                <w:lang w:val="en-US"/>
              </w:rPr>
              <w:t>лечение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околопупочной</w:t>
            </w:r>
            <w:proofErr w:type="spellEnd"/>
            <w:r w:rsidRPr="000C1E24">
              <w:rPr>
                <w:rFonts w:eastAsia="Calibri"/>
                <w:sz w:val="24"/>
                <w:szCs w:val="24"/>
                <w:lang w:val="en-US"/>
              </w:rPr>
              <w:t xml:space="preserve"> </w:t>
            </w:r>
            <w:proofErr w:type="spellStart"/>
            <w:r w:rsidRPr="000C1E24">
              <w:rPr>
                <w:rFonts w:eastAsia="Calibri"/>
                <w:sz w:val="24"/>
                <w:szCs w:val="24"/>
                <w:lang w:val="en-US"/>
              </w:rPr>
              <w:t>грыжи</w:t>
            </w:r>
            <w:proofErr w:type="spellEnd"/>
          </w:p>
        </w:tc>
      </w:tr>
      <w:tr w:rsidR="00FC271B" w:rsidRPr="000C1E24" w14:paraId="36277C94" w14:textId="77777777" w:rsidTr="009502BB">
        <w:trPr>
          <w:trHeight w:val="984"/>
        </w:trPr>
        <w:tc>
          <w:tcPr>
            <w:tcW w:w="1843" w:type="dxa"/>
            <w:tcBorders>
              <w:top w:val="single" w:sz="4" w:space="0" w:color="auto"/>
              <w:left w:val="single" w:sz="4" w:space="0" w:color="auto"/>
              <w:bottom w:val="single" w:sz="4" w:space="0" w:color="auto"/>
              <w:right w:val="single" w:sz="4" w:space="0" w:color="auto"/>
            </w:tcBorders>
            <w:vAlign w:val="center"/>
            <w:hideMark/>
          </w:tcPr>
          <w:p w14:paraId="16BB5A22" w14:textId="77777777" w:rsidR="00FC271B" w:rsidRPr="000C1E24" w:rsidRDefault="00FC271B" w:rsidP="009502BB">
            <w:pPr>
              <w:rPr>
                <w:rFonts w:eastAsia="Calibri"/>
                <w:sz w:val="24"/>
                <w:szCs w:val="24"/>
                <w:lang w:val="en-US"/>
              </w:rPr>
            </w:pPr>
            <w:r w:rsidRPr="000C1E24">
              <w:rPr>
                <w:rFonts w:eastAsia="Calibri"/>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7D99DA"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9840F51" w14:textId="77777777" w:rsidR="00FC271B" w:rsidRPr="000C1E24" w:rsidRDefault="00FC271B" w:rsidP="009502BB">
            <w:pPr>
              <w:rPr>
                <w:rFonts w:eastAsia="Calibri"/>
                <w:sz w:val="24"/>
                <w:szCs w:val="24"/>
                <w:lang w:val="en-US"/>
              </w:rPr>
            </w:pPr>
            <w:r w:rsidRPr="000C1E24">
              <w:rPr>
                <w:rFonts w:eastAsia="Calibri"/>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A4C8F70" w14:textId="77777777" w:rsidR="00FC271B" w:rsidRPr="000C1E24" w:rsidRDefault="00FC271B" w:rsidP="009502BB">
            <w:pPr>
              <w:rPr>
                <w:rFonts w:eastAsia="Calibri"/>
                <w:sz w:val="24"/>
                <w:szCs w:val="24"/>
              </w:rPr>
            </w:pPr>
            <w:r w:rsidRPr="000C1E24">
              <w:rPr>
                <w:rFonts w:eastAsia="Calibri"/>
                <w:sz w:val="24"/>
                <w:szCs w:val="24"/>
              </w:rPr>
              <w:t>Оперативное лечение грыжи передней брюшной стенки</w:t>
            </w:r>
          </w:p>
        </w:tc>
      </w:tr>
      <w:tr w:rsidR="00FC271B" w:rsidRPr="000C1E24" w14:paraId="4D8D7F24"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3E2F8C8" w14:textId="77777777" w:rsidR="00FC271B" w:rsidRPr="000C1E24" w:rsidRDefault="00FC271B" w:rsidP="009502BB">
            <w:pPr>
              <w:rPr>
                <w:rFonts w:eastAsia="Calibri"/>
                <w:sz w:val="24"/>
                <w:szCs w:val="24"/>
                <w:lang w:val="en-US"/>
              </w:rPr>
            </w:pPr>
            <w:r w:rsidRPr="000C1E24">
              <w:rPr>
                <w:rFonts w:eastAsia="Calibri"/>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6EE147"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9C54BB8" w14:textId="77777777" w:rsidR="00FC271B" w:rsidRPr="000C1E24" w:rsidRDefault="00FC271B" w:rsidP="009502BB">
            <w:pPr>
              <w:rPr>
                <w:rFonts w:eastAsia="Calibri"/>
                <w:sz w:val="24"/>
                <w:szCs w:val="24"/>
                <w:lang w:val="en-US"/>
              </w:rPr>
            </w:pPr>
            <w:r w:rsidRPr="000C1E24">
              <w:rPr>
                <w:rFonts w:eastAsia="Calibri"/>
                <w:sz w:val="24"/>
                <w:szCs w:val="24"/>
                <w:lang w:val="en-US"/>
              </w:rPr>
              <w:t>A16.30.004.011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0F68D0A" w14:textId="77777777" w:rsidR="00FC271B" w:rsidRPr="000C1E24" w:rsidRDefault="00FC271B" w:rsidP="009502BB">
            <w:pPr>
              <w:rPr>
                <w:rFonts w:eastAsia="Calibri"/>
                <w:sz w:val="24"/>
                <w:szCs w:val="24"/>
              </w:rPr>
            </w:pPr>
            <w:r w:rsidRPr="000C1E24">
              <w:rPr>
                <w:rFonts w:eastAsia="Calibri"/>
                <w:sz w:val="24"/>
                <w:szCs w:val="24"/>
              </w:rPr>
              <w:t>Оперативное лечение грыжи передней брюшной стенки с использованием сетчатых имплантов</w:t>
            </w:r>
          </w:p>
        </w:tc>
      </w:tr>
      <w:tr w:rsidR="00FC271B" w:rsidRPr="000C1E24" w14:paraId="712BFD29" w14:textId="77777777" w:rsidTr="009502BB">
        <w:trPr>
          <w:trHeight w:val="819"/>
        </w:trPr>
        <w:tc>
          <w:tcPr>
            <w:tcW w:w="1843" w:type="dxa"/>
            <w:tcBorders>
              <w:top w:val="single" w:sz="4" w:space="0" w:color="auto"/>
              <w:left w:val="single" w:sz="4" w:space="0" w:color="auto"/>
              <w:bottom w:val="single" w:sz="4" w:space="0" w:color="auto"/>
              <w:right w:val="single" w:sz="4" w:space="0" w:color="auto"/>
            </w:tcBorders>
            <w:vAlign w:val="center"/>
            <w:hideMark/>
          </w:tcPr>
          <w:p w14:paraId="48535EFF" w14:textId="77777777" w:rsidR="00FC271B" w:rsidRPr="000C1E24" w:rsidRDefault="00FC271B" w:rsidP="009502BB">
            <w:pPr>
              <w:rPr>
                <w:rFonts w:eastAsia="Calibri"/>
                <w:sz w:val="24"/>
                <w:szCs w:val="24"/>
                <w:lang w:val="en-US"/>
              </w:rPr>
            </w:pPr>
            <w:r w:rsidRPr="000C1E24">
              <w:rPr>
                <w:rFonts w:eastAsia="Calibri"/>
                <w:sz w:val="24"/>
                <w:szCs w:val="24"/>
                <w:lang w:val="en-US"/>
              </w:rPr>
              <w:lastRenderedPageBreak/>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702B16"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малоинвазивная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731CBA7" w14:textId="77777777" w:rsidR="00FC271B" w:rsidRPr="000C1E24" w:rsidRDefault="00FC271B" w:rsidP="009502BB">
            <w:pPr>
              <w:rPr>
                <w:rFonts w:eastAsia="Calibri"/>
                <w:sz w:val="24"/>
                <w:szCs w:val="24"/>
                <w:lang w:val="en-US"/>
              </w:rPr>
            </w:pPr>
            <w:r w:rsidRPr="000C1E24">
              <w:rPr>
                <w:rFonts w:eastAsia="Calibri"/>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C5E8549"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Оперативное</w:t>
            </w:r>
            <w:proofErr w:type="spellEnd"/>
            <w:r w:rsidRPr="000C1E24">
              <w:rPr>
                <w:rFonts w:eastAsia="Calibri"/>
                <w:sz w:val="24"/>
                <w:szCs w:val="24"/>
                <w:lang w:val="en-US"/>
              </w:rPr>
              <w:t xml:space="preserve"> </w:t>
            </w:r>
            <w:proofErr w:type="spellStart"/>
            <w:r w:rsidRPr="000C1E24">
              <w:rPr>
                <w:rFonts w:eastAsia="Calibri"/>
                <w:sz w:val="24"/>
                <w:szCs w:val="24"/>
                <w:lang w:val="en-US"/>
              </w:rPr>
              <w:t>лечение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пупочной</w:t>
            </w:r>
            <w:proofErr w:type="spellEnd"/>
            <w:r w:rsidRPr="000C1E24">
              <w:rPr>
                <w:rFonts w:eastAsia="Calibri"/>
                <w:sz w:val="24"/>
                <w:szCs w:val="24"/>
                <w:lang w:val="en-US"/>
              </w:rPr>
              <w:t xml:space="preserve"> </w:t>
            </w:r>
            <w:proofErr w:type="spellStart"/>
            <w:r w:rsidRPr="000C1E24">
              <w:rPr>
                <w:rFonts w:eastAsia="Calibri"/>
                <w:sz w:val="24"/>
                <w:szCs w:val="24"/>
                <w:lang w:val="en-US"/>
              </w:rPr>
              <w:t>грыжи</w:t>
            </w:r>
            <w:proofErr w:type="spellEnd"/>
          </w:p>
        </w:tc>
      </w:tr>
      <w:tr w:rsidR="00FC271B" w:rsidRPr="000C1E24" w14:paraId="0621D616" w14:textId="77777777" w:rsidTr="009502BB">
        <w:trPr>
          <w:trHeight w:val="1333"/>
        </w:trPr>
        <w:tc>
          <w:tcPr>
            <w:tcW w:w="1843" w:type="dxa"/>
            <w:tcBorders>
              <w:top w:val="single" w:sz="4" w:space="0" w:color="auto"/>
              <w:left w:val="single" w:sz="4" w:space="0" w:color="auto"/>
              <w:bottom w:val="single" w:sz="4" w:space="0" w:color="auto"/>
              <w:right w:val="single" w:sz="4" w:space="0" w:color="auto"/>
            </w:tcBorders>
            <w:vAlign w:val="center"/>
            <w:hideMark/>
          </w:tcPr>
          <w:p w14:paraId="3F9BFE36" w14:textId="77777777" w:rsidR="00FC271B" w:rsidRPr="000C1E24" w:rsidRDefault="00FC271B" w:rsidP="009502BB">
            <w:pPr>
              <w:rPr>
                <w:rFonts w:eastAsia="Calibri"/>
                <w:sz w:val="24"/>
                <w:szCs w:val="24"/>
                <w:lang w:val="en-US"/>
              </w:rPr>
            </w:pPr>
            <w:r w:rsidRPr="000C1E24">
              <w:rPr>
                <w:rFonts w:eastAsia="Calibri"/>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74423F"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малоинвазивная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D1E428E" w14:textId="77777777" w:rsidR="00FC271B" w:rsidRPr="000C1E24" w:rsidRDefault="00FC271B" w:rsidP="009502BB">
            <w:pPr>
              <w:rPr>
                <w:rFonts w:eastAsia="Calibri"/>
                <w:sz w:val="24"/>
                <w:szCs w:val="24"/>
                <w:lang w:val="en-US"/>
              </w:rPr>
            </w:pPr>
            <w:r w:rsidRPr="000C1E24">
              <w:rPr>
                <w:rFonts w:eastAsia="Calibri"/>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CEC08FD"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пупочной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0ADA9FE6"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5B1ECD5A" w14:textId="77777777" w:rsidR="00FC271B" w:rsidRPr="000C1E24" w:rsidRDefault="00FC271B" w:rsidP="009502BB">
            <w:pPr>
              <w:rPr>
                <w:rFonts w:eastAsia="Calibri"/>
                <w:sz w:val="24"/>
                <w:szCs w:val="24"/>
                <w:lang w:val="en-US"/>
              </w:rPr>
            </w:pPr>
            <w:r w:rsidRPr="000C1E24">
              <w:rPr>
                <w:rFonts w:eastAsia="Calibri"/>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B8DAD9"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малоинвазивная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9B098EA" w14:textId="77777777" w:rsidR="00FC271B" w:rsidRPr="000C1E24" w:rsidRDefault="00FC271B" w:rsidP="009502BB">
            <w:pPr>
              <w:rPr>
                <w:rFonts w:eastAsia="Calibri"/>
                <w:sz w:val="24"/>
                <w:szCs w:val="24"/>
                <w:lang w:val="en-US"/>
              </w:rPr>
            </w:pPr>
            <w:r w:rsidRPr="000C1E24">
              <w:rPr>
                <w:rFonts w:eastAsia="Calibri"/>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6E719EF" w14:textId="77777777" w:rsidR="00FC271B" w:rsidRPr="000C1E24" w:rsidRDefault="00FC271B" w:rsidP="009502BB">
            <w:pPr>
              <w:rPr>
                <w:rFonts w:eastAsia="Calibri"/>
                <w:sz w:val="24"/>
                <w:szCs w:val="24"/>
              </w:rPr>
            </w:pPr>
            <w:r w:rsidRPr="000C1E24">
              <w:rPr>
                <w:rFonts w:eastAsia="Calibri"/>
                <w:sz w:val="24"/>
                <w:szCs w:val="24"/>
              </w:rPr>
              <w:t>Оперативное лечение пупочной грыжи с использованием сетчатых имплантов</w:t>
            </w:r>
          </w:p>
        </w:tc>
      </w:tr>
      <w:tr w:rsidR="00FC271B" w:rsidRPr="000C1E24" w14:paraId="16F4F84B" w14:textId="77777777" w:rsidTr="009502BB">
        <w:trPr>
          <w:trHeight w:val="877"/>
        </w:trPr>
        <w:tc>
          <w:tcPr>
            <w:tcW w:w="1843" w:type="dxa"/>
            <w:tcBorders>
              <w:top w:val="single" w:sz="4" w:space="0" w:color="auto"/>
              <w:left w:val="single" w:sz="4" w:space="0" w:color="auto"/>
              <w:bottom w:val="single" w:sz="4" w:space="0" w:color="auto"/>
              <w:right w:val="single" w:sz="4" w:space="0" w:color="auto"/>
            </w:tcBorders>
            <w:vAlign w:val="center"/>
            <w:hideMark/>
          </w:tcPr>
          <w:p w14:paraId="0034E545" w14:textId="77777777" w:rsidR="00FC271B" w:rsidRPr="000C1E24" w:rsidRDefault="00FC271B" w:rsidP="009502BB">
            <w:pPr>
              <w:rPr>
                <w:rFonts w:eastAsia="Calibri"/>
                <w:sz w:val="24"/>
                <w:szCs w:val="24"/>
                <w:lang w:val="en-US"/>
              </w:rPr>
            </w:pPr>
            <w:r w:rsidRPr="000C1E24">
              <w:rPr>
                <w:rFonts w:eastAsia="Calibri"/>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84C29B7"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малоинвазивная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CE8F3F2" w14:textId="77777777" w:rsidR="00FC271B" w:rsidRPr="000C1E24" w:rsidRDefault="00FC271B" w:rsidP="009502BB">
            <w:pPr>
              <w:rPr>
                <w:rFonts w:eastAsia="Calibri"/>
                <w:sz w:val="24"/>
                <w:szCs w:val="24"/>
                <w:lang w:val="en-US"/>
              </w:rPr>
            </w:pPr>
            <w:r w:rsidRPr="000C1E24">
              <w:rPr>
                <w:rFonts w:eastAsia="Calibri"/>
                <w:sz w:val="24"/>
                <w:szCs w:val="24"/>
                <w:lang w:val="en-US"/>
              </w:rPr>
              <w:t>A16.30.003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FE38869"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Оперативное</w:t>
            </w:r>
            <w:proofErr w:type="spellEnd"/>
            <w:r w:rsidRPr="000C1E24">
              <w:rPr>
                <w:rFonts w:eastAsia="Calibri"/>
                <w:sz w:val="24"/>
                <w:szCs w:val="24"/>
                <w:lang w:val="en-US"/>
              </w:rPr>
              <w:t xml:space="preserve"> </w:t>
            </w:r>
            <w:proofErr w:type="spellStart"/>
            <w:r w:rsidRPr="000C1E24">
              <w:rPr>
                <w:rFonts w:eastAsia="Calibri"/>
                <w:sz w:val="24"/>
                <w:szCs w:val="24"/>
                <w:lang w:val="en-US"/>
              </w:rPr>
              <w:t>лечение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околопупочной</w:t>
            </w:r>
            <w:proofErr w:type="spellEnd"/>
            <w:r w:rsidRPr="000C1E24">
              <w:rPr>
                <w:rFonts w:eastAsia="Calibri"/>
                <w:sz w:val="24"/>
                <w:szCs w:val="24"/>
                <w:lang w:val="en-US"/>
              </w:rPr>
              <w:t xml:space="preserve"> </w:t>
            </w:r>
            <w:proofErr w:type="spellStart"/>
            <w:r w:rsidRPr="000C1E24">
              <w:rPr>
                <w:rFonts w:eastAsia="Calibri"/>
                <w:sz w:val="24"/>
                <w:szCs w:val="24"/>
                <w:lang w:val="en-US"/>
              </w:rPr>
              <w:t>грыжи</w:t>
            </w:r>
            <w:proofErr w:type="spellEnd"/>
          </w:p>
        </w:tc>
      </w:tr>
      <w:tr w:rsidR="00FC271B" w:rsidRPr="000C1E24" w14:paraId="279C4A6A"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EE6080C" w14:textId="77777777" w:rsidR="00FC271B" w:rsidRPr="000C1E24" w:rsidRDefault="00FC271B" w:rsidP="009502BB">
            <w:pPr>
              <w:rPr>
                <w:rFonts w:eastAsia="Calibri"/>
                <w:sz w:val="24"/>
                <w:szCs w:val="24"/>
                <w:lang w:val="en-US"/>
              </w:rPr>
            </w:pPr>
            <w:r w:rsidRPr="000C1E24">
              <w:rPr>
                <w:rFonts w:eastAsia="Calibri"/>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CF940A"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малоинвазивная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6F421C" w14:textId="77777777" w:rsidR="00FC271B" w:rsidRPr="000C1E24" w:rsidRDefault="00FC271B" w:rsidP="009502BB">
            <w:pPr>
              <w:rPr>
                <w:rFonts w:eastAsia="Calibri"/>
                <w:sz w:val="24"/>
                <w:szCs w:val="24"/>
                <w:lang w:val="en-US"/>
              </w:rPr>
            </w:pPr>
            <w:r w:rsidRPr="000C1E24">
              <w:rPr>
                <w:rFonts w:eastAsia="Calibri"/>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6481D63" w14:textId="77777777" w:rsidR="00FC271B" w:rsidRPr="000C1E24" w:rsidRDefault="00FC271B" w:rsidP="009502BB">
            <w:pPr>
              <w:rPr>
                <w:rFonts w:eastAsia="Calibri"/>
                <w:sz w:val="24"/>
                <w:szCs w:val="24"/>
              </w:rPr>
            </w:pPr>
            <w:r w:rsidRPr="000C1E24">
              <w:rPr>
                <w:rFonts w:eastAsia="Calibri"/>
                <w:sz w:val="24"/>
                <w:szCs w:val="24"/>
              </w:rPr>
              <w:t>Оперативное лечение грыжи передней брюшной стенки</w:t>
            </w:r>
          </w:p>
        </w:tc>
      </w:tr>
      <w:tr w:rsidR="00FC271B" w:rsidRPr="000C1E24" w14:paraId="22973EB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1DF8A1E" w14:textId="77777777" w:rsidR="00FC271B" w:rsidRPr="000C1E24" w:rsidRDefault="00FC271B" w:rsidP="009502BB">
            <w:pPr>
              <w:rPr>
                <w:rFonts w:eastAsia="Calibri"/>
                <w:sz w:val="24"/>
                <w:szCs w:val="24"/>
                <w:lang w:val="en-US"/>
              </w:rPr>
            </w:pPr>
            <w:r w:rsidRPr="000C1E24">
              <w:rPr>
                <w:rFonts w:eastAsia="Calibri"/>
                <w:sz w:val="24"/>
                <w:szCs w:val="24"/>
                <w:lang w:val="en-US"/>
              </w:rPr>
              <w:t>A16.14.009.001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C270EB"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малоинвазивная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972E746" w14:textId="77777777" w:rsidR="00FC271B" w:rsidRPr="000C1E24" w:rsidRDefault="00FC271B" w:rsidP="009502BB">
            <w:pPr>
              <w:rPr>
                <w:rFonts w:eastAsia="Calibri"/>
                <w:sz w:val="24"/>
                <w:szCs w:val="24"/>
                <w:lang w:val="en-US"/>
              </w:rPr>
            </w:pPr>
            <w:r w:rsidRPr="000C1E24">
              <w:rPr>
                <w:rFonts w:eastAsia="Calibri"/>
                <w:sz w:val="24"/>
                <w:szCs w:val="24"/>
                <w:lang w:val="en-US"/>
              </w:rPr>
              <w:t>A16.30.004.011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1F4498" w14:textId="77777777" w:rsidR="00FC271B" w:rsidRPr="000C1E24" w:rsidRDefault="00FC271B" w:rsidP="009502BB">
            <w:pPr>
              <w:rPr>
                <w:rFonts w:eastAsia="Calibri"/>
                <w:sz w:val="24"/>
                <w:szCs w:val="24"/>
              </w:rPr>
            </w:pPr>
            <w:r w:rsidRPr="000C1E24">
              <w:rPr>
                <w:rFonts w:eastAsia="Calibri"/>
                <w:sz w:val="24"/>
                <w:szCs w:val="24"/>
              </w:rPr>
              <w:t>Оперативное лечение грыжи передней брюшной стенки с использованием сетчатых имплантов</w:t>
            </w:r>
          </w:p>
        </w:tc>
      </w:tr>
      <w:tr w:rsidR="00FC271B" w:rsidRPr="000C1E24" w14:paraId="5E14D5C5" w14:textId="77777777" w:rsidTr="009502BB">
        <w:trPr>
          <w:trHeight w:val="1318"/>
        </w:trPr>
        <w:tc>
          <w:tcPr>
            <w:tcW w:w="1843" w:type="dxa"/>
            <w:tcBorders>
              <w:top w:val="single" w:sz="4" w:space="0" w:color="auto"/>
              <w:left w:val="single" w:sz="4" w:space="0" w:color="auto"/>
              <w:bottom w:val="single" w:sz="4" w:space="0" w:color="auto"/>
              <w:right w:val="single" w:sz="4" w:space="0" w:color="auto"/>
            </w:tcBorders>
            <w:vAlign w:val="center"/>
            <w:hideMark/>
          </w:tcPr>
          <w:p w14:paraId="1F4E58AA" w14:textId="77777777" w:rsidR="00FC271B" w:rsidRPr="000C1E24" w:rsidRDefault="00FC271B" w:rsidP="009502BB">
            <w:pPr>
              <w:rPr>
                <w:rFonts w:eastAsia="Calibri"/>
                <w:sz w:val="24"/>
                <w:szCs w:val="24"/>
                <w:lang w:val="en-US"/>
              </w:rPr>
            </w:pPr>
            <w:r w:rsidRPr="000C1E24">
              <w:rPr>
                <w:rFonts w:eastAsia="Calibri"/>
                <w:sz w:val="24"/>
                <w:szCs w:val="24"/>
                <w:lang w:val="en-US"/>
              </w:rPr>
              <w:t>A16.30.004.011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AC253C" w14:textId="77777777" w:rsidR="00FC271B" w:rsidRPr="000C1E24" w:rsidRDefault="00FC271B" w:rsidP="009502BB">
            <w:pPr>
              <w:rPr>
                <w:rFonts w:eastAsia="Calibri"/>
                <w:sz w:val="24"/>
                <w:szCs w:val="24"/>
              </w:rPr>
            </w:pPr>
            <w:r w:rsidRPr="000C1E24">
              <w:rPr>
                <w:rFonts w:eastAsia="Calibri"/>
                <w:sz w:val="24"/>
                <w:szCs w:val="24"/>
              </w:rPr>
              <w:t>Оперативное лечение грыжи передней брюшной стенки с использованием сетчатых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61D4078" w14:textId="77777777" w:rsidR="00FC271B" w:rsidRPr="000C1E24" w:rsidRDefault="00FC271B" w:rsidP="009502BB">
            <w:pPr>
              <w:rPr>
                <w:rFonts w:eastAsia="Calibri"/>
                <w:sz w:val="24"/>
                <w:szCs w:val="24"/>
              </w:rPr>
            </w:pPr>
            <w:r w:rsidRPr="000C1E24">
              <w:rPr>
                <w:rFonts w:eastAsia="Calibri"/>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B3F14FC" w14:textId="77777777" w:rsidR="00FC271B" w:rsidRPr="000C1E24" w:rsidRDefault="00FC271B" w:rsidP="009502BB">
            <w:pPr>
              <w:rPr>
                <w:rFonts w:eastAsia="Calibri"/>
                <w:sz w:val="24"/>
                <w:szCs w:val="24"/>
              </w:rPr>
            </w:pPr>
            <w:r w:rsidRPr="000C1E24">
              <w:rPr>
                <w:rFonts w:eastAsia="Calibri"/>
                <w:sz w:val="24"/>
                <w:szCs w:val="24"/>
              </w:rPr>
              <w:t>Оперативное лечение пахово-бедренной грыжи с использованием сетчатых имплантов</w:t>
            </w:r>
          </w:p>
        </w:tc>
      </w:tr>
      <w:tr w:rsidR="00FC271B" w:rsidRPr="000C1E24" w14:paraId="4A97AF07"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059D8AE" w14:textId="77777777" w:rsidR="00FC271B" w:rsidRPr="000C1E24" w:rsidRDefault="00FC271B" w:rsidP="009502BB">
            <w:pPr>
              <w:rPr>
                <w:rFonts w:eastAsia="Calibri"/>
                <w:sz w:val="24"/>
                <w:szCs w:val="24"/>
                <w:lang w:val="en-US"/>
              </w:rPr>
            </w:pPr>
            <w:r w:rsidRPr="000C1E24">
              <w:rPr>
                <w:rFonts w:eastAsia="Calibri"/>
                <w:sz w:val="24"/>
                <w:szCs w:val="24"/>
                <w:lang w:val="en-US"/>
              </w:rPr>
              <w:t>A16.30.004.011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DA7D8C" w14:textId="77777777" w:rsidR="00FC271B" w:rsidRPr="000C1E24" w:rsidRDefault="00FC271B" w:rsidP="009502BB">
            <w:pPr>
              <w:rPr>
                <w:rFonts w:eastAsia="Calibri"/>
                <w:sz w:val="24"/>
                <w:szCs w:val="24"/>
              </w:rPr>
            </w:pPr>
            <w:r w:rsidRPr="000C1E24">
              <w:rPr>
                <w:rFonts w:eastAsia="Calibri"/>
                <w:sz w:val="24"/>
                <w:szCs w:val="24"/>
              </w:rPr>
              <w:t>Оперативное лечение грыжи передней брюшной стенки с использованием сетчатых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0F6B1A" w14:textId="77777777" w:rsidR="00FC271B" w:rsidRPr="000C1E24" w:rsidRDefault="00FC271B" w:rsidP="009502BB">
            <w:pPr>
              <w:rPr>
                <w:rFonts w:eastAsia="Calibri"/>
                <w:sz w:val="24"/>
                <w:szCs w:val="24"/>
                <w:lang w:val="en-US"/>
              </w:rPr>
            </w:pPr>
            <w:r w:rsidRPr="000C1E24">
              <w:rPr>
                <w:rFonts w:eastAsia="Calibri"/>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8CBF66"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пахово-бедренной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1BEA91A6" w14:textId="77777777" w:rsidTr="009502BB">
        <w:trPr>
          <w:trHeight w:val="1328"/>
        </w:trPr>
        <w:tc>
          <w:tcPr>
            <w:tcW w:w="1843" w:type="dxa"/>
            <w:tcBorders>
              <w:top w:val="single" w:sz="4" w:space="0" w:color="auto"/>
              <w:left w:val="single" w:sz="4" w:space="0" w:color="auto"/>
              <w:bottom w:val="single" w:sz="4" w:space="0" w:color="auto"/>
              <w:right w:val="single" w:sz="4" w:space="0" w:color="auto"/>
            </w:tcBorders>
            <w:vAlign w:val="center"/>
            <w:hideMark/>
          </w:tcPr>
          <w:p w14:paraId="38228CDD" w14:textId="77777777" w:rsidR="00FC271B" w:rsidRPr="000C1E24" w:rsidRDefault="00FC271B" w:rsidP="009502BB">
            <w:pPr>
              <w:rPr>
                <w:rFonts w:eastAsia="Calibri"/>
                <w:sz w:val="24"/>
                <w:szCs w:val="24"/>
                <w:lang w:val="en-US"/>
              </w:rPr>
            </w:pPr>
            <w:r w:rsidRPr="000C1E24">
              <w:rPr>
                <w:rFonts w:eastAsia="Calibri"/>
                <w:sz w:val="24"/>
                <w:szCs w:val="24"/>
                <w:lang w:val="en-US"/>
              </w:rPr>
              <w:t>A16.30.002.001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082D4A7"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пупочной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624C064" w14:textId="77777777" w:rsidR="00FC271B" w:rsidRPr="000C1E24" w:rsidRDefault="00FC271B" w:rsidP="009502BB">
            <w:pPr>
              <w:rPr>
                <w:rFonts w:eastAsia="Calibri"/>
                <w:sz w:val="24"/>
                <w:szCs w:val="24"/>
                <w:lang w:val="en-US"/>
              </w:rPr>
            </w:pPr>
            <w:r w:rsidRPr="000C1E24">
              <w:rPr>
                <w:rFonts w:eastAsia="Calibri"/>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AF59F3B" w14:textId="77777777" w:rsidR="00FC271B" w:rsidRPr="000C1E24" w:rsidRDefault="00FC271B" w:rsidP="009502BB">
            <w:pPr>
              <w:rPr>
                <w:rFonts w:eastAsia="Calibri"/>
                <w:sz w:val="24"/>
                <w:szCs w:val="24"/>
              </w:rPr>
            </w:pPr>
            <w:r w:rsidRPr="000C1E24">
              <w:rPr>
                <w:rFonts w:eastAsia="Calibri"/>
                <w:sz w:val="24"/>
                <w:szCs w:val="24"/>
              </w:rPr>
              <w:t>Оперативное лечение пахово-бедренной грыжи с использованием сетчатых имплантов</w:t>
            </w:r>
          </w:p>
        </w:tc>
      </w:tr>
      <w:tr w:rsidR="00FC271B" w:rsidRPr="000C1E24" w14:paraId="0CF77523" w14:textId="77777777" w:rsidTr="009502BB">
        <w:trPr>
          <w:trHeight w:val="1348"/>
        </w:trPr>
        <w:tc>
          <w:tcPr>
            <w:tcW w:w="1843" w:type="dxa"/>
            <w:tcBorders>
              <w:top w:val="single" w:sz="4" w:space="0" w:color="auto"/>
              <w:left w:val="single" w:sz="4" w:space="0" w:color="auto"/>
              <w:bottom w:val="single" w:sz="4" w:space="0" w:color="auto"/>
              <w:right w:val="single" w:sz="4" w:space="0" w:color="auto"/>
            </w:tcBorders>
            <w:vAlign w:val="center"/>
            <w:hideMark/>
          </w:tcPr>
          <w:p w14:paraId="10E24069" w14:textId="77777777" w:rsidR="00FC271B" w:rsidRPr="000C1E24" w:rsidRDefault="00FC271B" w:rsidP="009502BB">
            <w:pPr>
              <w:rPr>
                <w:rFonts w:eastAsia="Calibri"/>
                <w:sz w:val="24"/>
                <w:szCs w:val="24"/>
                <w:lang w:val="en-US"/>
              </w:rPr>
            </w:pPr>
            <w:r w:rsidRPr="000C1E24">
              <w:rPr>
                <w:rFonts w:eastAsia="Calibri"/>
                <w:sz w:val="24"/>
                <w:szCs w:val="24"/>
                <w:lang w:val="en-US"/>
              </w:rPr>
              <w:t>A16.30.002.001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2CDAAF9"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пупочной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250074" w14:textId="77777777" w:rsidR="00FC271B" w:rsidRPr="000C1E24" w:rsidRDefault="00FC271B" w:rsidP="009502BB">
            <w:pPr>
              <w:rPr>
                <w:rFonts w:eastAsia="Calibri"/>
                <w:sz w:val="24"/>
                <w:szCs w:val="24"/>
                <w:lang w:val="en-US"/>
              </w:rPr>
            </w:pPr>
            <w:r w:rsidRPr="000C1E24">
              <w:rPr>
                <w:rFonts w:eastAsia="Calibri"/>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8F2E7F"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пахово-бедренной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765BB7F4" w14:textId="77777777" w:rsidTr="009502BB">
        <w:trPr>
          <w:trHeight w:val="1126"/>
        </w:trPr>
        <w:tc>
          <w:tcPr>
            <w:tcW w:w="1843" w:type="dxa"/>
            <w:tcBorders>
              <w:top w:val="single" w:sz="4" w:space="0" w:color="auto"/>
              <w:left w:val="single" w:sz="4" w:space="0" w:color="auto"/>
              <w:bottom w:val="single" w:sz="4" w:space="0" w:color="auto"/>
              <w:right w:val="single" w:sz="4" w:space="0" w:color="auto"/>
            </w:tcBorders>
            <w:vAlign w:val="center"/>
            <w:hideMark/>
          </w:tcPr>
          <w:p w14:paraId="0C557FA2" w14:textId="77777777" w:rsidR="00FC271B" w:rsidRPr="000C1E24" w:rsidRDefault="00FC271B" w:rsidP="009502BB">
            <w:pPr>
              <w:rPr>
                <w:rFonts w:eastAsia="Calibri"/>
                <w:sz w:val="24"/>
                <w:szCs w:val="24"/>
                <w:lang w:val="en-US"/>
              </w:rPr>
            </w:pPr>
            <w:r w:rsidRPr="000C1E24">
              <w:rPr>
                <w:rFonts w:eastAsia="Calibri"/>
                <w:sz w:val="24"/>
                <w:szCs w:val="24"/>
                <w:lang w:val="en-US"/>
              </w:rPr>
              <w:t>A16.30.002.002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0E1B01" w14:textId="77777777" w:rsidR="00FC271B" w:rsidRPr="000C1E24" w:rsidRDefault="00FC271B" w:rsidP="009502BB">
            <w:pPr>
              <w:rPr>
                <w:rFonts w:eastAsia="Calibri"/>
                <w:sz w:val="24"/>
                <w:szCs w:val="24"/>
              </w:rPr>
            </w:pPr>
            <w:r w:rsidRPr="000C1E24">
              <w:rPr>
                <w:rFonts w:eastAsia="Calibri"/>
                <w:sz w:val="24"/>
                <w:szCs w:val="24"/>
              </w:rPr>
              <w:t>Оперативное лечение пупочной грыжи с использованием сетчатых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32ED533" w14:textId="77777777" w:rsidR="00FC271B" w:rsidRPr="000C1E24" w:rsidRDefault="00FC271B" w:rsidP="009502BB">
            <w:pPr>
              <w:rPr>
                <w:rFonts w:eastAsia="Calibri"/>
                <w:sz w:val="24"/>
                <w:szCs w:val="24"/>
              </w:rPr>
            </w:pPr>
            <w:r w:rsidRPr="000C1E24">
              <w:rPr>
                <w:rFonts w:eastAsia="Calibri"/>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B5C538" w14:textId="77777777" w:rsidR="00FC271B" w:rsidRPr="000C1E24" w:rsidRDefault="00FC271B" w:rsidP="009502BB">
            <w:pPr>
              <w:rPr>
                <w:rFonts w:eastAsia="Calibri"/>
                <w:sz w:val="24"/>
                <w:szCs w:val="24"/>
              </w:rPr>
            </w:pPr>
            <w:r w:rsidRPr="000C1E24">
              <w:rPr>
                <w:rFonts w:eastAsia="Calibri"/>
                <w:sz w:val="24"/>
                <w:szCs w:val="24"/>
              </w:rPr>
              <w:t>Оперативное лечение пахово-бедренной грыжи с использованием сетчатых имплантов</w:t>
            </w:r>
          </w:p>
        </w:tc>
      </w:tr>
      <w:tr w:rsidR="00FC271B" w:rsidRPr="000C1E24" w14:paraId="67CCD901"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7AD0ED7" w14:textId="77777777" w:rsidR="00FC271B" w:rsidRPr="000C1E24" w:rsidRDefault="00FC271B" w:rsidP="009502BB">
            <w:pPr>
              <w:rPr>
                <w:rFonts w:eastAsia="Calibri"/>
                <w:sz w:val="24"/>
                <w:szCs w:val="24"/>
                <w:lang w:val="en-US"/>
              </w:rPr>
            </w:pPr>
            <w:r w:rsidRPr="000C1E24">
              <w:rPr>
                <w:rFonts w:eastAsia="Calibri"/>
                <w:sz w:val="24"/>
                <w:szCs w:val="24"/>
                <w:lang w:val="en-US"/>
              </w:rPr>
              <w:t>A16.30.002.002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1F2A0C" w14:textId="77777777" w:rsidR="00FC271B" w:rsidRPr="000C1E24" w:rsidRDefault="00FC271B" w:rsidP="009502BB">
            <w:pPr>
              <w:rPr>
                <w:rFonts w:eastAsia="Calibri"/>
                <w:sz w:val="24"/>
                <w:szCs w:val="24"/>
              </w:rPr>
            </w:pPr>
            <w:r w:rsidRPr="000C1E24">
              <w:rPr>
                <w:rFonts w:eastAsia="Calibri"/>
                <w:sz w:val="24"/>
                <w:szCs w:val="24"/>
              </w:rPr>
              <w:t>Оперативное лечение пупочной грыжи с использованием сетчатых имплантов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79CBCF8" w14:textId="77777777" w:rsidR="00FC271B" w:rsidRPr="000C1E24" w:rsidRDefault="00FC271B" w:rsidP="009502BB">
            <w:pPr>
              <w:rPr>
                <w:rFonts w:eastAsia="Calibri"/>
                <w:sz w:val="24"/>
                <w:szCs w:val="24"/>
                <w:lang w:val="en-US"/>
              </w:rPr>
            </w:pPr>
            <w:r w:rsidRPr="000C1E24">
              <w:rPr>
                <w:rFonts w:eastAsia="Calibri"/>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0A28D1"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пахово-бедренной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4BA24456"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8ADD79A" w14:textId="77777777" w:rsidR="00FC271B" w:rsidRPr="000C1E24" w:rsidRDefault="00FC271B" w:rsidP="009502BB">
            <w:pPr>
              <w:rPr>
                <w:rFonts w:eastAsia="Calibri"/>
                <w:sz w:val="24"/>
                <w:szCs w:val="24"/>
                <w:lang w:val="en-US"/>
              </w:rPr>
            </w:pPr>
            <w:r w:rsidRPr="000C1E24">
              <w:rPr>
                <w:rFonts w:eastAsia="Calibri"/>
                <w:sz w:val="24"/>
                <w:lang w:val="en-US" w:bidi="en-US"/>
              </w:rPr>
              <w:lastRenderedPageBreak/>
              <w:t>A16.30.003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34F96E" w14:textId="77777777" w:rsidR="00FC271B" w:rsidRPr="000C1E24" w:rsidRDefault="00FC271B" w:rsidP="009502BB">
            <w:pPr>
              <w:rPr>
                <w:rFonts w:eastAsia="Calibri"/>
                <w:sz w:val="24"/>
                <w:szCs w:val="24"/>
              </w:rPr>
            </w:pPr>
            <w:r w:rsidRPr="000C1E24">
              <w:rPr>
                <w:rFonts w:eastAsia="Calibri"/>
                <w:sz w:val="24"/>
              </w:rPr>
              <w:t>Оперативное лечение околопупочной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519335" w14:textId="77777777" w:rsidR="00FC271B" w:rsidRPr="000C1E24" w:rsidRDefault="00FC271B" w:rsidP="009502BB">
            <w:pPr>
              <w:rPr>
                <w:rFonts w:eastAsia="Calibri"/>
                <w:sz w:val="24"/>
                <w:szCs w:val="24"/>
                <w:lang w:val="en-US"/>
              </w:rPr>
            </w:pPr>
            <w:r w:rsidRPr="000C1E24">
              <w:rPr>
                <w:rFonts w:eastAsia="Calibri"/>
                <w:sz w:val="24"/>
                <w:lang w:val="en-US" w:bidi="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890C1B" w14:textId="77777777" w:rsidR="00FC271B" w:rsidRPr="000C1E24" w:rsidRDefault="00FC271B" w:rsidP="009502BB">
            <w:pPr>
              <w:rPr>
                <w:rFonts w:eastAsia="Calibri"/>
                <w:sz w:val="24"/>
                <w:szCs w:val="24"/>
              </w:rPr>
            </w:pPr>
            <w:r w:rsidRPr="000C1E24">
              <w:rPr>
                <w:rFonts w:eastAsia="Calibri"/>
                <w:sz w:val="24"/>
              </w:rPr>
              <w:t>Оперативное лечение пахово-бедренной грыжи с использованием сетчатых имплантов</w:t>
            </w:r>
          </w:p>
        </w:tc>
      </w:tr>
      <w:tr w:rsidR="00FC271B" w:rsidRPr="000C1E24" w14:paraId="3274F344"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B246E4F" w14:textId="77777777" w:rsidR="00FC271B" w:rsidRPr="000C1E24" w:rsidRDefault="00FC271B" w:rsidP="009502BB">
            <w:pPr>
              <w:rPr>
                <w:rFonts w:eastAsia="Calibri"/>
                <w:sz w:val="24"/>
                <w:szCs w:val="24"/>
                <w:lang w:val="en-US"/>
              </w:rPr>
            </w:pPr>
            <w:r w:rsidRPr="000C1E24">
              <w:rPr>
                <w:rFonts w:eastAsia="Calibri"/>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A8A916" w14:textId="77777777" w:rsidR="00FC271B" w:rsidRPr="000C1E24" w:rsidRDefault="00FC271B" w:rsidP="009502BB">
            <w:pPr>
              <w:rPr>
                <w:rFonts w:eastAsia="Calibri"/>
                <w:sz w:val="24"/>
                <w:szCs w:val="24"/>
              </w:rPr>
            </w:pPr>
            <w:r w:rsidRPr="000C1E24">
              <w:rPr>
                <w:rFonts w:eastAsia="Calibri"/>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6B8968" w14:textId="77777777" w:rsidR="00FC271B" w:rsidRPr="000C1E24" w:rsidRDefault="00FC271B" w:rsidP="009502BB">
            <w:pPr>
              <w:rPr>
                <w:rFonts w:eastAsia="Calibri"/>
                <w:sz w:val="24"/>
                <w:szCs w:val="24"/>
                <w:lang w:val="en-US"/>
              </w:rPr>
            </w:pPr>
            <w:r w:rsidRPr="000C1E24">
              <w:rPr>
                <w:rFonts w:eastAsia="Calibri"/>
                <w:sz w:val="24"/>
                <w:lang w:val="en-US" w:bidi="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34182" w14:textId="77777777" w:rsidR="00FC271B" w:rsidRPr="000C1E24" w:rsidRDefault="00FC271B" w:rsidP="009502BB">
            <w:pPr>
              <w:rPr>
                <w:rFonts w:eastAsia="Calibri"/>
                <w:sz w:val="24"/>
                <w:szCs w:val="24"/>
              </w:rPr>
            </w:pPr>
            <w:r w:rsidRPr="000C1E24">
              <w:rPr>
                <w:rFonts w:eastAsia="Calibri"/>
                <w:sz w:val="24"/>
              </w:rPr>
              <w:t>Оперативное лечение пахово-бедренной грыжи</w:t>
            </w:r>
          </w:p>
        </w:tc>
      </w:tr>
      <w:tr w:rsidR="00FC271B" w:rsidRPr="000C1E24" w14:paraId="5456B93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BA545C7" w14:textId="77777777" w:rsidR="00FC271B" w:rsidRPr="000C1E24" w:rsidRDefault="00FC271B" w:rsidP="009502BB">
            <w:pPr>
              <w:rPr>
                <w:rFonts w:eastAsia="Calibri"/>
                <w:sz w:val="24"/>
                <w:szCs w:val="24"/>
                <w:lang w:val="en-US"/>
              </w:rPr>
            </w:pPr>
            <w:r w:rsidRPr="000C1E24">
              <w:rPr>
                <w:rFonts w:eastAsia="Calibri"/>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72C779" w14:textId="77777777" w:rsidR="00FC271B" w:rsidRPr="000C1E24" w:rsidRDefault="00FC271B" w:rsidP="009502BB">
            <w:pPr>
              <w:rPr>
                <w:rFonts w:eastAsia="Calibri"/>
                <w:sz w:val="24"/>
                <w:szCs w:val="24"/>
              </w:rPr>
            </w:pPr>
            <w:r w:rsidRPr="000C1E24">
              <w:rPr>
                <w:rFonts w:eastAsia="Calibri"/>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45B412D" w14:textId="77777777" w:rsidR="00FC271B" w:rsidRPr="000C1E24" w:rsidRDefault="00FC271B" w:rsidP="009502BB">
            <w:pPr>
              <w:rPr>
                <w:rFonts w:eastAsia="Calibri"/>
                <w:sz w:val="24"/>
                <w:szCs w:val="24"/>
                <w:lang w:val="en-US"/>
              </w:rPr>
            </w:pPr>
            <w:r w:rsidRPr="000C1E24">
              <w:rPr>
                <w:rFonts w:eastAsia="Calibri"/>
                <w:sz w:val="24"/>
                <w:lang w:val="en-US" w:bidi="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BE03B7B" w14:textId="77777777" w:rsidR="00FC271B" w:rsidRPr="000C1E24" w:rsidRDefault="00FC271B" w:rsidP="009502BB">
            <w:pPr>
              <w:rPr>
                <w:rFonts w:eastAsia="Calibri"/>
                <w:sz w:val="24"/>
                <w:szCs w:val="24"/>
              </w:rPr>
            </w:pPr>
            <w:r w:rsidRPr="000C1E24">
              <w:rPr>
                <w:rFonts w:eastAsia="Calibri"/>
                <w:sz w:val="24"/>
              </w:rPr>
              <w:t>Оперативное лечение пахово-бедренной грыжи с использованием сетчатых имплантов</w:t>
            </w:r>
          </w:p>
        </w:tc>
      </w:tr>
      <w:tr w:rsidR="00FC271B" w:rsidRPr="000C1E24" w14:paraId="64AE46E8"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E0D7E61" w14:textId="77777777" w:rsidR="00FC271B" w:rsidRPr="000C1E24" w:rsidRDefault="00FC271B" w:rsidP="009502BB">
            <w:pPr>
              <w:rPr>
                <w:rFonts w:eastAsia="Calibri"/>
                <w:sz w:val="24"/>
                <w:szCs w:val="24"/>
                <w:lang w:val="en-US"/>
              </w:rPr>
            </w:pPr>
            <w:r w:rsidRPr="000C1E24">
              <w:rPr>
                <w:rFonts w:eastAsia="Calibri"/>
                <w:sz w:val="24"/>
                <w:lang w:val="en-US" w:bidi="en-US"/>
              </w:rPr>
              <w:t>A16.30.004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6B61693" w14:textId="77777777" w:rsidR="00FC271B" w:rsidRPr="000C1E24" w:rsidRDefault="00FC271B" w:rsidP="009502BB">
            <w:pPr>
              <w:rPr>
                <w:rFonts w:eastAsia="Calibri"/>
                <w:sz w:val="24"/>
                <w:szCs w:val="24"/>
              </w:rPr>
            </w:pPr>
            <w:r w:rsidRPr="000C1E24">
              <w:rPr>
                <w:rFonts w:eastAsia="Calibri"/>
                <w:sz w:val="24"/>
              </w:rPr>
              <w:t>Оперативное лечение грыжи передней брюшной стенки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8CB5E2" w14:textId="77777777" w:rsidR="00FC271B" w:rsidRPr="000C1E24" w:rsidRDefault="00FC271B" w:rsidP="009502BB">
            <w:pPr>
              <w:rPr>
                <w:rFonts w:eastAsia="Calibri"/>
                <w:sz w:val="24"/>
                <w:szCs w:val="24"/>
                <w:lang w:val="en-US"/>
              </w:rPr>
            </w:pPr>
            <w:r w:rsidRPr="000C1E24">
              <w:rPr>
                <w:rFonts w:eastAsia="Calibri"/>
                <w:sz w:val="24"/>
                <w:lang w:val="en-US" w:bidi="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B2A6695" w14:textId="77777777" w:rsidR="00FC271B" w:rsidRPr="000C1E24" w:rsidRDefault="00FC271B" w:rsidP="009502BB">
            <w:pPr>
              <w:rPr>
                <w:rFonts w:eastAsia="Calibri"/>
                <w:sz w:val="24"/>
                <w:szCs w:val="24"/>
              </w:rPr>
            </w:pPr>
            <w:r w:rsidRPr="000C1E24">
              <w:rPr>
                <w:rFonts w:eastAsia="Calibri"/>
                <w:sz w:val="24"/>
              </w:rPr>
              <w:t>Оперативное лечение пахово-бедренной грыжи</w:t>
            </w:r>
          </w:p>
        </w:tc>
      </w:tr>
      <w:tr w:rsidR="00FC271B" w:rsidRPr="000C1E24" w14:paraId="0B9B81A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CE317E3" w14:textId="77777777" w:rsidR="00FC271B" w:rsidRPr="000C1E24" w:rsidRDefault="00FC271B" w:rsidP="009502BB">
            <w:pPr>
              <w:rPr>
                <w:rFonts w:eastAsia="Calibri"/>
                <w:sz w:val="24"/>
                <w:szCs w:val="24"/>
                <w:lang w:val="en-US"/>
              </w:rPr>
            </w:pPr>
            <w:r w:rsidRPr="000C1E24">
              <w:rPr>
                <w:rFonts w:eastAsia="Calibri"/>
                <w:sz w:val="24"/>
                <w:lang w:val="en-US" w:bidi="en-US"/>
              </w:rPr>
              <w:t>A16.30.004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181EA0" w14:textId="77777777" w:rsidR="00FC271B" w:rsidRPr="000C1E24" w:rsidRDefault="00FC271B" w:rsidP="009502BB">
            <w:pPr>
              <w:rPr>
                <w:rFonts w:eastAsia="Calibri"/>
                <w:sz w:val="24"/>
                <w:szCs w:val="24"/>
              </w:rPr>
            </w:pPr>
            <w:r w:rsidRPr="000C1E24">
              <w:rPr>
                <w:rFonts w:eastAsia="Calibri"/>
                <w:sz w:val="24"/>
              </w:rPr>
              <w:t>Оперативное лечение грыжи передней брюшной стенки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B5BE50C" w14:textId="77777777" w:rsidR="00FC271B" w:rsidRPr="000C1E24" w:rsidRDefault="00FC271B" w:rsidP="009502BB">
            <w:pPr>
              <w:rPr>
                <w:rFonts w:eastAsia="Calibri"/>
                <w:sz w:val="24"/>
                <w:szCs w:val="24"/>
                <w:lang w:val="en-US"/>
              </w:rPr>
            </w:pPr>
            <w:r w:rsidRPr="000C1E24">
              <w:rPr>
                <w:rFonts w:eastAsia="Calibri"/>
                <w:sz w:val="24"/>
                <w:lang w:val="en-US" w:bidi="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F6EE030" w14:textId="77777777" w:rsidR="00FC271B" w:rsidRPr="000C1E24" w:rsidRDefault="00FC271B" w:rsidP="009502BB">
            <w:pPr>
              <w:rPr>
                <w:rFonts w:eastAsia="Calibri"/>
                <w:sz w:val="24"/>
                <w:szCs w:val="24"/>
              </w:rPr>
            </w:pPr>
            <w:r w:rsidRPr="000C1E24">
              <w:rPr>
                <w:rFonts w:eastAsia="Calibri"/>
                <w:sz w:val="24"/>
              </w:rPr>
              <w:t>Оперативное лечение пахово-бедренной грыжи с использованием сетчатых имплантов</w:t>
            </w:r>
          </w:p>
        </w:tc>
      </w:tr>
      <w:tr w:rsidR="00FC271B" w:rsidRPr="000C1E24" w14:paraId="4CFA3D80"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7CACDF2" w14:textId="77777777" w:rsidR="00FC271B" w:rsidRPr="000C1E24" w:rsidRDefault="00FC271B" w:rsidP="009502BB">
            <w:pPr>
              <w:rPr>
                <w:rFonts w:eastAsia="Calibri"/>
                <w:sz w:val="24"/>
                <w:szCs w:val="24"/>
                <w:lang w:val="en-US"/>
              </w:rPr>
            </w:pPr>
            <w:r w:rsidRPr="000C1E24">
              <w:rPr>
                <w:rFonts w:eastAsia="Calibri"/>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4B9FAB" w14:textId="77777777" w:rsidR="00FC271B" w:rsidRPr="000C1E24" w:rsidRDefault="00FC271B" w:rsidP="009502BB">
            <w:pPr>
              <w:rPr>
                <w:rFonts w:eastAsia="Calibri"/>
                <w:sz w:val="24"/>
                <w:szCs w:val="24"/>
              </w:rPr>
            </w:pPr>
            <w:r w:rsidRPr="000C1E24">
              <w:rPr>
                <w:rFonts w:eastAsia="Calibri"/>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2394C65" w14:textId="77777777" w:rsidR="00FC271B" w:rsidRPr="000C1E24" w:rsidRDefault="00FC271B" w:rsidP="009502BB">
            <w:pPr>
              <w:rPr>
                <w:rFonts w:eastAsia="Calibri"/>
                <w:sz w:val="24"/>
                <w:szCs w:val="24"/>
                <w:lang w:val="en-US"/>
              </w:rPr>
            </w:pPr>
            <w:r w:rsidRPr="000C1E24">
              <w:rPr>
                <w:rFonts w:eastAsia="Calibri"/>
                <w:sz w:val="24"/>
                <w:lang w:val="en-US" w:bidi="en-US"/>
              </w:rPr>
              <w:t>A16.16.033.001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B34A067" w14:textId="77777777" w:rsidR="00FC271B" w:rsidRPr="000C1E24" w:rsidRDefault="00FC271B" w:rsidP="009502BB">
            <w:pPr>
              <w:rPr>
                <w:rFonts w:eastAsia="Calibri"/>
                <w:sz w:val="24"/>
                <w:szCs w:val="24"/>
              </w:rPr>
            </w:pPr>
            <w:proofErr w:type="spellStart"/>
            <w:r w:rsidRPr="000C1E24">
              <w:rPr>
                <w:rFonts w:eastAsia="Calibri"/>
                <w:sz w:val="24"/>
              </w:rPr>
              <w:t>Фундопликация</w:t>
            </w:r>
            <w:proofErr w:type="spellEnd"/>
            <w:r w:rsidRPr="000C1E24">
              <w:rPr>
                <w:rFonts w:eastAsia="Calibri"/>
                <w:sz w:val="24"/>
              </w:rPr>
              <w:t xml:space="preserve"> лапароскопическая</w:t>
            </w:r>
          </w:p>
        </w:tc>
      </w:tr>
      <w:tr w:rsidR="00FC271B" w:rsidRPr="000C1E24" w14:paraId="2A0F3DB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716262D" w14:textId="77777777" w:rsidR="00FC271B" w:rsidRPr="000C1E24" w:rsidRDefault="00FC271B" w:rsidP="009502BB">
            <w:pPr>
              <w:rPr>
                <w:rFonts w:eastAsia="Calibri"/>
                <w:sz w:val="24"/>
                <w:szCs w:val="24"/>
                <w:lang w:val="en-US"/>
              </w:rPr>
            </w:pPr>
            <w:r w:rsidRPr="000C1E24">
              <w:rPr>
                <w:rFonts w:eastAsia="Calibri"/>
                <w:sz w:val="24"/>
                <w:lang w:val="en-US" w:bidi="en-US"/>
              </w:rPr>
              <w:t>A16.30.002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C35B8B" w14:textId="77777777" w:rsidR="00FC271B" w:rsidRPr="000C1E24" w:rsidRDefault="00FC271B" w:rsidP="009502BB">
            <w:pPr>
              <w:rPr>
                <w:rFonts w:eastAsia="Calibri"/>
                <w:sz w:val="24"/>
                <w:szCs w:val="24"/>
              </w:rPr>
            </w:pPr>
            <w:r w:rsidRPr="000C1E24">
              <w:rPr>
                <w:rFonts w:eastAsia="Calibri"/>
                <w:sz w:val="24"/>
              </w:rPr>
              <w:t>Оперативное лечение пупочной грыжи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C9BE379" w14:textId="77777777" w:rsidR="00FC271B" w:rsidRPr="000C1E24" w:rsidRDefault="00FC271B" w:rsidP="009502BB">
            <w:pPr>
              <w:rPr>
                <w:rFonts w:eastAsia="Calibri"/>
                <w:sz w:val="24"/>
                <w:szCs w:val="24"/>
                <w:lang w:val="en-US"/>
              </w:rPr>
            </w:pPr>
            <w:r w:rsidRPr="000C1E24">
              <w:rPr>
                <w:rFonts w:eastAsia="Calibri"/>
                <w:sz w:val="24"/>
                <w:lang w:val="en-US" w:bidi="en-US"/>
              </w:rPr>
              <w:t>A16.09.026.004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3727C17" w14:textId="77777777" w:rsidR="00FC271B" w:rsidRPr="000C1E24" w:rsidRDefault="00FC271B" w:rsidP="009502BB">
            <w:pPr>
              <w:rPr>
                <w:rFonts w:eastAsia="Calibri"/>
                <w:sz w:val="24"/>
                <w:szCs w:val="24"/>
              </w:rPr>
            </w:pPr>
            <w:r w:rsidRPr="000C1E24">
              <w:rPr>
                <w:rFonts w:eastAsia="Calibri"/>
                <w:sz w:val="24"/>
              </w:rPr>
              <w:t xml:space="preserve">Пластика диафрагмы с использованием </w:t>
            </w:r>
            <w:proofErr w:type="spellStart"/>
            <w:r w:rsidRPr="000C1E24">
              <w:rPr>
                <w:rFonts w:eastAsia="Calibri"/>
                <w:sz w:val="24"/>
              </w:rPr>
              <w:t>видеоэндоскопических</w:t>
            </w:r>
            <w:proofErr w:type="spellEnd"/>
            <w:r w:rsidRPr="000C1E24">
              <w:rPr>
                <w:rFonts w:eastAsia="Calibri"/>
                <w:sz w:val="24"/>
              </w:rPr>
              <w:t xml:space="preserve"> технологий</w:t>
            </w:r>
          </w:p>
        </w:tc>
      </w:tr>
      <w:tr w:rsidR="00FC271B" w:rsidRPr="000C1E24" w14:paraId="614F115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5C0957D" w14:textId="77777777" w:rsidR="00FC271B" w:rsidRPr="000C1E24" w:rsidRDefault="00FC271B" w:rsidP="009502BB">
            <w:pPr>
              <w:rPr>
                <w:rFonts w:eastAsia="Calibri"/>
                <w:sz w:val="24"/>
                <w:szCs w:val="24"/>
              </w:rPr>
            </w:pPr>
            <w:r w:rsidRPr="000C1E24">
              <w:rPr>
                <w:rFonts w:eastAsia="Calibri"/>
                <w:sz w:val="24"/>
                <w:lang w:val="en-US" w:bidi="en-US"/>
              </w:rPr>
              <w:t>A16.09.026.004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833B2BA" w14:textId="77777777" w:rsidR="00FC271B" w:rsidRPr="000C1E24" w:rsidRDefault="00FC271B" w:rsidP="009502BB">
            <w:pPr>
              <w:rPr>
                <w:rFonts w:eastAsia="Calibri"/>
                <w:sz w:val="24"/>
                <w:szCs w:val="24"/>
              </w:rPr>
            </w:pPr>
            <w:r w:rsidRPr="000C1E24">
              <w:rPr>
                <w:rFonts w:eastAsia="Calibri"/>
                <w:sz w:val="24"/>
              </w:rPr>
              <w:t xml:space="preserve">Пластика диафрагмы с использованием </w:t>
            </w:r>
            <w:proofErr w:type="spellStart"/>
            <w:r w:rsidRPr="000C1E24">
              <w:rPr>
                <w:rFonts w:eastAsia="Calibri"/>
                <w:sz w:val="24"/>
              </w:rPr>
              <w:t>видеоэндоскопических</w:t>
            </w:r>
            <w:proofErr w:type="spellEnd"/>
            <w:r w:rsidRPr="000C1E24">
              <w:rPr>
                <w:rFonts w:eastAsia="Calibri"/>
                <w:sz w:val="24"/>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25C6D01" w14:textId="77777777" w:rsidR="00FC271B" w:rsidRPr="000C1E24" w:rsidRDefault="00FC271B" w:rsidP="009502BB">
            <w:pPr>
              <w:rPr>
                <w:rFonts w:eastAsia="Calibri"/>
                <w:sz w:val="24"/>
                <w:szCs w:val="24"/>
              </w:rPr>
            </w:pPr>
            <w:r w:rsidRPr="000C1E24">
              <w:rPr>
                <w:rFonts w:eastAsia="Calibri"/>
                <w:sz w:val="24"/>
                <w:lang w:val="en-US" w:bidi="en-US"/>
              </w:rPr>
              <w:t>A16.16.006.001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ECE7443" w14:textId="77777777" w:rsidR="00FC271B" w:rsidRPr="000C1E24" w:rsidRDefault="00FC271B" w:rsidP="009502BB">
            <w:pPr>
              <w:rPr>
                <w:rFonts w:eastAsia="Calibri"/>
                <w:sz w:val="24"/>
                <w:szCs w:val="24"/>
              </w:rPr>
            </w:pPr>
            <w:r w:rsidRPr="000C1E24">
              <w:rPr>
                <w:rFonts w:eastAsia="Calibri"/>
                <w:sz w:val="24"/>
              </w:rPr>
              <w:t>Бужирование пищевода эндоскопическое</w:t>
            </w:r>
          </w:p>
        </w:tc>
      </w:tr>
      <w:tr w:rsidR="00FC271B" w:rsidRPr="000C1E24" w14:paraId="3B883240"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1584E9B" w14:textId="77777777" w:rsidR="00FC271B" w:rsidRPr="000C1E24" w:rsidRDefault="00FC271B" w:rsidP="009502BB">
            <w:pPr>
              <w:rPr>
                <w:rFonts w:eastAsia="Calibri"/>
                <w:sz w:val="24"/>
                <w:szCs w:val="24"/>
              </w:rPr>
            </w:pPr>
            <w:r w:rsidRPr="000C1E24">
              <w:rPr>
                <w:rFonts w:eastAsia="Calibri"/>
                <w:sz w:val="24"/>
                <w:lang w:val="en-US" w:bidi="en-US"/>
              </w:rPr>
              <w:t>A16.09.026.004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CC65A7" w14:textId="77777777" w:rsidR="00FC271B" w:rsidRPr="000C1E24" w:rsidRDefault="00FC271B" w:rsidP="009502BB">
            <w:pPr>
              <w:rPr>
                <w:rFonts w:eastAsia="Calibri"/>
                <w:sz w:val="24"/>
                <w:szCs w:val="24"/>
              </w:rPr>
            </w:pPr>
            <w:r w:rsidRPr="000C1E24">
              <w:rPr>
                <w:rFonts w:eastAsia="Calibri"/>
                <w:sz w:val="24"/>
              </w:rPr>
              <w:t xml:space="preserve">Пластика диафрагмы с использованием </w:t>
            </w:r>
            <w:proofErr w:type="spellStart"/>
            <w:r w:rsidRPr="000C1E24">
              <w:rPr>
                <w:rFonts w:eastAsia="Calibri"/>
                <w:sz w:val="24"/>
              </w:rPr>
              <w:t>видеоэндоскопических</w:t>
            </w:r>
            <w:proofErr w:type="spellEnd"/>
            <w:r w:rsidRPr="000C1E24">
              <w:rPr>
                <w:rFonts w:eastAsia="Calibri"/>
                <w:sz w:val="24"/>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648D3C" w14:textId="77777777" w:rsidR="00FC271B" w:rsidRPr="000C1E24" w:rsidRDefault="00FC271B" w:rsidP="009502BB">
            <w:pPr>
              <w:rPr>
                <w:rFonts w:eastAsia="Calibri"/>
                <w:sz w:val="24"/>
                <w:szCs w:val="24"/>
              </w:rPr>
            </w:pPr>
            <w:r w:rsidRPr="000C1E24">
              <w:rPr>
                <w:rFonts w:eastAsia="Calibri"/>
                <w:sz w:val="24"/>
                <w:lang w:val="en-US" w:bidi="en-US"/>
              </w:rPr>
              <w:t>A16.16.032.002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8B2144" w14:textId="77777777" w:rsidR="00FC271B" w:rsidRPr="000C1E24" w:rsidRDefault="00FC271B" w:rsidP="009502BB">
            <w:pPr>
              <w:rPr>
                <w:rFonts w:eastAsia="Calibri"/>
                <w:sz w:val="24"/>
                <w:szCs w:val="24"/>
              </w:rPr>
            </w:pPr>
            <w:r w:rsidRPr="000C1E24">
              <w:rPr>
                <w:rFonts w:eastAsia="Calibri"/>
                <w:sz w:val="24"/>
              </w:rPr>
              <w:t xml:space="preserve">Эндоскопическая </w:t>
            </w:r>
            <w:proofErr w:type="spellStart"/>
            <w:r w:rsidRPr="000C1E24">
              <w:rPr>
                <w:rFonts w:eastAsia="Calibri"/>
                <w:sz w:val="24"/>
              </w:rPr>
              <w:t>кардиодилятация</w:t>
            </w:r>
            <w:proofErr w:type="spellEnd"/>
            <w:r w:rsidRPr="000C1E24">
              <w:rPr>
                <w:rFonts w:eastAsia="Calibri"/>
                <w:sz w:val="24"/>
              </w:rPr>
              <w:t xml:space="preserve"> пищевода баллонным </w:t>
            </w:r>
            <w:proofErr w:type="spellStart"/>
            <w:r w:rsidRPr="000C1E24">
              <w:rPr>
                <w:rFonts w:eastAsia="Calibri"/>
                <w:sz w:val="24"/>
              </w:rPr>
              <w:t>кардиодилятатором</w:t>
            </w:r>
            <w:proofErr w:type="spellEnd"/>
          </w:p>
        </w:tc>
      </w:tr>
      <w:tr w:rsidR="00FC271B" w:rsidRPr="000C1E24" w14:paraId="05A0D4B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2FCA786" w14:textId="77777777" w:rsidR="00FC271B" w:rsidRPr="000C1E24" w:rsidRDefault="00FC271B" w:rsidP="009502BB">
            <w:pPr>
              <w:rPr>
                <w:rFonts w:eastAsia="Calibri"/>
                <w:sz w:val="24"/>
                <w:szCs w:val="24"/>
              </w:rPr>
            </w:pPr>
            <w:r w:rsidRPr="000C1E24">
              <w:rPr>
                <w:rFonts w:eastAsia="Calibri"/>
                <w:sz w:val="24"/>
                <w:lang w:val="en-US"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B3BD8F" w14:textId="77777777" w:rsidR="00FC271B" w:rsidRPr="000C1E24" w:rsidRDefault="00FC271B" w:rsidP="009502BB">
            <w:pPr>
              <w:rPr>
                <w:rFonts w:eastAsia="Calibri"/>
                <w:sz w:val="24"/>
                <w:szCs w:val="24"/>
              </w:rPr>
            </w:pPr>
            <w:r w:rsidRPr="000C1E24">
              <w:rPr>
                <w:rFonts w:eastAsia="Calibri"/>
                <w:sz w:val="24"/>
              </w:rPr>
              <w:t xml:space="preserve">Устранение грыжи пищеводного отверстия диафрагмы с использованием </w:t>
            </w:r>
            <w:proofErr w:type="spellStart"/>
            <w:r w:rsidRPr="000C1E24">
              <w:rPr>
                <w:rFonts w:eastAsia="Calibri"/>
                <w:sz w:val="24"/>
              </w:rPr>
              <w:t>видеоэндоскопических</w:t>
            </w:r>
            <w:proofErr w:type="spellEnd"/>
            <w:r w:rsidRPr="000C1E24">
              <w:rPr>
                <w:rFonts w:eastAsia="Calibri"/>
                <w:sz w:val="24"/>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77BF6C8" w14:textId="77777777" w:rsidR="00FC271B" w:rsidRPr="000C1E24" w:rsidRDefault="00FC271B" w:rsidP="009502BB">
            <w:pPr>
              <w:rPr>
                <w:rFonts w:eastAsia="Calibri"/>
                <w:sz w:val="24"/>
                <w:szCs w:val="24"/>
              </w:rPr>
            </w:pPr>
            <w:r w:rsidRPr="000C1E24">
              <w:rPr>
                <w:rFonts w:eastAsia="Calibri"/>
                <w:sz w:val="24"/>
                <w:lang w:val="en-US" w:bidi="en-US"/>
              </w:rPr>
              <w:t>A16.16.046.002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9B73CB5" w14:textId="77777777" w:rsidR="00FC271B" w:rsidRPr="000C1E24" w:rsidRDefault="00FC271B" w:rsidP="009502BB">
            <w:pPr>
              <w:rPr>
                <w:rFonts w:eastAsia="Calibri"/>
                <w:sz w:val="24"/>
                <w:szCs w:val="24"/>
              </w:rPr>
            </w:pPr>
            <w:r w:rsidRPr="000C1E24">
              <w:rPr>
                <w:rFonts w:eastAsia="Calibri"/>
                <w:sz w:val="24"/>
              </w:rPr>
              <w:t xml:space="preserve">Лапароскопическая </w:t>
            </w:r>
            <w:proofErr w:type="spellStart"/>
            <w:r w:rsidRPr="000C1E24">
              <w:rPr>
                <w:rFonts w:eastAsia="Calibri"/>
                <w:sz w:val="24"/>
              </w:rPr>
              <w:t>диафрагмокрурорафия</w:t>
            </w:r>
            <w:proofErr w:type="spellEnd"/>
          </w:p>
        </w:tc>
      </w:tr>
      <w:tr w:rsidR="00FC271B" w:rsidRPr="000C1E24" w14:paraId="30F0253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60DCFD8" w14:textId="77777777" w:rsidR="00FC271B" w:rsidRPr="000C1E24" w:rsidRDefault="00FC271B" w:rsidP="009502BB">
            <w:pPr>
              <w:rPr>
                <w:rFonts w:eastAsia="Calibri"/>
                <w:sz w:val="24"/>
                <w:szCs w:val="24"/>
              </w:rPr>
            </w:pPr>
            <w:r w:rsidRPr="000C1E24">
              <w:rPr>
                <w:rFonts w:eastAsia="Calibri"/>
                <w:sz w:val="24"/>
                <w:lang w:val="en-US"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EB5700" w14:textId="77777777" w:rsidR="00FC271B" w:rsidRPr="000C1E24" w:rsidRDefault="00FC271B" w:rsidP="009502BB">
            <w:pPr>
              <w:rPr>
                <w:rFonts w:eastAsia="Calibri"/>
                <w:sz w:val="24"/>
                <w:szCs w:val="24"/>
              </w:rPr>
            </w:pPr>
            <w:r w:rsidRPr="000C1E24">
              <w:rPr>
                <w:rFonts w:eastAsia="Calibri"/>
                <w:sz w:val="24"/>
              </w:rPr>
              <w:t xml:space="preserve">Устранение грыжи пищеводного отверстия диафрагмы с использованием </w:t>
            </w:r>
            <w:proofErr w:type="spellStart"/>
            <w:r w:rsidRPr="000C1E24">
              <w:rPr>
                <w:rFonts w:eastAsia="Calibri"/>
                <w:sz w:val="24"/>
              </w:rPr>
              <w:t>видеоэндоскопических</w:t>
            </w:r>
            <w:proofErr w:type="spellEnd"/>
            <w:r w:rsidRPr="000C1E24">
              <w:rPr>
                <w:rFonts w:eastAsia="Calibri"/>
                <w:sz w:val="24"/>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758A6C" w14:textId="77777777" w:rsidR="00FC271B" w:rsidRPr="000C1E24" w:rsidRDefault="00FC271B" w:rsidP="009502BB">
            <w:pPr>
              <w:rPr>
                <w:rFonts w:eastAsia="Calibri"/>
                <w:sz w:val="24"/>
                <w:szCs w:val="24"/>
              </w:rPr>
            </w:pPr>
            <w:r w:rsidRPr="000C1E24">
              <w:rPr>
                <w:rFonts w:eastAsia="Calibri"/>
                <w:sz w:val="24"/>
                <w:lang w:val="en-US" w:bidi="en-US"/>
              </w:rPr>
              <w:t>A16.16.033.001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54C0888" w14:textId="77777777" w:rsidR="00FC271B" w:rsidRPr="000C1E24" w:rsidRDefault="00FC271B" w:rsidP="009502BB">
            <w:pPr>
              <w:rPr>
                <w:rFonts w:eastAsia="Calibri"/>
                <w:sz w:val="24"/>
                <w:szCs w:val="24"/>
              </w:rPr>
            </w:pPr>
            <w:proofErr w:type="spellStart"/>
            <w:r w:rsidRPr="000C1E24">
              <w:rPr>
                <w:rFonts w:eastAsia="Calibri"/>
                <w:sz w:val="24"/>
              </w:rPr>
              <w:t>Фундопликация</w:t>
            </w:r>
            <w:proofErr w:type="spellEnd"/>
            <w:r w:rsidRPr="000C1E24">
              <w:rPr>
                <w:rFonts w:eastAsia="Calibri"/>
                <w:sz w:val="24"/>
              </w:rPr>
              <w:t xml:space="preserve"> лапароскопическая</w:t>
            </w:r>
          </w:p>
        </w:tc>
      </w:tr>
      <w:tr w:rsidR="00FC271B" w:rsidRPr="000C1E24" w14:paraId="13C02D6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7CFB633" w14:textId="77777777" w:rsidR="00FC271B" w:rsidRPr="000C1E24" w:rsidRDefault="00FC271B" w:rsidP="009502BB">
            <w:pPr>
              <w:rPr>
                <w:rFonts w:eastAsia="Calibri"/>
                <w:sz w:val="24"/>
                <w:szCs w:val="24"/>
              </w:rPr>
            </w:pPr>
            <w:r w:rsidRPr="000C1E24">
              <w:rPr>
                <w:rFonts w:eastAsia="Calibri"/>
                <w:sz w:val="24"/>
                <w:lang w:val="en-US" w:bidi="en-US"/>
              </w:rPr>
              <w:t>A16.30.005.003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8D7D7F" w14:textId="77777777" w:rsidR="00FC271B" w:rsidRPr="000C1E24" w:rsidRDefault="00FC271B" w:rsidP="009502BB">
            <w:pPr>
              <w:widowControl w:val="0"/>
              <w:spacing w:line="264" w:lineRule="auto"/>
            </w:pPr>
            <w:r w:rsidRPr="000C1E24">
              <w:t>Устранение грыжи пищеводного отверстия диафрагмы с использованием</w:t>
            </w:r>
          </w:p>
          <w:p w14:paraId="3D14491A" w14:textId="77777777" w:rsidR="00FC271B" w:rsidRPr="000C1E24" w:rsidRDefault="00FC271B" w:rsidP="009502BB">
            <w:pPr>
              <w:rPr>
                <w:rFonts w:eastAsia="Calibri"/>
                <w:sz w:val="24"/>
                <w:szCs w:val="24"/>
              </w:rPr>
            </w:pPr>
            <w:proofErr w:type="spellStart"/>
            <w:r w:rsidRPr="000C1E24">
              <w:rPr>
                <w:rFonts w:eastAsia="Calibri"/>
                <w:sz w:val="24"/>
              </w:rPr>
              <w:t>видеоэндоскопических</w:t>
            </w:r>
            <w:proofErr w:type="spellEnd"/>
            <w:r w:rsidRPr="000C1E24">
              <w:rPr>
                <w:rFonts w:eastAsia="Calibri"/>
                <w:sz w:val="24"/>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E454DBA" w14:textId="77777777" w:rsidR="00FC271B" w:rsidRPr="000C1E24" w:rsidRDefault="00FC271B" w:rsidP="009502BB">
            <w:pPr>
              <w:rPr>
                <w:rFonts w:eastAsia="Calibri"/>
                <w:sz w:val="24"/>
                <w:szCs w:val="24"/>
              </w:rPr>
            </w:pPr>
            <w:r w:rsidRPr="000C1E24">
              <w:rPr>
                <w:rFonts w:eastAsia="Calibri"/>
                <w:sz w:val="24"/>
                <w:lang w:val="en-US" w:bidi="en-US"/>
              </w:rPr>
              <w:t>A16.30.005.001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C3A5E5" w14:textId="77777777" w:rsidR="00FC271B" w:rsidRPr="000C1E24" w:rsidRDefault="00FC271B" w:rsidP="009502BB">
            <w:pPr>
              <w:rPr>
                <w:rFonts w:eastAsia="Calibri"/>
                <w:sz w:val="24"/>
                <w:szCs w:val="24"/>
              </w:rPr>
            </w:pPr>
            <w:r w:rsidRPr="000C1E24">
              <w:rPr>
                <w:rFonts w:eastAsia="Calibri"/>
                <w:sz w:val="24"/>
              </w:rPr>
              <w:t>Пластика диафрагмы с использованием импланта</w:t>
            </w:r>
          </w:p>
        </w:tc>
      </w:tr>
      <w:tr w:rsidR="00FC271B" w:rsidRPr="000C1E24" w14:paraId="6CE86AB4"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E9B1293" w14:textId="77777777" w:rsidR="00FC271B" w:rsidRPr="000C1E24" w:rsidRDefault="00FC271B" w:rsidP="009502BB">
            <w:pPr>
              <w:rPr>
                <w:rFonts w:eastAsia="Calibri"/>
                <w:sz w:val="24"/>
                <w:szCs w:val="24"/>
              </w:rPr>
            </w:pPr>
            <w:r w:rsidRPr="000C1E24">
              <w:rPr>
                <w:rFonts w:eastAsia="Calibri"/>
                <w:sz w:val="24"/>
                <w:lang w:val="en-US"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246DCA" w14:textId="77777777" w:rsidR="00FC271B" w:rsidRPr="000C1E24" w:rsidRDefault="00FC271B" w:rsidP="009502BB">
            <w:pPr>
              <w:rPr>
                <w:rFonts w:eastAsia="Calibri"/>
                <w:sz w:val="24"/>
                <w:szCs w:val="24"/>
              </w:rPr>
            </w:pPr>
            <w:r w:rsidRPr="000C1E24">
              <w:rPr>
                <w:rFonts w:eastAsia="Calibri"/>
                <w:sz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694B6CC" w14:textId="77777777" w:rsidR="00FC271B" w:rsidRPr="000C1E24" w:rsidRDefault="00FC271B" w:rsidP="009502BB">
            <w:pPr>
              <w:rPr>
                <w:rFonts w:eastAsia="Calibri"/>
                <w:sz w:val="24"/>
                <w:szCs w:val="24"/>
              </w:rPr>
            </w:pPr>
            <w:r w:rsidRPr="000C1E24">
              <w:rPr>
                <w:rFonts w:eastAsia="Calibri"/>
                <w:sz w:val="24"/>
                <w:lang w:val="en-US" w:bidi="en-US"/>
              </w:rPr>
              <w:t>A16.01.018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23596D6" w14:textId="77777777" w:rsidR="00FC271B" w:rsidRPr="000C1E24" w:rsidRDefault="00FC271B" w:rsidP="009502BB">
            <w:pPr>
              <w:rPr>
                <w:rFonts w:eastAsia="Calibri"/>
                <w:sz w:val="24"/>
                <w:szCs w:val="24"/>
              </w:rPr>
            </w:pPr>
            <w:r w:rsidRPr="000C1E24">
              <w:rPr>
                <w:rFonts w:eastAsia="Calibri"/>
                <w:sz w:val="24"/>
              </w:rPr>
              <w:t xml:space="preserve">Удаление доброкачественных новообразований </w:t>
            </w:r>
            <w:r w:rsidRPr="000C1E24">
              <w:rPr>
                <w:rFonts w:eastAsia="Calibri"/>
                <w:sz w:val="24"/>
              </w:rPr>
              <w:lastRenderedPageBreak/>
              <w:t>подкожно-жировой клетчатки</w:t>
            </w:r>
          </w:p>
        </w:tc>
      </w:tr>
      <w:tr w:rsidR="00FC271B" w:rsidRPr="000C1E24" w14:paraId="379F5BB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B5268DD" w14:textId="77777777" w:rsidR="00FC271B" w:rsidRPr="000C1E24" w:rsidRDefault="00FC271B" w:rsidP="009502BB">
            <w:pPr>
              <w:rPr>
                <w:rFonts w:eastAsia="Calibri"/>
                <w:sz w:val="24"/>
                <w:szCs w:val="24"/>
              </w:rPr>
            </w:pPr>
            <w:r w:rsidRPr="000C1E24">
              <w:rPr>
                <w:rFonts w:eastAsia="Calibri"/>
                <w:sz w:val="24"/>
                <w:lang w:val="en-US" w:bidi="en-US"/>
              </w:rPr>
              <w:lastRenderedPageBreak/>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38DA84D" w14:textId="77777777" w:rsidR="00FC271B" w:rsidRPr="000C1E24" w:rsidRDefault="00FC271B" w:rsidP="009502BB">
            <w:pPr>
              <w:rPr>
                <w:rFonts w:eastAsia="Calibri"/>
                <w:sz w:val="24"/>
                <w:szCs w:val="24"/>
              </w:rPr>
            </w:pPr>
            <w:r w:rsidRPr="000C1E24">
              <w:rPr>
                <w:rFonts w:eastAsia="Calibri"/>
                <w:sz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7E466C" w14:textId="77777777" w:rsidR="00FC271B" w:rsidRPr="000C1E24" w:rsidRDefault="00FC271B" w:rsidP="009502BB">
            <w:pPr>
              <w:rPr>
                <w:rFonts w:eastAsia="Calibri"/>
                <w:sz w:val="24"/>
                <w:szCs w:val="24"/>
              </w:rPr>
            </w:pPr>
            <w:r w:rsidRPr="000C1E24">
              <w:rPr>
                <w:rFonts w:eastAsia="Calibri"/>
                <w:sz w:val="24"/>
                <w:lang w:val="en-US" w:bidi="en-US"/>
              </w:rPr>
              <w:t>A16.01.017.001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607CC4" w14:textId="77777777" w:rsidR="00FC271B" w:rsidRPr="000C1E24" w:rsidRDefault="00FC271B" w:rsidP="009502BB">
            <w:pPr>
              <w:rPr>
                <w:rFonts w:eastAsia="Calibri"/>
                <w:sz w:val="24"/>
                <w:szCs w:val="24"/>
              </w:rPr>
            </w:pPr>
            <w:r w:rsidRPr="000C1E24">
              <w:rPr>
                <w:rFonts w:eastAsia="Calibri"/>
                <w:sz w:val="24"/>
              </w:rPr>
              <w:t>Удаление доброкачественных новообразований кожи методом электрокоагуляции</w:t>
            </w:r>
          </w:p>
        </w:tc>
      </w:tr>
      <w:tr w:rsidR="00FC271B" w:rsidRPr="000C1E24" w14:paraId="3C0624D7"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78F817B" w14:textId="77777777" w:rsidR="00FC271B" w:rsidRPr="000C1E24" w:rsidRDefault="00FC271B" w:rsidP="009502BB">
            <w:pPr>
              <w:rPr>
                <w:rFonts w:eastAsia="Calibri"/>
                <w:sz w:val="24"/>
                <w:szCs w:val="24"/>
              </w:rPr>
            </w:pPr>
            <w:r w:rsidRPr="000C1E24">
              <w:rPr>
                <w:rFonts w:eastAsia="Calibri"/>
                <w:sz w:val="24"/>
                <w:lang w:val="en-US" w:bidi="en-US"/>
              </w:rPr>
              <w:t>A16.01.031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7673661" w14:textId="77777777" w:rsidR="00FC271B" w:rsidRPr="000C1E24" w:rsidRDefault="00FC271B" w:rsidP="009502BB">
            <w:pPr>
              <w:rPr>
                <w:rFonts w:eastAsia="Calibri"/>
                <w:sz w:val="24"/>
                <w:szCs w:val="24"/>
              </w:rPr>
            </w:pPr>
            <w:r w:rsidRPr="000C1E24">
              <w:rPr>
                <w:rFonts w:eastAsia="Calibri"/>
                <w:sz w:val="24"/>
              </w:rPr>
              <w:t>Устранение рубцовой деформации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D9E1A41" w14:textId="77777777" w:rsidR="00FC271B" w:rsidRPr="000C1E24" w:rsidRDefault="00FC271B" w:rsidP="009502BB">
            <w:pPr>
              <w:rPr>
                <w:rFonts w:eastAsia="Calibri"/>
                <w:sz w:val="24"/>
                <w:szCs w:val="24"/>
              </w:rPr>
            </w:pPr>
            <w:r w:rsidRPr="000C1E24">
              <w:rPr>
                <w:rFonts w:eastAsia="Calibri"/>
                <w:sz w:val="24"/>
                <w:lang w:val="en-US" w:bidi="en-US"/>
              </w:rPr>
              <w:t>A16.01.017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562027C" w14:textId="77777777" w:rsidR="00FC271B" w:rsidRPr="000C1E24" w:rsidRDefault="00FC271B" w:rsidP="009502BB">
            <w:pPr>
              <w:rPr>
                <w:rFonts w:eastAsia="Calibri"/>
                <w:sz w:val="24"/>
                <w:szCs w:val="24"/>
              </w:rPr>
            </w:pPr>
            <w:r w:rsidRPr="000C1E24">
              <w:rPr>
                <w:rFonts w:eastAsia="Calibri"/>
                <w:sz w:val="24"/>
              </w:rPr>
              <w:t>Удаление доброкачественных новообразований кожи</w:t>
            </w:r>
          </w:p>
        </w:tc>
      </w:tr>
      <w:tr w:rsidR="00FC271B" w:rsidRPr="000C1E24" w14:paraId="1CCE6649"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52C0251F" w14:textId="77777777" w:rsidR="00FC271B" w:rsidRPr="000C1E24" w:rsidRDefault="00FC271B" w:rsidP="009502BB">
            <w:pPr>
              <w:rPr>
                <w:rFonts w:eastAsia="Calibri"/>
                <w:sz w:val="24"/>
                <w:szCs w:val="24"/>
              </w:rPr>
            </w:pPr>
            <w:r w:rsidRPr="000C1E24">
              <w:rPr>
                <w:rFonts w:eastAsia="Calibri"/>
                <w:sz w:val="24"/>
                <w:lang w:val="en-US"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5CE803" w14:textId="77777777" w:rsidR="00FC271B" w:rsidRPr="000C1E24" w:rsidRDefault="00FC271B" w:rsidP="009502BB">
            <w:pPr>
              <w:rPr>
                <w:rFonts w:eastAsia="Calibri"/>
                <w:sz w:val="24"/>
                <w:szCs w:val="24"/>
              </w:rPr>
            </w:pPr>
            <w:r w:rsidRPr="000C1E24">
              <w:rPr>
                <w:rFonts w:eastAsia="Calibri"/>
                <w:sz w:val="24"/>
              </w:rPr>
              <w:t>Удаление сосудистой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3D7515" w14:textId="77777777" w:rsidR="00FC271B" w:rsidRPr="000C1E24" w:rsidRDefault="00FC271B" w:rsidP="009502BB">
            <w:pPr>
              <w:rPr>
                <w:rFonts w:eastAsia="Calibri"/>
                <w:sz w:val="24"/>
                <w:szCs w:val="24"/>
              </w:rPr>
            </w:pPr>
            <w:r w:rsidRPr="000C1E24">
              <w:rPr>
                <w:rFonts w:eastAsia="Calibri"/>
                <w:sz w:val="24"/>
                <w:lang w:val="en-US" w:bidi="en-US"/>
              </w:rPr>
              <w:t>A16.01.018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BC1971A" w14:textId="77777777" w:rsidR="00FC271B" w:rsidRPr="000C1E24" w:rsidRDefault="00FC271B" w:rsidP="009502BB">
            <w:pPr>
              <w:rPr>
                <w:rFonts w:eastAsia="Calibri"/>
                <w:sz w:val="24"/>
                <w:szCs w:val="24"/>
              </w:rPr>
            </w:pPr>
            <w:r w:rsidRPr="000C1E24">
              <w:rPr>
                <w:rFonts w:eastAsia="Calibri"/>
                <w:sz w:val="24"/>
              </w:rPr>
              <w:t>Удаление доброкачественных новообразований подкожно-жировой клетчатки</w:t>
            </w:r>
          </w:p>
        </w:tc>
      </w:tr>
      <w:tr w:rsidR="00FC271B" w:rsidRPr="000C1E24" w14:paraId="63530597"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536CDF2" w14:textId="77777777" w:rsidR="00FC271B" w:rsidRPr="000C1E24" w:rsidRDefault="00FC271B" w:rsidP="009502BB">
            <w:pPr>
              <w:rPr>
                <w:rFonts w:eastAsia="Calibri"/>
                <w:sz w:val="24"/>
                <w:szCs w:val="24"/>
              </w:rPr>
            </w:pPr>
            <w:r w:rsidRPr="000C1E24">
              <w:rPr>
                <w:rFonts w:eastAsia="Calibri"/>
                <w:sz w:val="24"/>
                <w:lang w:val="en-US"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878513" w14:textId="77777777" w:rsidR="00FC271B" w:rsidRPr="000C1E24" w:rsidRDefault="00FC271B" w:rsidP="009502BB">
            <w:pPr>
              <w:rPr>
                <w:rFonts w:eastAsia="Calibri"/>
                <w:sz w:val="24"/>
                <w:szCs w:val="24"/>
              </w:rPr>
            </w:pPr>
            <w:r w:rsidRPr="000C1E24">
              <w:rPr>
                <w:rFonts w:eastAsia="Calibri"/>
                <w:sz w:val="24"/>
              </w:rPr>
              <w:t>Удаление сосудистой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408DA4E" w14:textId="77777777" w:rsidR="00FC271B" w:rsidRPr="000C1E24" w:rsidRDefault="00FC271B" w:rsidP="009502BB">
            <w:pPr>
              <w:rPr>
                <w:rFonts w:eastAsia="Calibri"/>
                <w:sz w:val="24"/>
                <w:szCs w:val="24"/>
              </w:rPr>
            </w:pPr>
            <w:r w:rsidRPr="000C1E24">
              <w:rPr>
                <w:rFonts w:eastAsia="Calibri"/>
                <w:sz w:val="24"/>
                <w:lang w:val="en-US" w:bidi="en-US"/>
              </w:rPr>
              <w:t>A16.01.017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2ABC937" w14:textId="77777777" w:rsidR="00FC271B" w:rsidRPr="000C1E24" w:rsidRDefault="00FC271B" w:rsidP="009502BB">
            <w:pPr>
              <w:rPr>
                <w:rFonts w:eastAsia="Calibri"/>
                <w:sz w:val="24"/>
                <w:szCs w:val="24"/>
              </w:rPr>
            </w:pPr>
            <w:r w:rsidRPr="000C1E24">
              <w:rPr>
                <w:rFonts w:eastAsia="Calibri"/>
                <w:sz w:val="24"/>
              </w:rPr>
              <w:t>Удаление доброкачественных новообразований кожи</w:t>
            </w:r>
          </w:p>
        </w:tc>
      </w:tr>
      <w:tr w:rsidR="00FC271B" w:rsidRPr="000C1E24" w14:paraId="1AD14EB9"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30A5E0E" w14:textId="77777777" w:rsidR="00FC271B" w:rsidRPr="000C1E24" w:rsidRDefault="00FC271B" w:rsidP="009502BB">
            <w:pPr>
              <w:rPr>
                <w:rFonts w:eastAsia="Calibri"/>
                <w:sz w:val="24"/>
                <w:szCs w:val="24"/>
              </w:rPr>
            </w:pPr>
            <w:r w:rsidRPr="000C1E24">
              <w:rPr>
                <w:rFonts w:eastAsia="Calibri"/>
                <w:sz w:val="24"/>
                <w:lang w:val="en-US" w:bidi="en-US"/>
              </w:rPr>
              <w:t>A16.01.013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C6FDA7" w14:textId="77777777" w:rsidR="00FC271B" w:rsidRPr="000C1E24" w:rsidRDefault="00FC271B" w:rsidP="009502BB">
            <w:pPr>
              <w:rPr>
                <w:rFonts w:eastAsia="Calibri"/>
                <w:sz w:val="24"/>
                <w:szCs w:val="24"/>
              </w:rPr>
            </w:pPr>
            <w:r w:rsidRPr="000C1E24">
              <w:rPr>
                <w:rFonts w:eastAsia="Calibri"/>
                <w:sz w:val="24"/>
              </w:rPr>
              <w:t>Удаление сосудистой мальформации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FFDBCD9" w14:textId="77777777" w:rsidR="00FC271B" w:rsidRPr="000C1E24" w:rsidRDefault="00FC271B" w:rsidP="009502BB">
            <w:pPr>
              <w:rPr>
                <w:rFonts w:eastAsia="Calibri"/>
                <w:sz w:val="24"/>
                <w:szCs w:val="24"/>
              </w:rPr>
            </w:pPr>
            <w:r w:rsidRPr="000C1E24">
              <w:rPr>
                <w:rFonts w:eastAsia="Calibri"/>
                <w:sz w:val="24"/>
                <w:lang w:val="en-US" w:bidi="en-US"/>
              </w:rPr>
              <w:t>A16.01.017.001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4429EC2" w14:textId="77777777" w:rsidR="00FC271B" w:rsidRPr="000C1E24" w:rsidRDefault="00FC271B" w:rsidP="009502BB">
            <w:pPr>
              <w:rPr>
                <w:rFonts w:eastAsia="Calibri"/>
                <w:sz w:val="24"/>
                <w:szCs w:val="24"/>
              </w:rPr>
            </w:pPr>
            <w:r w:rsidRPr="000C1E24">
              <w:rPr>
                <w:rFonts w:eastAsia="Calibri"/>
                <w:sz w:val="24"/>
              </w:rPr>
              <w:t>Удаление доброкачественных новообразований кожи методом электрокоагуляции</w:t>
            </w:r>
          </w:p>
        </w:tc>
      </w:tr>
      <w:tr w:rsidR="00FC271B" w:rsidRPr="000C1E24" w14:paraId="48C08460"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AC5C54E" w14:textId="77777777" w:rsidR="00FC271B" w:rsidRPr="000C1E24" w:rsidRDefault="00FC271B" w:rsidP="009502BB">
            <w:pPr>
              <w:rPr>
                <w:rFonts w:eastAsia="Calibri"/>
                <w:sz w:val="24"/>
                <w:szCs w:val="24"/>
                <w:lang w:val="en-US"/>
              </w:rPr>
            </w:pPr>
            <w:r w:rsidRPr="000C1E24">
              <w:rPr>
                <w:rFonts w:eastAsia="Calibri"/>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2F20B8"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Гемитиреоидэктомия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B071586" w14:textId="77777777" w:rsidR="00FC271B" w:rsidRPr="000C1E24" w:rsidRDefault="00FC271B" w:rsidP="009502BB">
            <w:pPr>
              <w:rPr>
                <w:rFonts w:eastAsia="Calibri"/>
                <w:sz w:val="24"/>
                <w:szCs w:val="24"/>
                <w:lang w:val="en-US"/>
              </w:rPr>
            </w:pPr>
            <w:r w:rsidRPr="000C1E24">
              <w:rPr>
                <w:rFonts w:eastAsia="Calibri"/>
                <w:sz w:val="24"/>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9D197FD"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лапароскопическая</w:t>
            </w:r>
            <w:proofErr w:type="spellEnd"/>
          </w:p>
        </w:tc>
      </w:tr>
      <w:tr w:rsidR="00FC271B" w:rsidRPr="000C1E24" w14:paraId="4627EDB0"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CA32AF2" w14:textId="77777777" w:rsidR="00FC271B" w:rsidRPr="000C1E24" w:rsidRDefault="00FC271B" w:rsidP="009502BB">
            <w:pPr>
              <w:rPr>
                <w:rFonts w:eastAsia="Calibri"/>
                <w:sz w:val="24"/>
                <w:szCs w:val="24"/>
                <w:lang w:val="en-US"/>
              </w:rPr>
            </w:pPr>
            <w:r w:rsidRPr="000C1E24">
              <w:rPr>
                <w:rFonts w:eastAsia="Calibri"/>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B3581C"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Гемитиреоидэктомия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D480DFB"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r w:rsidRPr="000C1E24">
              <w:rPr>
                <w:rFonts w:eastAsia="Calibri"/>
                <w:sz w:val="24"/>
                <w:szCs w:val="24"/>
                <w:lang w:val="en-US"/>
              </w:rPr>
              <w:t>A16.30.001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04D0790" w14:textId="77777777" w:rsidR="00FC271B" w:rsidRPr="000C1E24" w:rsidRDefault="00FC271B" w:rsidP="009502BB">
            <w:pPr>
              <w:rPr>
                <w:rFonts w:eastAsia="Calibri"/>
                <w:sz w:val="24"/>
                <w:szCs w:val="24"/>
              </w:rPr>
            </w:pPr>
            <w:r w:rsidRPr="000C1E24">
              <w:rPr>
                <w:rFonts w:eastAsia="Calibri"/>
                <w:sz w:val="24"/>
                <w:szCs w:val="24"/>
              </w:rPr>
              <w:t>Оперативное лечение пахово-бедренной грыжи</w:t>
            </w:r>
          </w:p>
        </w:tc>
      </w:tr>
      <w:tr w:rsidR="00FC271B" w:rsidRPr="000C1E24" w14:paraId="25BA456D"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4D652A1" w14:textId="77777777" w:rsidR="00FC271B" w:rsidRPr="000C1E24" w:rsidRDefault="00FC271B" w:rsidP="009502BB">
            <w:pPr>
              <w:rPr>
                <w:rFonts w:eastAsia="Calibri"/>
                <w:sz w:val="24"/>
                <w:szCs w:val="24"/>
                <w:lang w:val="en-US"/>
              </w:rPr>
            </w:pPr>
            <w:r w:rsidRPr="000C1E24">
              <w:rPr>
                <w:rFonts w:eastAsia="Calibri"/>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D2CAE3A"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Гемитиреоидэктомия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624A257" w14:textId="77777777" w:rsidR="00FC271B" w:rsidRPr="000C1E24" w:rsidRDefault="00FC271B" w:rsidP="009502BB">
            <w:pPr>
              <w:rPr>
                <w:rFonts w:eastAsia="Calibri"/>
                <w:sz w:val="24"/>
                <w:szCs w:val="24"/>
                <w:lang w:val="en-US"/>
              </w:rPr>
            </w:pPr>
            <w:r w:rsidRPr="000C1E24">
              <w:rPr>
                <w:rFonts w:eastAsia="Calibri"/>
                <w:sz w:val="24"/>
                <w:szCs w:val="24"/>
                <w:lang w:val="en-US"/>
              </w:rPr>
              <w:t>A16.30.001.001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674B114"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пахово-бедренной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6546B8C8"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606356B" w14:textId="77777777" w:rsidR="00FC271B" w:rsidRPr="000C1E24" w:rsidRDefault="00FC271B" w:rsidP="009502BB">
            <w:pPr>
              <w:rPr>
                <w:rFonts w:eastAsia="Calibri"/>
                <w:sz w:val="24"/>
                <w:szCs w:val="24"/>
                <w:lang w:val="en-US"/>
              </w:rPr>
            </w:pPr>
            <w:r w:rsidRPr="000C1E24">
              <w:rPr>
                <w:rFonts w:eastAsia="Calibri"/>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3C4D5E"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Гемитиреоидэктомия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F7106F6" w14:textId="77777777" w:rsidR="00FC271B" w:rsidRPr="000C1E24" w:rsidRDefault="00FC271B" w:rsidP="009502BB">
            <w:pPr>
              <w:rPr>
                <w:rFonts w:eastAsia="Calibri"/>
                <w:sz w:val="24"/>
                <w:szCs w:val="24"/>
                <w:lang w:val="en-US"/>
              </w:rPr>
            </w:pPr>
            <w:r w:rsidRPr="000C1E24">
              <w:rPr>
                <w:rFonts w:eastAsia="Calibri"/>
                <w:sz w:val="24"/>
                <w:szCs w:val="24"/>
                <w:lang w:val="en-US"/>
              </w:rPr>
              <w:t>A16.30.001.002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E24CFD9" w14:textId="77777777" w:rsidR="00FC271B" w:rsidRPr="000C1E24" w:rsidRDefault="00FC271B" w:rsidP="009502BB">
            <w:pPr>
              <w:rPr>
                <w:rFonts w:eastAsia="Calibri"/>
                <w:sz w:val="24"/>
                <w:szCs w:val="24"/>
              </w:rPr>
            </w:pPr>
            <w:r w:rsidRPr="000C1E24">
              <w:rPr>
                <w:rFonts w:eastAsia="Calibri"/>
                <w:sz w:val="24"/>
                <w:szCs w:val="24"/>
              </w:rPr>
              <w:t>Оперативное лечение пахово-бедренной грыжи с использованием сетчатых имплантов</w:t>
            </w:r>
          </w:p>
        </w:tc>
      </w:tr>
      <w:tr w:rsidR="00FC271B" w:rsidRPr="000C1E24" w14:paraId="48B865C5"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52BC1B9" w14:textId="77777777" w:rsidR="00FC271B" w:rsidRPr="000C1E24" w:rsidRDefault="00FC271B" w:rsidP="009502BB">
            <w:pPr>
              <w:rPr>
                <w:rFonts w:eastAsia="Calibri"/>
                <w:sz w:val="24"/>
                <w:szCs w:val="24"/>
                <w:lang w:val="en-US"/>
              </w:rPr>
            </w:pPr>
            <w:r w:rsidRPr="000C1E24">
              <w:rPr>
                <w:rFonts w:eastAsia="Calibri"/>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B3B3B7"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Гемитиреоидэктомия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B0267B2" w14:textId="77777777" w:rsidR="00FC271B" w:rsidRPr="000C1E24" w:rsidRDefault="00FC271B" w:rsidP="009502BB">
            <w:pPr>
              <w:rPr>
                <w:rFonts w:eastAsia="Calibri"/>
                <w:sz w:val="24"/>
                <w:szCs w:val="24"/>
                <w:lang w:val="en-US"/>
              </w:rPr>
            </w:pPr>
            <w:r w:rsidRPr="000C1E24">
              <w:rPr>
                <w:rFonts w:eastAsia="Calibri"/>
                <w:sz w:val="24"/>
                <w:szCs w:val="24"/>
                <w:lang w:val="en-US"/>
              </w:rPr>
              <w:t>A16.30.002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650E6F0" w14:textId="77777777" w:rsidR="00FC271B" w:rsidRPr="000C1E24" w:rsidRDefault="00FC271B" w:rsidP="009502BB">
            <w:pPr>
              <w:overflowPunct w:val="0"/>
              <w:autoSpaceDE w:val="0"/>
              <w:autoSpaceDN w:val="0"/>
              <w:adjustRightInd w:val="0"/>
              <w:textAlignment w:val="baseline"/>
              <w:rPr>
                <w:rFonts w:eastAsia="Calibri"/>
                <w:sz w:val="24"/>
                <w:szCs w:val="24"/>
                <w:lang w:val="en-US"/>
              </w:rPr>
            </w:pPr>
            <w:proofErr w:type="spellStart"/>
            <w:r w:rsidRPr="000C1E24">
              <w:rPr>
                <w:rFonts w:eastAsia="Calibri"/>
                <w:sz w:val="24"/>
                <w:szCs w:val="24"/>
                <w:lang w:val="en-US"/>
              </w:rPr>
              <w:t>Оперативное</w:t>
            </w:r>
            <w:proofErr w:type="spellEnd"/>
            <w:r w:rsidRPr="000C1E24">
              <w:rPr>
                <w:rFonts w:eastAsia="Calibri"/>
                <w:sz w:val="24"/>
                <w:szCs w:val="24"/>
                <w:lang w:val="en-US"/>
              </w:rPr>
              <w:t xml:space="preserve"> </w:t>
            </w:r>
            <w:proofErr w:type="spellStart"/>
            <w:r w:rsidRPr="000C1E24">
              <w:rPr>
                <w:rFonts w:eastAsia="Calibri"/>
                <w:sz w:val="24"/>
                <w:szCs w:val="24"/>
                <w:lang w:val="en-US"/>
              </w:rPr>
              <w:t>лечение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пупочной</w:t>
            </w:r>
            <w:proofErr w:type="spellEnd"/>
            <w:r w:rsidRPr="000C1E24">
              <w:rPr>
                <w:rFonts w:eastAsia="Calibri"/>
                <w:sz w:val="24"/>
                <w:szCs w:val="24"/>
                <w:lang w:val="en-US"/>
              </w:rPr>
              <w:t xml:space="preserve"> </w:t>
            </w:r>
            <w:proofErr w:type="spellStart"/>
            <w:r w:rsidRPr="000C1E24">
              <w:rPr>
                <w:rFonts w:eastAsia="Calibri"/>
                <w:sz w:val="24"/>
                <w:szCs w:val="24"/>
                <w:lang w:val="en-US"/>
              </w:rPr>
              <w:t>грыжи</w:t>
            </w:r>
            <w:proofErr w:type="spellEnd"/>
          </w:p>
        </w:tc>
      </w:tr>
      <w:tr w:rsidR="00FC271B" w:rsidRPr="000C1E24" w14:paraId="678A9810"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5251593" w14:textId="77777777" w:rsidR="00FC271B" w:rsidRPr="000C1E24" w:rsidRDefault="00FC271B" w:rsidP="009502BB">
            <w:pPr>
              <w:rPr>
                <w:rFonts w:eastAsia="Calibri"/>
                <w:sz w:val="24"/>
                <w:szCs w:val="24"/>
                <w:lang w:val="en-US"/>
              </w:rPr>
            </w:pPr>
            <w:r w:rsidRPr="000C1E24">
              <w:rPr>
                <w:rFonts w:eastAsia="Calibri"/>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AB98E87"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Гемитиреоидэктомия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B9DC0FD" w14:textId="77777777" w:rsidR="00FC271B" w:rsidRPr="000C1E24" w:rsidRDefault="00FC271B" w:rsidP="009502BB">
            <w:pPr>
              <w:rPr>
                <w:rFonts w:eastAsia="Calibri"/>
                <w:sz w:val="24"/>
                <w:szCs w:val="24"/>
                <w:lang w:val="en-US"/>
              </w:rPr>
            </w:pPr>
            <w:r w:rsidRPr="000C1E24">
              <w:rPr>
                <w:rFonts w:eastAsia="Calibri"/>
                <w:sz w:val="24"/>
                <w:szCs w:val="24"/>
                <w:lang w:val="en-US"/>
              </w:rPr>
              <w:t>A16.30.002.001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E016BA0" w14:textId="77777777" w:rsidR="00FC271B" w:rsidRPr="000C1E24" w:rsidRDefault="00FC271B" w:rsidP="009502BB">
            <w:pPr>
              <w:rPr>
                <w:rFonts w:eastAsia="Calibri"/>
                <w:sz w:val="24"/>
                <w:szCs w:val="24"/>
              </w:rPr>
            </w:pPr>
            <w:r w:rsidRPr="000C1E24">
              <w:rPr>
                <w:rFonts w:eastAsia="Calibri"/>
                <w:sz w:val="24"/>
                <w:szCs w:val="24"/>
              </w:rPr>
              <w:t xml:space="preserve">Оперативное лечение пупочной грыжи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67AB3442"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AF88DD4" w14:textId="77777777" w:rsidR="00FC271B" w:rsidRPr="000C1E24" w:rsidRDefault="00FC271B" w:rsidP="009502BB">
            <w:pPr>
              <w:rPr>
                <w:rFonts w:eastAsia="Calibri"/>
                <w:sz w:val="24"/>
                <w:szCs w:val="24"/>
                <w:lang w:val="en-US"/>
              </w:rPr>
            </w:pPr>
            <w:r w:rsidRPr="000C1E24">
              <w:rPr>
                <w:rFonts w:eastAsia="Calibri"/>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C65ED0F"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Гемитиреоидэктомия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D4439A2" w14:textId="77777777" w:rsidR="00FC271B" w:rsidRPr="000C1E24" w:rsidRDefault="00FC271B" w:rsidP="009502BB">
            <w:pPr>
              <w:rPr>
                <w:rFonts w:eastAsia="Calibri"/>
                <w:sz w:val="24"/>
                <w:szCs w:val="24"/>
                <w:lang w:val="en-US"/>
              </w:rPr>
            </w:pPr>
            <w:r w:rsidRPr="000C1E24">
              <w:rPr>
                <w:rFonts w:eastAsia="Calibri"/>
                <w:sz w:val="24"/>
                <w:szCs w:val="24"/>
                <w:lang w:val="en-US"/>
              </w:rPr>
              <w:t>A16.30.002.002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D63C5E2" w14:textId="77777777" w:rsidR="00FC271B" w:rsidRPr="000C1E24" w:rsidRDefault="00FC271B" w:rsidP="009502BB">
            <w:pPr>
              <w:rPr>
                <w:rFonts w:eastAsia="Calibri"/>
                <w:sz w:val="24"/>
                <w:szCs w:val="24"/>
              </w:rPr>
            </w:pPr>
            <w:r w:rsidRPr="000C1E24">
              <w:rPr>
                <w:rFonts w:eastAsia="Calibri"/>
                <w:sz w:val="24"/>
                <w:szCs w:val="24"/>
              </w:rPr>
              <w:t>Оперативное лечение пупочной грыжи с использованием сетчатых имплантов</w:t>
            </w:r>
          </w:p>
        </w:tc>
      </w:tr>
      <w:tr w:rsidR="00FC271B" w:rsidRPr="000C1E24" w14:paraId="570D55F0" w14:textId="77777777" w:rsidTr="009502BB">
        <w:trPr>
          <w:trHeight w:val="1064"/>
        </w:trPr>
        <w:tc>
          <w:tcPr>
            <w:tcW w:w="1843" w:type="dxa"/>
            <w:tcBorders>
              <w:top w:val="single" w:sz="4" w:space="0" w:color="auto"/>
              <w:left w:val="single" w:sz="4" w:space="0" w:color="auto"/>
              <w:bottom w:val="single" w:sz="4" w:space="0" w:color="auto"/>
              <w:right w:val="single" w:sz="4" w:space="0" w:color="auto"/>
            </w:tcBorders>
            <w:vAlign w:val="center"/>
            <w:hideMark/>
          </w:tcPr>
          <w:p w14:paraId="2E00BAEB" w14:textId="77777777" w:rsidR="00FC271B" w:rsidRPr="000C1E24" w:rsidRDefault="00FC271B" w:rsidP="009502BB">
            <w:pPr>
              <w:rPr>
                <w:rFonts w:eastAsia="Calibri"/>
                <w:sz w:val="24"/>
                <w:szCs w:val="24"/>
                <w:lang w:val="en-US"/>
              </w:rPr>
            </w:pPr>
            <w:r w:rsidRPr="000C1E24">
              <w:rPr>
                <w:rFonts w:eastAsia="Calibri"/>
                <w:sz w:val="24"/>
                <w:szCs w:val="24"/>
                <w:lang w:val="en-US"/>
              </w:rPr>
              <w:t>A16.22.001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0F9545"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Гемитиреоидэктомия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9DE7859" w14:textId="77777777" w:rsidR="00FC271B" w:rsidRPr="000C1E24" w:rsidRDefault="00FC271B" w:rsidP="009502BB">
            <w:pPr>
              <w:rPr>
                <w:rFonts w:eastAsia="Calibri"/>
                <w:sz w:val="24"/>
                <w:szCs w:val="24"/>
                <w:lang w:val="en-US"/>
              </w:rPr>
            </w:pPr>
            <w:r w:rsidRPr="000C1E24">
              <w:rPr>
                <w:rFonts w:eastAsia="Calibri"/>
                <w:sz w:val="24"/>
                <w:szCs w:val="24"/>
                <w:lang w:val="en-US"/>
              </w:rPr>
              <w:t>A16.30.004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BBA09C" w14:textId="77777777" w:rsidR="00FC271B" w:rsidRPr="000C1E24" w:rsidRDefault="00FC271B" w:rsidP="009502BB">
            <w:pPr>
              <w:rPr>
                <w:rFonts w:eastAsia="Calibri"/>
                <w:sz w:val="24"/>
                <w:szCs w:val="24"/>
              </w:rPr>
            </w:pPr>
            <w:r w:rsidRPr="000C1E24">
              <w:rPr>
                <w:rFonts w:eastAsia="Calibri"/>
                <w:sz w:val="24"/>
                <w:szCs w:val="24"/>
              </w:rPr>
              <w:t>Оперативное лечение грыжи передней брюшной стенки</w:t>
            </w:r>
          </w:p>
        </w:tc>
      </w:tr>
      <w:tr w:rsidR="00FC271B" w:rsidRPr="000C1E24" w14:paraId="4ADD0323"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5A6CD27" w14:textId="77777777" w:rsidR="00FC271B" w:rsidRPr="000C1E24" w:rsidRDefault="00FC271B" w:rsidP="009502BB">
            <w:pPr>
              <w:rPr>
                <w:rFonts w:eastAsia="Calibri"/>
                <w:sz w:val="24"/>
                <w:szCs w:val="24"/>
                <w:lang w:val="en-US"/>
              </w:rPr>
            </w:pPr>
            <w:r w:rsidRPr="000C1E24">
              <w:rPr>
                <w:rFonts w:eastAsia="Calibri"/>
                <w:sz w:val="24"/>
                <w:szCs w:val="24"/>
                <w:lang w:val="en-US"/>
              </w:rPr>
              <w:lastRenderedPageBreak/>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B191966"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Резекция</w:t>
            </w:r>
            <w:proofErr w:type="spellEnd"/>
            <w:r w:rsidRPr="000C1E24">
              <w:rPr>
                <w:rFonts w:eastAsia="Calibri"/>
                <w:sz w:val="24"/>
                <w:szCs w:val="24"/>
                <w:lang w:val="en-US"/>
              </w:rPr>
              <w:t xml:space="preserve"> </w:t>
            </w:r>
            <w:proofErr w:type="spellStart"/>
            <w:r w:rsidRPr="000C1E24">
              <w:rPr>
                <w:rFonts w:eastAsia="Calibri"/>
                <w:sz w:val="24"/>
                <w:szCs w:val="24"/>
                <w:lang w:val="en-US"/>
              </w:rPr>
              <w:t>молочной</w:t>
            </w:r>
            <w:proofErr w:type="spellEnd"/>
            <w:r w:rsidRPr="000C1E24">
              <w:rPr>
                <w:rFonts w:eastAsia="Calibri"/>
                <w:sz w:val="24"/>
                <w:szCs w:val="24"/>
                <w:lang w:val="en-US"/>
              </w:rPr>
              <w:t xml:space="preserve"> </w:t>
            </w:r>
            <w:proofErr w:type="spellStart"/>
            <w:r w:rsidRPr="000C1E24">
              <w:rPr>
                <w:rFonts w:eastAsia="Calibri"/>
                <w:sz w:val="24"/>
                <w:szCs w:val="24"/>
                <w:lang w:val="en-US"/>
              </w:rPr>
              <w:t>железы</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CF03BCA" w14:textId="77777777" w:rsidR="00FC271B" w:rsidRPr="000C1E24" w:rsidRDefault="00FC271B" w:rsidP="009502BB">
            <w:pPr>
              <w:rPr>
                <w:rFonts w:eastAsia="Calibri"/>
                <w:sz w:val="24"/>
                <w:szCs w:val="24"/>
                <w:lang w:val="en-US"/>
              </w:rPr>
            </w:pPr>
            <w:r w:rsidRPr="000C1E24">
              <w:rPr>
                <w:rFonts w:eastAsia="Calibri"/>
                <w:sz w:val="24"/>
                <w:szCs w:val="24"/>
                <w:lang w:val="en-US"/>
              </w:rPr>
              <w:t>A16.20.004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329723"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Сальпингэктомия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лапаротомическая</w:t>
            </w:r>
            <w:proofErr w:type="spellEnd"/>
          </w:p>
        </w:tc>
      </w:tr>
      <w:tr w:rsidR="00FC271B" w:rsidRPr="000C1E24" w14:paraId="5A601414"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BCE455C" w14:textId="77777777" w:rsidR="00FC271B" w:rsidRPr="000C1E24" w:rsidRDefault="00FC271B" w:rsidP="009502BB">
            <w:pPr>
              <w:rPr>
                <w:rFonts w:eastAsia="Calibri"/>
                <w:sz w:val="24"/>
                <w:szCs w:val="24"/>
                <w:lang w:val="en-US"/>
              </w:rPr>
            </w:pPr>
            <w:r w:rsidRPr="000C1E24">
              <w:rPr>
                <w:rFonts w:eastAsia="Calibri"/>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47A6A0"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Резекция</w:t>
            </w:r>
            <w:proofErr w:type="spellEnd"/>
            <w:r w:rsidRPr="000C1E24">
              <w:rPr>
                <w:rFonts w:eastAsia="Calibri"/>
                <w:sz w:val="24"/>
                <w:szCs w:val="24"/>
                <w:lang w:val="en-US"/>
              </w:rPr>
              <w:t xml:space="preserve"> </w:t>
            </w:r>
            <w:proofErr w:type="spellStart"/>
            <w:r w:rsidRPr="000C1E24">
              <w:rPr>
                <w:rFonts w:eastAsia="Calibri"/>
                <w:sz w:val="24"/>
                <w:szCs w:val="24"/>
                <w:lang w:val="en-US"/>
              </w:rPr>
              <w:t>молочной</w:t>
            </w:r>
            <w:proofErr w:type="spellEnd"/>
            <w:r w:rsidRPr="000C1E24">
              <w:rPr>
                <w:rFonts w:eastAsia="Calibri"/>
                <w:sz w:val="24"/>
                <w:szCs w:val="24"/>
                <w:lang w:val="en-US"/>
              </w:rPr>
              <w:t xml:space="preserve"> </w:t>
            </w:r>
            <w:proofErr w:type="spellStart"/>
            <w:r w:rsidRPr="000C1E24">
              <w:rPr>
                <w:rFonts w:eastAsia="Calibri"/>
                <w:sz w:val="24"/>
                <w:szCs w:val="24"/>
                <w:lang w:val="en-US"/>
              </w:rPr>
              <w:t>железы</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7ED0178C" w14:textId="77777777" w:rsidR="00FC271B" w:rsidRPr="000C1E24" w:rsidRDefault="00FC271B" w:rsidP="009502BB">
            <w:pPr>
              <w:rPr>
                <w:rFonts w:eastAsia="Calibri"/>
                <w:sz w:val="24"/>
                <w:szCs w:val="24"/>
                <w:lang w:val="en-US"/>
              </w:rPr>
            </w:pPr>
            <w:r w:rsidRPr="000C1E24">
              <w:rPr>
                <w:rFonts w:eastAsia="Calibri"/>
                <w:sz w:val="24"/>
                <w:szCs w:val="24"/>
                <w:lang w:val="en-US"/>
              </w:rPr>
              <w:t>A16.20.017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0244462"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Удаление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параовариальной</w:t>
            </w:r>
            <w:proofErr w:type="spellEnd"/>
            <w:r w:rsidRPr="000C1E24">
              <w:rPr>
                <w:rFonts w:eastAsia="Calibri"/>
                <w:sz w:val="24"/>
                <w:szCs w:val="24"/>
                <w:lang w:val="en-US"/>
              </w:rPr>
              <w:t xml:space="preserve"> </w:t>
            </w:r>
            <w:proofErr w:type="spellStart"/>
            <w:r w:rsidRPr="000C1E24">
              <w:rPr>
                <w:rFonts w:eastAsia="Calibri"/>
                <w:sz w:val="24"/>
                <w:szCs w:val="24"/>
                <w:lang w:val="en-US"/>
              </w:rPr>
              <w:t>кисты</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лапаротомическое</w:t>
            </w:r>
            <w:proofErr w:type="spellEnd"/>
          </w:p>
        </w:tc>
      </w:tr>
      <w:tr w:rsidR="00FC271B" w:rsidRPr="000C1E24" w14:paraId="0CE18E44" w14:textId="77777777" w:rsidTr="009502BB">
        <w:trPr>
          <w:trHeight w:val="733"/>
        </w:trPr>
        <w:tc>
          <w:tcPr>
            <w:tcW w:w="1843" w:type="dxa"/>
            <w:tcBorders>
              <w:top w:val="single" w:sz="4" w:space="0" w:color="auto"/>
              <w:left w:val="single" w:sz="4" w:space="0" w:color="auto"/>
              <w:bottom w:val="single" w:sz="4" w:space="0" w:color="auto"/>
              <w:right w:val="single" w:sz="4" w:space="0" w:color="auto"/>
            </w:tcBorders>
            <w:vAlign w:val="center"/>
            <w:hideMark/>
          </w:tcPr>
          <w:p w14:paraId="32EF311D" w14:textId="77777777" w:rsidR="00FC271B" w:rsidRPr="000C1E24" w:rsidRDefault="00FC271B" w:rsidP="009502BB">
            <w:pPr>
              <w:rPr>
                <w:rFonts w:eastAsia="Calibri"/>
                <w:sz w:val="24"/>
                <w:szCs w:val="24"/>
                <w:lang w:val="en-US"/>
              </w:rPr>
            </w:pPr>
            <w:r w:rsidRPr="000C1E24">
              <w:rPr>
                <w:rFonts w:eastAsia="Calibri"/>
                <w:sz w:val="24"/>
                <w:szCs w:val="24"/>
                <w:lang w:val="en-US"/>
              </w:rPr>
              <w:t>A16.20.032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3BE3F4"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Резекция</w:t>
            </w:r>
            <w:proofErr w:type="spellEnd"/>
            <w:r w:rsidRPr="000C1E24">
              <w:rPr>
                <w:rFonts w:eastAsia="Calibri"/>
                <w:sz w:val="24"/>
                <w:szCs w:val="24"/>
                <w:lang w:val="en-US"/>
              </w:rPr>
              <w:t xml:space="preserve"> </w:t>
            </w:r>
            <w:proofErr w:type="spellStart"/>
            <w:r w:rsidRPr="000C1E24">
              <w:rPr>
                <w:rFonts w:eastAsia="Calibri"/>
                <w:sz w:val="24"/>
                <w:szCs w:val="24"/>
                <w:lang w:val="en-US"/>
              </w:rPr>
              <w:t>молочной</w:t>
            </w:r>
            <w:proofErr w:type="spellEnd"/>
            <w:r w:rsidRPr="000C1E24">
              <w:rPr>
                <w:rFonts w:eastAsia="Calibri"/>
                <w:sz w:val="24"/>
                <w:szCs w:val="24"/>
                <w:lang w:val="en-US"/>
              </w:rPr>
              <w:t xml:space="preserve"> </w:t>
            </w:r>
            <w:proofErr w:type="spellStart"/>
            <w:r w:rsidRPr="000C1E24">
              <w:rPr>
                <w:rFonts w:eastAsia="Calibri"/>
                <w:sz w:val="24"/>
                <w:szCs w:val="24"/>
                <w:lang w:val="en-US"/>
              </w:rPr>
              <w:t>железы</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DA4C6E2" w14:textId="77777777" w:rsidR="00FC271B" w:rsidRPr="000C1E24" w:rsidRDefault="00FC271B" w:rsidP="009502BB">
            <w:pPr>
              <w:rPr>
                <w:rFonts w:eastAsia="Calibri"/>
                <w:sz w:val="24"/>
                <w:szCs w:val="24"/>
                <w:lang w:val="en-US"/>
              </w:rPr>
            </w:pPr>
            <w:r w:rsidRPr="000C1E24">
              <w:rPr>
                <w:rFonts w:eastAsia="Calibri"/>
                <w:sz w:val="24"/>
                <w:szCs w:val="24"/>
                <w:lang w:val="en-US"/>
              </w:rPr>
              <w:t>A16.20.061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6E8B44"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Резекция</w:t>
            </w:r>
            <w:proofErr w:type="spellEnd"/>
            <w:r w:rsidRPr="000C1E24">
              <w:rPr>
                <w:rFonts w:eastAsia="Calibri"/>
                <w:sz w:val="24"/>
                <w:szCs w:val="24"/>
                <w:lang w:val="en-US"/>
              </w:rPr>
              <w:t xml:space="preserve"> </w:t>
            </w:r>
            <w:proofErr w:type="spellStart"/>
            <w:r w:rsidRPr="000C1E24">
              <w:rPr>
                <w:rFonts w:eastAsia="Calibri"/>
                <w:sz w:val="24"/>
                <w:szCs w:val="24"/>
                <w:lang w:val="en-US"/>
              </w:rPr>
              <w:t>яичника</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лапаротомическая</w:t>
            </w:r>
            <w:proofErr w:type="spellEnd"/>
          </w:p>
        </w:tc>
      </w:tr>
      <w:tr w:rsidR="00FC271B" w:rsidRPr="000C1E24" w14:paraId="03D1B5BE"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41B8305" w14:textId="77777777" w:rsidR="00FC271B" w:rsidRPr="000C1E24" w:rsidRDefault="00FC271B" w:rsidP="009502BB">
            <w:pPr>
              <w:rPr>
                <w:rFonts w:eastAsia="Calibri"/>
                <w:sz w:val="24"/>
                <w:szCs w:val="24"/>
                <w:lang w:val="en-US"/>
              </w:rPr>
            </w:pPr>
            <w:r w:rsidRPr="000C1E24">
              <w:rPr>
                <w:rFonts w:eastAsia="Calibri"/>
                <w:sz w:val="24"/>
                <w:szCs w:val="24"/>
                <w:lang w:val="en-US"/>
              </w:rPr>
              <w:t>A16.20.043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7E391F"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Мастэктомия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7B624016" w14:textId="77777777" w:rsidR="00FC271B" w:rsidRPr="000C1E24" w:rsidRDefault="00FC271B" w:rsidP="009502BB">
            <w:pPr>
              <w:rPr>
                <w:rFonts w:eastAsia="Calibri"/>
                <w:sz w:val="24"/>
                <w:szCs w:val="24"/>
                <w:lang w:val="en-US"/>
              </w:rPr>
            </w:pPr>
            <w:r w:rsidRPr="000C1E24">
              <w:rPr>
                <w:rFonts w:eastAsia="Calibri"/>
                <w:sz w:val="24"/>
                <w:szCs w:val="24"/>
                <w:lang w:val="en-US"/>
              </w:rPr>
              <w:t>A16.20.011.002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3418681" w14:textId="77777777" w:rsidR="00FC271B" w:rsidRPr="000C1E24" w:rsidRDefault="00FC271B" w:rsidP="009502BB">
            <w:pPr>
              <w:rPr>
                <w:rFonts w:eastAsia="Calibri"/>
                <w:sz w:val="24"/>
                <w:szCs w:val="24"/>
              </w:rPr>
            </w:pPr>
            <w:r w:rsidRPr="000C1E24">
              <w:rPr>
                <w:rFonts w:eastAsia="Calibri"/>
                <w:sz w:val="24"/>
                <w:szCs w:val="24"/>
              </w:rPr>
              <w:t xml:space="preserve">Тотальная гистерэктомия (экстирпация матки) с придатками </w:t>
            </w:r>
            <w:proofErr w:type="spellStart"/>
            <w:r w:rsidRPr="000C1E24">
              <w:rPr>
                <w:rFonts w:eastAsia="Calibri"/>
                <w:sz w:val="24"/>
                <w:szCs w:val="24"/>
              </w:rPr>
              <w:t>лапаротомическая</w:t>
            </w:r>
            <w:proofErr w:type="spellEnd"/>
          </w:p>
        </w:tc>
      </w:tr>
      <w:tr w:rsidR="00FC271B" w:rsidRPr="000C1E24" w14:paraId="5D3E71B1" w14:textId="77777777" w:rsidTr="009502BB">
        <w:trPr>
          <w:trHeight w:val="577"/>
        </w:trPr>
        <w:tc>
          <w:tcPr>
            <w:tcW w:w="1843" w:type="dxa"/>
            <w:tcBorders>
              <w:top w:val="single" w:sz="4" w:space="0" w:color="auto"/>
              <w:left w:val="single" w:sz="4" w:space="0" w:color="auto"/>
              <w:bottom w:val="single" w:sz="4" w:space="0" w:color="auto"/>
              <w:right w:val="single" w:sz="4" w:space="0" w:color="auto"/>
            </w:tcBorders>
            <w:vAlign w:val="center"/>
            <w:hideMark/>
          </w:tcPr>
          <w:p w14:paraId="1F35FA51" w14:textId="77777777" w:rsidR="00FC271B" w:rsidRPr="000C1E24" w:rsidRDefault="00FC271B" w:rsidP="009502BB">
            <w:pPr>
              <w:rPr>
                <w:rFonts w:eastAsia="Calibri"/>
                <w:sz w:val="24"/>
                <w:szCs w:val="24"/>
                <w:lang w:val="en-US"/>
              </w:rPr>
            </w:pPr>
            <w:r w:rsidRPr="000C1E24">
              <w:rPr>
                <w:rFonts w:eastAsia="Calibri"/>
                <w:sz w:val="24"/>
                <w:szCs w:val="24"/>
                <w:lang w:val="en-US"/>
              </w:rPr>
              <w:t>A16.18.016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D0BA0C"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Гемиколэктомия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правосторонняя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67E5E01" w14:textId="77777777" w:rsidR="00FC271B" w:rsidRPr="000C1E24" w:rsidRDefault="00FC271B" w:rsidP="009502BB">
            <w:pPr>
              <w:rPr>
                <w:rFonts w:eastAsia="Calibri"/>
                <w:sz w:val="24"/>
                <w:szCs w:val="24"/>
                <w:lang w:val="en-US"/>
              </w:rPr>
            </w:pPr>
            <w:r w:rsidRPr="000C1E24">
              <w:rPr>
                <w:rFonts w:eastAsia="Calibri"/>
                <w:sz w:val="24"/>
                <w:szCs w:val="24"/>
                <w:lang w:val="en-US"/>
              </w:rPr>
              <w:t>A16.14.030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8E8FCFE"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Резекция</w:t>
            </w:r>
            <w:proofErr w:type="spellEnd"/>
            <w:r w:rsidRPr="000C1E24">
              <w:rPr>
                <w:rFonts w:eastAsia="Calibri"/>
                <w:sz w:val="24"/>
                <w:szCs w:val="24"/>
                <w:lang w:val="en-US"/>
              </w:rPr>
              <w:t xml:space="preserve"> </w:t>
            </w:r>
            <w:proofErr w:type="spellStart"/>
            <w:r w:rsidRPr="000C1E24">
              <w:rPr>
                <w:rFonts w:eastAsia="Calibri"/>
                <w:sz w:val="24"/>
                <w:szCs w:val="24"/>
                <w:lang w:val="en-US"/>
              </w:rPr>
              <w:t>печени</w:t>
            </w:r>
            <w:proofErr w:type="spellEnd"/>
            <w:r w:rsidRPr="000C1E24">
              <w:rPr>
                <w:rFonts w:eastAsia="Calibri"/>
                <w:sz w:val="24"/>
                <w:szCs w:val="24"/>
                <w:lang w:val="en-US"/>
              </w:rPr>
              <w:t xml:space="preserve"> </w:t>
            </w:r>
            <w:proofErr w:type="spellStart"/>
            <w:r w:rsidRPr="000C1E24">
              <w:rPr>
                <w:rFonts w:eastAsia="Calibri"/>
                <w:sz w:val="24"/>
                <w:szCs w:val="24"/>
                <w:lang w:val="en-US"/>
              </w:rPr>
              <w:t>атипичная</w:t>
            </w:r>
            <w:proofErr w:type="spellEnd"/>
          </w:p>
        </w:tc>
      </w:tr>
      <w:tr w:rsidR="00FC271B" w:rsidRPr="000C1E24" w14:paraId="04140E3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F9C6FD6" w14:textId="77777777" w:rsidR="00FC271B" w:rsidRPr="000C1E24" w:rsidRDefault="00FC271B" w:rsidP="009502BB">
            <w:pPr>
              <w:rPr>
                <w:rFonts w:eastAsia="Calibri"/>
                <w:sz w:val="24"/>
                <w:szCs w:val="24"/>
                <w:lang w:val="en-US"/>
              </w:rPr>
            </w:pPr>
            <w:r w:rsidRPr="000C1E24">
              <w:rPr>
                <w:rFonts w:eastAsia="Calibri"/>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7B4B17"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Кесарево</w:t>
            </w:r>
            <w:proofErr w:type="spellEnd"/>
            <w:r w:rsidRPr="000C1E24">
              <w:rPr>
                <w:rFonts w:eastAsia="Calibri"/>
                <w:sz w:val="24"/>
                <w:szCs w:val="24"/>
                <w:lang w:val="en-US"/>
              </w:rPr>
              <w:t xml:space="preserve"> </w:t>
            </w:r>
            <w:proofErr w:type="spellStart"/>
            <w:r w:rsidRPr="000C1E24">
              <w:rPr>
                <w:rFonts w:eastAsia="Calibri"/>
                <w:sz w:val="24"/>
                <w:szCs w:val="24"/>
                <w:lang w:val="en-US"/>
              </w:rPr>
              <w:t>сечение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7FCB634" w14:textId="77777777" w:rsidR="00FC271B" w:rsidRPr="000C1E24" w:rsidRDefault="00FC271B" w:rsidP="009502BB">
            <w:pPr>
              <w:rPr>
                <w:rFonts w:eastAsia="Calibri"/>
                <w:sz w:val="24"/>
                <w:szCs w:val="24"/>
                <w:lang w:val="en-US"/>
              </w:rPr>
            </w:pPr>
            <w:r w:rsidRPr="000C1E24">
              <w:rPr>
                <w:rFonts w:eastAsia="Calibri"/>
                <w:sz w:val="24"/>
                <w:szCs w:val="24"/>
                <w:lang w:val="en-US"/>
              </w:rPr>
              <w:t>A16.20.035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E6C4AD" w14:textId="77777777" w:rsidR="00FC271B" w:rsidRPr="000C1E24" w:rsidRDefault="00FC271B" w:rsidP="009502BB">
            <w:pPr>
              <w:rPr>
                <w:rFonts w:eastAsia="Calibri"/>
                <w:sz w:val="24"/>
                <w:szCs w:val="24"/>
              </w:rPr>
            </w:pPr>
            <w:proofErr w:type="spellStart"/>
            <w:r w:rsidRPr="000C1E24">
              <w:rPr>
                <w:rFonts w:eastAsia="Calibri"/>
                <w:sz w:val="24"/>
                <w:szCs w:val="24"/>
              </w:rPr>
              <w:t>Миомэктомия</w:t>
            </w:r>
            <w:proofErr w:type="spellEnd"/>
            <w:r w:rsidRPr="000C1E24">
              <w:rPr>
                <w:rFonts w:eastAsia="Calibri"/>
                <w:sz w:val="24"/>
                <w:szCs w:val="24"/>
              </w:rPr>
              <w:t xml:space="preserve"> (энуклеация </w:t>
            </w:r>
            <w:proofErr w:type="spellStart"/>
            <w:r w:rsidRPr="000C1E24">
              <w:rPr>
                <w:rFonts w:eastAsia="Calibri"/>
                <w:sz w:val="24"/>
                <w:szCs w:val="24"/>
              </w:rPr>
              <w:t>миоматозных</w:t>
            </w:r>
            <w:proofErr w:type="spellEnd"/>
            <w:r w:rsidRPr="000C1E24">
              <w:rPr>
                <w:rFonts w:eastAsia="Calibri"/>
                <w:sz w:val="24"/>
                <w:szCs w:val="24"/>
              </w:rPr>
              <w:t xml:space="preserve"> узлов) </w:t>
            </w:r>
            <w:proofErr w:type="spellStart"/>
            <w:r w:rsidRPr="000C1E24">
              <w:rPr>
                <w:rFonts w:eastAsia="Calibri"/>
                <w:sz w:val="24"/>
                <w:szCs w:val="24"/>
              </w:rPr>
              <w:t>лапаротомическая</w:t>
            </w:r>
            <w:proofErr w:type="spellEnd"/>
          </w:p>
        </w:tc>
      </w:tr>
      <w:tr w:rsidR="00FC271B" w:rsidRPr="000C1E24" w14:paraId="33D68086" w14:textId="77777777" w:rsidTr="009502BB">
        <w:trPr>
          <w:trHeight w:val="397"/>
        </w:trPr>
        <w:tc>
          <w:tcPr>
            <w:tcW w:w="1843" w:type="dxa"/>
            <w:tcBorders>
              <w:top w:val="single" w:sz="4" w:space="0" w:color="auto"/>
              <w:left w:val="single" w:sz="4" w:space="0" w:color="auto"/>
              <w:bottom w:val="single" w:sz="4" w:space="0" w:color="auto"/>
              <w:right w:val="single" w:sz="4" w:space="0" w:color="auto"/>
            </w:tcBorders>
            <w:vAlign w:val="center"/>
            <w:hideMark/>
          </w:tcPr>
          <w:p w14:paraId="107341DC" w14:textId="77777777" w:rsidR="00FC271B" w:rsidRPr="000C1E24" w:rsidRDefault="00FC271B" w:rsidP="009502BB">
            <w:pPr>
              <w:rPr>
                <w:rFonts w:eastAsia="Calibri"/>
                <w:sz w:val="24"/>
                <w:szCs w:val="24"/>
                <w:lang w:val="en-US"/>
              </w:rPr>
            </w:pPr>
            <w:r w:rsidRPr="000C1E24">
              <w:rPr>
                <w:rFonts w:eastAsia="Calibri"/>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B24687"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Кесарево</w:t>
            </w:r>
            <w:proofErr w:type="spellEnd"/>
            <w:r w:rsidRPr="000C1E24">
              <w:rPr>
                <w:rFonts w:eastAsia="Calibri"/>
                <w:sz w:val="24"/>
                <w:szCs w:val="24"/>
                <w:lang w:val="en-US"/>
              </w:rPr>
              <w:t xml:space="preserve"> </w:t>
            </w:r>
            <w:proofErr w:type="spellStart"/>
            <w:r w:rsidRPr="000C1E24">
              <w:rPr>
                <w:rFonts w:eastAsia="Calibri"/>
                <w:sz w:val="24"/>
                <w:szCs w:val="24"/>
                <w:lang w:val="en-US"/>
              </w:rPr>
              <w:t>сечение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24865F6" w14:textId="77777777" w:rsidR="00FC271B" w:rsidRPr="000C1E24" w:rsidRDefault="00FC271B" w:rsidP="009502BB">
            <w:pPr>
              <w:rPr>
                <w:rFonts w:eastAsia="Calibri"/>
                <w:sz w:val="24"/>
                <w:szCs w:val="24"/>
                <w:lang w:val="en-US"/>
              </w:rPr>
            </w:pPr>
            <w:r w:rsidRPr="000C1E24">
              <w:rPr>
                <w:rFonts w:eastAsia="Calibri"/>
                <w:sz w:val="24"/>
                <w:szCs w:val="24"/>
                <w:lang w:val="en-US"/>
              </w:rPr>
              <w:t>A16.20.001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E7C5BB1"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Удаление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кисты</w:t>
            </w:r>
            <w:proofErr w:type="spellEnd"/>
            <w:r w:rsidRPr="000C1E24">
              <w:rPr>
                <w:rFonts w:eastAsia="Calibri"/>
                <w:sz w:val="24"/>
                <w:szCs w:val="24"/>
                <w:lang w:val="en-US"/>
              </w:rPr>
              <w:t xml:space="preserve"> </w:t>
            </w:r>
            <w:proofErr w:type="spellStart"/>
            <w:r w:rsidRPr="000C1E24">
              <w:rPr>
                <w:rFonts w:eastAsia="Calibri"/>
                <w:sz w:val="24"/>
                <w:szCs w:val="24"/>
                <w:lang w:val="en-US"/>
              </w:rPr>
              <w:t>яичника</w:t>
            </w:r>
            <w:proofErr w:type="spellEnd"/>
          </w:p>
        </w:tc>
      </w:tr>
      <w:tr w:rsidR="00FC271B" w:rsidRPr="000C1E24" w14:paraId="2644C2F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70D6BD2" w14:textId="77777777" w:rsidR="00FC271B" w:rsidRPr="000C1E24" w:rsidRDefault="00FC271B" w:rsidP="009502BB">
            <w:pPr>
              <w:rPr>
                <w:rFonts w:eastAsia="Calibri"/>
                <w:sz w:val="24"/>
                <w:szCs w:val="24"/>
                <w:lang w:val="en-US"/>
              </w:rPr>
            </w:pPr>
            <w:r w:rsidRPr="000C1E24">
              <w:rPr>
                <w:rFonts w:eastAsia="Calibri"/>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8EE3AA4"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Кесарево</w:t>
            </w:r>
            <w:proofErr w:type="spellEnd"/>
            <w:r w:rsidRPr="000C1E24">
              <w:rPr>
                <w:rFonts w:eastAsia="Calibri"/>
                <w:sz w:val="24"/>
                <w:szCs w:val="24"/>
                <w:lang w:val="en-US"/>
              </w:rPr>
              <w:t xml:space="preserve"> </w:t>
            </w:r>
            <w:proofErr w:type="spellStart"/>
            <w:r w:rsidRPr="000C1E24">
              <w:rPr>
                <w:rFonts w:eastAsia="Calibri"/>
                <w:sz w:val="24"/>
                <w:szCs w:val="24"/>
                <w:lang w:val="en-US"/>
              </w:rPr>
              <w:t>сечение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64CA03D" w14:textId="77777777" w:rsidR="00FC271B" w:rsidRPr="000C1E24" w:rsidRDefault="00FC271B" w:rsidP="009502BB">
            <w:pPr>
              <w:rPr>
                <w:rFonts w:eastAsia="Calibri"/>
                <w:sz w:val="24"/>
                <w:szCs w:val="24"/>
                <w:lang w:val="en-US"/>
              </w:rPr>
            </w:pPr>
            <w:r w:rsidRPr="000C1E24">
              <w:rPr>
                <w:rFonts w:eastAsia="Calibri"/>
                <w:sz w:val="24"/>
                <w:szCs w:val="24"/>
                <w:lang w:val="en-US"/>
              </w:rPr>
              <w:t>A16.20.061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4AC04E7"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Резекция</w:t>
            </w:r>
            <w:proofErr w:type="spellEnd"/>
            <w:r w:rsidRPr="000C1E24">
              <w:rPr>
                <w:rFonts w:eastAsia="Calibri"/>
                <w:sz w:val="24"/>
                <w:szCs w:val="24"/>
                <w:lang w:val="en-US"/>
              </w:rPr>
              <w:t xml:space="preserve"> </w:t>
            </w:r>
            <w:proofErr w:type="spellStart"/>
            <w:r w:rsidRPr="000C1E24">
              <w:rPr>
                <w:rFonts w:eastAsia="Calibri"/>
                <w:sz w:val="24"/>
                <w:szCs w:val="24"/>
                <w:lang w:val="en-US"/>
              </w:rPr>
              <w:t>яичника</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лапаротомическая</w:t>
            </w:r>
            <w:proofErr w:type="spellEnd"/>
          </w:p>
        </w:tc>
      </w:tr>
      <w:tr w:rsidR="00FC271B" w:rsidRPr="000C1E24" w14:paraId="0EDA8281"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6F98981" w14:textId="77777777" w:rsidR="00FC271B" w:rsidRPr="000C1E24" w:rsidRDefault="00FC271B" w:rsidP="009502BB">
            <w:pPr>
              <w:rPr>
                <w:rFonts w:eastAsia="Calibri"/>
                <w:sz w:val="24"/>
                <w:szCs w:val="24"/>
                <w:lang w:val="en-US"/>
              </w:rPr>
            </w:pPr>
            <w:r w:rsidRPr="000C1E24">
              <w:rPr>
                <w:rFonts w:eastAsia="Calibri"/>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1CDDAD"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Кесарево</w:t>
            </w:r>
            <w:proofErr w:type="spellEnd"/>
            <w:r w:rsidRPr="000C1E24">
              <w:rPr>
                <w:rFonts w:eastAsia="Calibri"/>
                <w:sz w:val="24"/>
                <w:szCs w:val="24"/>
                <w:lang w:val="en-US"/>
              </w:rPr>
              <w:t xml:space="preserve"> </w:t>
            </w:r>
            <w:proofErr w:type="spellStart"/>
            <w:r w:rsidRPr="000C1E24">
              <w:rPr>
                <w:rFonts w:eastAsia="Calibri"/>
                <w:sz w:val="24"/>
                <w:szCs w:val="24"/>
                <w:lang w:val="en-US"/>
              </w:rPr>
              <w:t>сечение</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70F815" w14:textId="77777777" w:rsidR="00FC271B" w:rsidRPr="000C1E24" w:rsidRDefault="00FC271B" w:rsidP="009502BB">
            <w:pPr>
              <w:rPr>
                <w:rFonts w:eastAsia="Calibri"/>
                <w:sz w:val="24"/>
                <w:szCs w:val="24"/>
                <w:lang w:val="en-US"/>
              </w:rPr>
            </w:pPr>
            <w:r w:rsidRPr="000C1E24">
              <w:rPr>
                <w:rFonts w:eastAsia="Calibri"/>
                <w:sz w:val="24"/>
                <w:szCs w:val="24"/>
                <w:lang w:val="en-US"/>
              </w:rPr>
              <w:t>A16.20.041</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EA2D5A"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Стерилизация</w:t>
            </w:r>
            <w:proofErr w:type="spellEnd"/>
            <w:r w:rsidRPr="000C1E24">
              <w:rPr>
                <w:rFonts w:eastAsia="Calibri"/>
                <w:sz w:val="24"/>
                <w:szCs w:val="24"/>
                <w:lang w:val="en-US"/>
              </w:rPr>
              <w:t xml:space="preserve"> </w:t>
            </w:r>
            <w:proofErr w:type="spellStart"/>
            <w:r w:rsidRPr="000C1E24">
              <w:rPr>
                <w:rFonts w:eastAsia="Calibri"/>
                <w:sz w:val="24"/>
                <w:szCs w:val="24"/>
                <w:lang w:val="en-US"/>
              </w:rPr>
              <w:t>маточных</w:t>
            </w:r>
            <w:proofErr w:type="spellEnd"/>
            <w:r w:rsidRPr="000C1E24">
              <w:rPr>
                <w:rFonts w:eastAsia="Calibri"/>
                <w:sz w:val="24"/>
                <w:szCs w:val="24"/>
                <w:lang w:val="en-US"/>
              </w:rPr>
              <w:t xml:space="preserve"> </w:t>
            </w:r>
            <w:proofErr w:type="spellStart"/>
            <w:r w:rsidRPr="000C1E24">
              <w:rPr>
                <w:rFonts w:eastAsia="Calibri"/>
                <w:sz w:val="24"/>
                <w:szCs w:val="24"/>
                <w:lang w:val="en-US"/>
              </w:rPr>
              <w:t>труб</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лапаротомическая</w:t>
            </w:r>
            <w:proofErr w:type="spellEnd"/>
          </w:p>
        </w:tc>
      </w:tr>
      <w:tr w:rsidR="00FC271B" w:rsidRPr="000C1E24" w14:paraId="56C40011"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FCD5A2A" w14:textId="77777777" w:rsidR="00FC271B" w:rsidRPr="000C1E24" w:rsidRDefault="00FC271B" w:rsidP="009502BB">
            <w:pPr>
              <w:rPr>
                <w:rFonts w:eastAsia="Calibri"/>
                <w:sz w:val="24"/>
                <w:szCs w:val="24"/>
                <w:lang w:val="en-US"/>
              </w:rPr>
            </w:pPr>
            <w:r w:rsidRPr="000C1E24">
              <w:rPr>
                <w:rFonts w:eastAsia="Calibri"/>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08EC27"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Кесарево</w:t>
            </w:r>
            <w:proofErr w:type="spellEnd"/>
            <w:r w:rsidRPr="000C1E24">
              <w:rPr>
                <w:rFonts w:eastAsia="Calibri"/>
                <w:sz w:val="24"/>
                <w:szCs w:val="24"/>
                <w:lang w:val="en-US"/>
              </w:rPr>
              <w:t xml:space="preserve"> </w:t>
            </w:r>
            <w:proofErr w:type="spellStart"/>
            <w:r w:rsidRPr="000C1E24">
              <w:rPr>
                <w:rFonts w:eastAsia="Calibri"/>
                <w:sz w:val="24"/>
                <w:szCs w:val="24"/>
                <w:lang w:val="en-US"/>
              </w:rPr>
              <w:t>сечение</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58676A" w14:textId="77777777" w:rsidR="00FC271B" w:rsidRPr="000C1E24" w:rsidRDefault="00FC271B" w:rsidP="009502BB">
            <w:pPr>
              <w:rPr>
                <w:rFonts w:eastAsia="Calibri"/>
                <w:sz w:val="24"/>
                <w:szCs w:val="24"/>
                <w:lang w:val="en-US"/>
              </w:rPr>
            </w:pPr>
            <w:r w:rsidRPr="000C1E24">
              <w:rPr>
                <w:rFonts w:eastAsia="Calibri"/>
                <w:sz w:val="24"/>
                <w:szCs w:val="24"/>
                <w:lang w:val="en-US"/>
              </w:rPr>
              <w:t>A16.20.039</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841FC8"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Метропластика</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лапаротомическая</w:t>
            </w:r>
            <w:proofErr w:type="spellEnd"/>
          </w:p>
        </w:tc>
      </w:tr>
      <w:tr w:rsidR="00FC271B" w:rsidRPr="000C1E24" w14:paraId="29C06057"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8435FCC" w14:textId="77777777" w:rsidR="00FC271B" w:rsidRPr="000C1E24" w:rsidRDefault="00FC271B" w:rsidP="009502BB">
            <w:pPr>
              <w:rPr>
                <w:rFonts w:eastAsia="Calibri"/>
                <w:sz w:val="24"/>
                <w:szCs w:val="24"/>
                <w:lang w:val="en-US"/>
              </w:rPr>
            </w:pPr>
            <w:r w:rsidRPr="000C1E24">
              <w:rPr>
                <w:rFonts w:eastAsia="Calibri"/>
                <w:sz w:val="24"/>
                <w:szCs w:val="24"/>
                <w:lang w:val="en-US"/>
              </w:rPr>
              <w:t>A16.20.005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BEE3DD"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Кесарево</w:t>
            </w:r>
            <w:proofErr w:type="spellEnd"/>
            <w:r w:rsidRPr="000C1E24">
              <w:rPr>
                <w:rFonts w:eastAsia="Calibri"/>
                <w:sz w:val="24"/>
                <w:szCs w:val="24"/>
                <w:lang w:val="en-US"/>
              </w:rPr>
              <w:t xml:space="preserve"> </w:t>
            </w:r>
            <w:proofErr w:type="spellStart"/>
            <w:r w:rsidRPr="000C1E24">
              <w:rPr>
                <w:rFonts w:eastAsia="Calibri"/>
                <w:sz w:val="24"/>
                <w:szCs w:val="24"/>
                <w:lang w:val="en-US"/>
              </w:rPr>
              <w:t>сечение</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84517" w14:textId="77777777" w:rsidR="00FC271B" w:rsidRPr="000C1E24" w:rsidRDefault="00FC271B" w:rsidP="009502BB">
            <w:pPr>
              <w:rPr>
                <w:rFonts w:eastAsia="Calibri"/>
                <w:sz w:val="24"/>
                <w:szCs w:val="24"/>
                <w:lang w:val="en-US"/>
              </w:rPr>
            </w:pPr>
            <w:r w:rsidRPr="000C1E24">
              <w:rPr>
                <w:rFonts w:eastAsia="Calibri"/>
                <w:sz w:val="24"/>
                <w:szCs w:val="24"/>
                <w:lang w:val="en-US"/>
              </w:rPr>
              <w:t>A16.20.075</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BF58D9"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Перевязка</w:t>
            </w:r>
            <w:proofErr w:type="spellEnd"/>
            <w:r w:rsidRPr="000C1E24">
              <w:rPr>
                <w:rFonts w:eastAsia="Calibri"/>
                <w:sz w:val="24"/>
                <w:szCs w:val="24"/>
                <w:lang w:val="en-US"/>
              </w:rPr>
              <w:t xml:space="preserve"> </w:t>
            </w:r>
            <w:proofErr w:type="spellStart"/>
            <w:r w:rsidRPr="000C1E24">
              <w:rPr>
                <w:rFonts w:eastAsia="Calibri"/>
                <w:sz w:val="24"/>
                <w:szCs w:val="24"/>
                <w:lang w:val="en-US"/>
              </w:rPr>
              <w:t>маточных</w:t>
            </w:r>
            <w:proofErr w:type="spellEnd"/>
            <w:r w:rsidRPr="000C1E24">
              <w:rPr>
                <w:rFonts w:eastAsia="Calibri"/>
                <w:sz w:val="24"/>
                <w:szCs w:val="24"/>
                <w:lang w:val="en-US"/>
              </w:rPr>
              <w:t xml:space="preserve"> </w:t>
            </w:r>
            <w:proofErr w:type="spellStart"/>
            <w:r w:rsidRPr="000C1E24">
              <w:rPr>
                <w:rFonts w:eastAsia="Calibri"/>
                <w:sz w:val="24"/>
                <w:szCs w:val="24"/>
                <w:lang w:val="en-US"/>
              </w:rPr>
              <w:t>артерий</w:t>
            </w:r>
            <w:proofErr w:type="spellEnd"/>
          </w:p>
        </w:tc>
      </w:tr>
      <w:tr w:rsidR="00FC271B" w:rsidRPr="000C1E24" w14:paraId="5482392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543CA579" w14:textId="77777777" w:rsidR="00FC271B" w:rsidRPr="000C1E24" w:rsidRDefault="00FC271B" w:rsidP="009502BB">
            <w:pPr>
              <w:rPr>
                <w:rFonts w:eastAsia="Calibri"/>
                <w:sz w:val="24"/>
                <w:szCs w:val="24"/>
                <w:lang w:val="en-US"/>
              </w:rPr>
            </w:pPr>
            <w:r w:rsidRPr="000C1E24">
              <w:rPr>
                <w:rFonts w:eastAsia="Calibri"/>
                <w:sz w:val="24"/>
                <w:szCs w:val="24"/>
                <w:lang w:val="en-US"/>
              </w:rPr>
              <w:t>A16.20.014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5A4F1D1" w14:textId="77777777" w:rsidR="00FC271B" w:rsidRPr="000C1E24" w:rsidRDefault="00FC271B" w:rsidP="009502BB">
            <w:pPr>
              <w:rPr>
                <w:rFonts w:eastAsia="Calibri"/>
                <w:sz w:val="24"/>
                <w:szCs w:val="24"/>
              </w:rPr>
            </w:pPr>
            <w:r w:rsidRPr="000C1E24">
              <w:rPr>
                <w:rFonts w:eastAsia="Calibri"/>
                <w:sz w:val="24"/>
                <w:szCs w:val="24"/>
              </w:rPr>
              <w:t>Влагалищная тотальная гистерэктомия (экстирпация матки) с придатками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3DDB71F" w14:textId="77777777" w:rsidR="00FC271B" w:rsidRPr="000C1E24" w:rsidRDefault="00FC271B" w:rsidP="009502BB">
            <w:pPr>
              <w:rPr>
                <w:rFonts w:eastAsia="Calibri"/>
                <w:sz w:val="24"/>
                <w:szCs w:val="24"/>
                <w:lang w:val="en-US"/>
              </w:rPr>
            </w:pPr>
            <w:r w:rsidRPr="000C1E24">
              <w:rPr>
                <w:rFonts w:eastAsia="Calibri"/>
                <w:sz w:val="24"/>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BC6CBB9" w14:textId="77777777" w:rsidR="00FC271B" w:rsidRPr="000C1E24" w:rsidRDefault="00FC271B" w:rsidP="009502BB">
            <w:pPr>
              <w:rPr>
                <w:rFonts w:eastAsia="Calibri"/>
                <w:sz w:val="24"/>
                <w:szCs w:val="24"/>
              </w:rPr>
            </w:pPr>
            <w:proofErr w:type="spellStart"/>
            <w:r w:rsidRPr="000C1E24">
              <w:rPr>
                <w:rFonts w:eastAsia="Calibri"/>
                <w:sz w:val="24"/>
                <w:szCs w:val="24"/>
              </w:rPr>
              <w:t>Слинговые</w:t>
            </w:r>
            <w:proofErr w:type="spellEnd"/>
            <w:r w:rsidRPr="000C1E24">
              <w:rPr>
                <w:rFonts w:eastAsia="Calibri"/>
                <w:sz w:val="24"/>
                <w:szCs w:val="24"/>
              </w:rPr>
              <w:t xml:space="preserve"> операции при недержании мочи</w:t>
            </w:r>
          </w:p>
        </w:tc>
      </w:tr>
      <w:tr w:rsidR="00FC271B" w:rsidRPr="000C1E24" w14:paraId="39CBF52D"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2D812F8" w14:textId="77777777" w:rsidR="00FC271B" w:rsidRPr="000C1E24" w:rsidRDefault="00FC271B" w:rsidP="009502BB">
            <w:pPr>
              <w:rPr>
                <w:rFonts w:eastAsia="Calibri"/>
                <w:sz w:val="24"/>
                <w:szCs w:val="24"/>
                <w:lang w:val="en-US"/>
              </w:rPr>
            </w:pPr>
            <w:r w:rsidRPr="000C1E24">
              <w:rPr>
                <w:rFonts w:eastAsia="Calibri"/>
                <w:sz w:val="24"/>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5C8098" w14:textId="77777777" w:rsidR="00FC271B" w:rsidRPr="000C1E24" w:rsidRDefault="00FC271B" w:rsidP="009502BB">
            <w:pPr>
              <w:rPr>
                <w:rFonts w:eastAsia="Calibri"/>
                <w:sz w:val="24"/>
                <w:szCs w:val="24"/>
              </w:rPr>
            </w:pPr>
            <w:r w:rsidRPr="000C1E24">
              <w:rPr>
                <w:rFonts w:eastAsia="Calibri"/>
                <w:sz w:val="24"/>
                <w:szCs w:val="24"/>
              </w:rPr>
              <w:t xml:space="preserve">Влагалищная экстирпация матки с придатками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5BE3284" w14:textId="77777777" w:rsidR="00FC271B" w:rsidRPr="000C1E24" w:rsidRDefault="00FC271B" w:rsidP="009502BB">
            <w:pPr>
              <w:rPr>
                <w:rFonts w:eastAsia="Calibri"/>
                <w:sz w:val="24"/>
                <w:szCs w:val="24"/>
                <w:lang w:val="en-US"/>
              </w:rPr>
            </w:pPr>
            <w:r w:rsidRPr="000C1E24">
              <w:rPr>
                <w:rFonts w:eastAsia="Calibri"/>
                <w:sz w:val="24"/>
                <w:szCs w:val="24"/>
                <w:lang w:val="en-US"/>
              </w:rPr>
              <w:t>A16.20.083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A4CFFD"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Кольпоперинеоррафия</w:t>
            </w:r>
            <w:proofErr w:type="spellEnd"/>
            <w:r w:rsidRPr="000C1E24">
              <w:rPr>
                <w:rFonts w:eastAsia="Calibri"/>
                <w:sz w:val="24"/>
                <w:szCs w:val="24"/>
                <w:lang w:val="en-US"/>
              </w:rPr>
              <w:t xml:space="preserve"> и </w:t>
            </w:r>
            <w:proofErr w:type="spellStart"/>
            <w:r w:rsidRPr="000C1E24">
              <w:rPr>
                <w:rFonts w:eastAsia="Calibri"/>
                <w:sz w:val="24"/>
                <w:szCs w:val="24"/>
                <w:lang w:val="en-US"/>
              </w:rPr>
              <w:t>леваторопластика</w:t>
            </w:r>
            <w:proofErr w:type="spellEnd"/>
          </w:p>
        </w:tc>
      </w:tr>
      <w:tr w:rsidR="00FC271B" w:rsidRPr="000C1E24" w14:paraId="2E80E7D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0899823" w14:textId="77777777" w:rsidR="00FC271B" w:rsidRPr="000C1E24" w:rsidRDefault="00FC271B" w:rsidP="009502BB">
            <w:pPr>
              <w:rPr>
                <w:rFonts w:eastAsia="Calibri"/>
                <w:sz w:val="24"/>
                <w:szCs w:val="24"/>
                <w:lang w:val="en-US"/>
              </w:rPr>
            </w:pPr>
            <w:r w:rsidRPr="000C1E24">
              <w:rPr>
                <w:rFonts w:eastAsia="Calibri"/>
                <w:sz w:val="24"/>
                <w:szCs w:val="24"/>
                <w:lang w:val="en-US"/>
              </w:rPr>
              <w:t>A16.20.063.001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9E59EC" w14:textId="77777777" w:rsidR="00FC271B" w:rsidRPr="000C1E24" w:rsidRDefault="00FC271B" w:rsidP="009502BB">
            <w:pPr>
              <w:rPr>
                <w:rFonts w:eastAsia="Calibri"/>
                <w:sz w:val="24"/>
                <w:szCs w:val="24"/>
              </w:rPr>
            </w:pPr>
            <w:r w:rsidRPr="000C1E24">
              <w:rPr>
                <w:rFonts w:eastAsia="Calibri"/>
                <w:sz w:val="24"/>
                <w:szCs w:val="24"/>
              </w:rPr>
              <w:t xml:space="preserve">Влагалищная экстирпация матки с придатками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EC7917" w14:textId="77777777" w:rsidR="00FC271B" w:rsidRPr="000C1E24" w:rsidRDefault="00FC271B" w:rsidP="009502BB">
            <w:pPr>
              <w:rPr>
                <w:rFonts w:eastAsia="Calibri"/>
                <w:sz w:val="24"/>
                <w:szCs w:val="24"/>
                <w:lang w:val="en-US"/>
              </w:rPr>
            </w:pPr>
            <w:r w:rsidRPr="000C1E24">
              <w:rPr>
                <w:rFonts w:eastAsia="Calibri"/>
                <w:sz w:val="24"/>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CEE56B4" w14:textId="77777777" w:rsidR="00FC271B" w:rsidRPr="000C1E24" w:rsidRDefault="00FC271B" w:rsidP="009502BB">
            <w:pPr>
              <w:rPr>
                <w:rFonts w:eastAsia="Calibri"/>
                <w:sz w:val="24"/>
                <w:szCs w:val="24"/>
              </w:rPr>
            </w:pPr>
            <w:proofErr w:type="spellStart"/>
            <w:r w:rsidRPr="000C1E24">
              <w:rPr>
                <w:rFonts w:eastAsia="Calibri"/>
                <w:sz w:val="24"/>
                <w:szCs w:val="24"/>
              </w:rPr>
              <w:t>Слинговые</w:t>
            </w:r>
            <w:proofErr w:type="spellEnd"/>
            <w:r w:rsidRPr="000C1E24">
              <w:rPr>
                <w:rFonts w:eastAsia="Calibri"/>
                <w:sz w:val="24"/>
                <w:szCs w:val="24"/>
              </w:rPr>
              <w:t xml:space="preserve"> операции при недержании мочи</w:t>
            </w:r>
          </w:p>
        </w:tc>
      </w:tr>
      <w:tr w:rsidR="00FC271B" w:rsidRPr="000C1E24" w14:paraId="4819F858"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24C1D7F" w14:textId="77777777" w:rsidR="00FC271B" w:rsidRPr="000C1E24" w:rsidRDefault="00FC271B" w:rsidP="009502BB">
            <w:pPr>
              <w:rPr>
                <w:rFonts w:eastAsia="Calibri"/>
                <w:sz w:val="24"/>
                <w:szCs w:val="24"/>
                <w:lang w:val="en-US"/>
              </w:rPr>
            </w:pPr>
            <w:r w:rsidRPr="000C1E24">
              <w:rPr>
                <w:rFonts w:eastAsia="Calibri"/>
                <w:sz w:val="24"/>
                <w:szCs w:val="24"/>
                <w:lang w:val="en-US"/>
              </w:rPr>
              <w:t>A16.20.083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144F8D"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Кольпоперинеоррафия</w:t>
            </w:r>
            <w:proofErr w:type="spellEnd"/>
            <w:r w:rsidRPr="000C1E24">
              <w:rPr>
                <w:rFonts w:eastAsia="Calibri"/>
                <w:sz w:val="24"/>
                <w:szCs w:val="24"/>
                <w:lang w:val="en-US"/>
              </w:rPr>
              <w:t xml:space="preserve"> и </w:t>
            </w:r>
            <w:proofErr w:type="spellStart"/>
            <w:r w:rsidRPr="000C1E24">
              <w:rPr>
                <w:rFonts w:eastAsia="Calibri"/>
                <w:sz w:val="24"/>
                <w:szCs w:val="24"/>
                <w:lang w:val="en-US"/>
              </w:rPr>
              <w:t>леваторопластика</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F3CB9D3" w14:textId="77777777" w:rsidR="00FC271B" w:rsidRPr="000C1E24" w:rsidRDefault="00FC271B" w:rsidP="009502BB">
            <w:pPr>
              <w:rPr>
                <w:rFonts w:eastAsia="Calibri"/>
                <w:sz w:val="24"/>
                <w:szCs w:val="24"/>
                <w:lang w:val="en-US"/>
              </w:rPr>
            </w:pPr>
            <w:r w:rsidRPr="000C1E24">
              <w:rPr>
                <w:rFonts w:eastAsia="Calibri"/>
                <w:sz w:val="24"/>
                <w:szCs w:val="24"/>
                <w:lang w:val="en-US"/>
              </w:rPr>
              <w:t>A16.20.042.001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B1B92F" w14:textId="77777777" w:rsidR="00FC271B" w:rsidRPr="000C1E24" w:rsidRDefault="00FC271B" w:rsidP="009502BB">
            <w:pPr>
              <w:rPr>
                <w:rFonts w:eastAsia="Calibri"/>
                <w:sz w:val="24"/>
                <w:szCs w:val="24"/>
              </w:rPr>
            </w:pPr>
            <w:proofErr w:type="spellStart"/>
            <w:r w:rsidRPr="000C1E24">
              <w:rPr>
                <w:rFonts w:eastAsia="Calibri"/>
                <w:sz w:val="24"/>
                <w:szCs w:val="24"/>
              </w:rPr>
              <w:t>Слинговые</w:t>
            </w:r>
            <w:proofErr w:type="spellEnd"/>
            <w:r w:rsidRPr="000C1E24">
              <w:rPr>
                <w:rFonts w:eastAsia="Calibri"/>
                <w:sz w:val="24"/>
                <w:szCs w:val="24"/>
              </w:rPr>
              <w:t xml:space="preserve"> операции при недержании мочи</w:t>
            </w:r>
          </w:p>
        </w:tc>
      </w:tr>
      <w:tr w:rsidR="00FC271B" w:rsidRPr="000C1E24" w14:paraId="1CA4B48E"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759319F" w14:textId="77777777" w:rsidR="00FC271B" w:rsidRPr="000C1E24" w:rsidRDefault="00FC271B" w:rsidP="009502BB">
            <w:pPr>
              <w:rPr>
                <w:rFonts w:eastAsia="Calibri"/>
                <w:sz w:val="24"/>
                <w:szCs w:val="24"/>
                <w:lang w:val="en-US"/>
              </w:rPr>
            </w:pPr>
            <w:r w:rsidRPr="000C1E24">
              <w:rPr>
                <w:rFonts w:eastAsia="Calibri"/>
                <w:sz w:val="24"/>
                <w:szCs w:val="24"/>
                <w:lang w:val="en-US"/>
              </w:rPr>
              <w:t>A16.16.033.001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3D15896"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Фундопликация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1403255" w14:textId="77777777" w:rsidR="00FC271B" w:rsidRPr="000C1E24" w:rsidRDefault="00FC271B" w:rsidP="009502BB">
            <w:pPr>
              <w:rPr>
                <w:rFonts w:eastAsia="Calibri"/>
                <w:sz w:val="24"/>
                <w:szCs w:val="24"/>
                <w:lang w:val="en-US"/>
              </w:rPr>
            </w:pPr>
            <w:r w:rsidRPr="000C1E24">
              <w:rPr>
                <w:rFonts w:eastAsia="Calibri"/>
                <w:sz w:val="24"/>
                <w:szCs w:val="24"/>
                <w:lang w:val="en-US"/>
              </w:rPr>
              <w:t>A16.14.009.002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D7B76E"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лапароскопическая</w:t>
            </w:r>
            <w:proofErr w:type="spellEnd"/>
          </w:p>
        </w:tc>
      </w:tr>
      <w:tr w:rsidR="00FC271B" w:rsidRPr="000C1E24" w14:paraId="45054710"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5AF6AE6" w14:textId="77777777" w:rsidR="00FC271B" w:rsidRPr="000C1E24" w:rsidRDefault="00FC271B" w:rsidP="009502BB">
            <w:pPr>
              <w:rPr>
                <w:rFonts w:eastAsia="Calibri"/>
                <w:sz w:val="24"/>
                <w:szCs w:val="24"/>
                <w:lang w:val="en-US"/>
              </w:rPr>
            </w:pPr>
            <w:r w:rsidRPr="000C1E24">
              <w:rPr>
                <w:rFonts w:eastAsia="Calibri"/>
                <w:sz w:val="24"/>
                <w:szCs w:val="24"/>
                <w:lang w:val="en-US"/>
              </w:rPr>
              <w:t>A16.14.009.002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5A4E60D"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Холецистэктомия</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лапароскопическая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021A5B2A" w14:textId="77777777" w:rsidR="00FC271B" w:rsidRPr="000C1E24" w:rsidRDefault="00FC271B" w:rsidP="009502BB">
            <w:pPr>
              <w:rPr>
                <w:rFonts w:eastAsia="Calibri"/>
                <w:sz w:val="24"/>
                <w:szCs w:val="24"/>
                <w:lang w:val="en-US"/>
              </w:rPr>
            </w:pPr>
            <w:r w:rsidRPr="000C1E24">
              <w:rPr>
                <w:rFonts w:eastAsia="Calibri"/>
                <w:sz w:val="24"/>
                <w:szCs w:val="24"/>
                <w:lang w:val="en-US"/>
              </w:rPr>
              <w:t>A16.20.063.001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2816F3" w14:textId="77777777" w:rsidR="00FC271B" w:rsidRPr="000C1E24" w:rsidRDefault="00FC271B" w:rsidP="009502BB">
            <w:pPr>
              <w:rPr>
                <w:rFonts w:eastAsia="Calibri"/>
                <w:sz w:val="24"/>
                <w:szCs w:val="24"/>
              </w:rPr>
            </w:pPr>
            <w:r w:rsidRPr="000C1E24">
              <w:rPr>
                <w:rFonts w:eastAsia="Calibri"/>
                <w:sz w:val="24"/>
                <w:szCs w:val="24"/>
              </w:rPr>
              <w:t xml:space="preserve">Влагалищная экстирпация матки с придатками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27F88CA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6841909" w14:textId="77777777" w:rsidR="00FC271B" w:rsidRPr="000C1E24" w:rsidRDefault="00FC271B" w:rsidP="009502BB">
            <w:pPr>
              <w:rPr>
                <w:rFonts w:eastAsia="Calibri"/>
                <w:sz w:val="24"/>
                <w:szCs w:val="24"/>
                <w:lang w:val="en-US"/>
              </w:rPr>
            </w:pPr>
            <w:r w:rsidRPr="000C1E24">
              <w:rPr>
                <w:rFonts w:eastAsia="Calibri"/>
                <w:sz w:val="24"/>
                <w:szCs w:val="28"/>
                <w:lang w:bidi="en-US"/>
              </w:rPr>
              <w:t>A16.18.009.001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C16182" w14:textId="77777777" w:rsidR="00FC271B" w:rsidRPr="000C1E24" w:rsidRDefault="00FC271B" w:rsidP="009502BB">
            <w:pPr>
              <w:rPr>
                <w:rFonts w:eastAsia="Calibri"/>
                <w:sz w:val="24"/>
                <w:szCs w:val="24"/>
              </w:rPr>
            </w:pPr>
            <w:proofErr w:type="spellStart"/>
            <w:r w:rsidRPr="000C1E24">
              <w:rPr>
                <w:rFonts w:eastAsia="Calibri"/>
                <w:sz w:val="24"/>
                <w:szCs w:val="28"/>
                <w:lang w:bidi="en-US"/>
              </w:rPr>
              <w:t>Аппендэктомия</w:t>
            </w:r>
            <w:proofErr w:type="spellEnd"/>
            <w:r w:rsidRPr="000C1E24">
              <w:rPr>
                <w:rFonts w:eastAsia="Calibri"/>
                <w:sz w:val="24"/>
                <w:szCs w:val="28"/>
                <w:lang w:bidi="en-US"/>
              </w:rPr>
              <w:t xml:space="preserve"> с использованием </w:t>
            </w:r>
            <w:proofErr w:type="spellStart"/>
            <w:r w:rsidRPr="000C1E24">
              <w:rPr>
                <w:rFonts w:eastAsia="Calibri"/>
                <w:sz w:val="24"/>
                <w:szCs w:val="28"/>
                <w:lang w:bidi="en-US"/>
              </w:rPr>
              <w:lastRenderedPageBreak/>
              <w:t>видеоэндоскопических</w:t>
            </w:r>
            <w:proofErr w:type="spellEnd"/>
            <w:r w:rsidRPr="000C1E24">
              <w:rPr>
                <w:rFonts w:eastAsia="Calibri"/>
                <w:sz w:val="24"/>
                <w:szCs w:val="28"/>
                <w:lang w:bidi="en-US"/>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9C6A027" w14:textId="77777777" w:rsidR="00FC271B" w:rsidRPr="000C1E24" w:rsidRDefault="00FC271B" w:rsidP="009502BB">
            <w:pPr>
              <w:rPr>
                <w:rFonts w:eastAsia="Calibri"/>
                <w:sz w:val="24"/>
                <w:szCs w:val="24"/>
                <w:lang w:val="en-US"/>
              </w:rPr>
            </w:pPr>
            <w:r w:rsidRPr="000C1E24">
              <w:rPr>
                <w:rFonts w:eastAsia="Calibri"/>
                <w:sz w:val="24"/>
                <w:szCs w:val="28"/>
                <w:lang w:bidi="en-US"/>
              </w:rPr>
              <w:lastRenderedPageBreak/>
              <w:t>A16.20.061.001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FACF88" w14:textId="77777777" w:rsidR="00FC271B" w:rsidRPr="000C1E24" w:rsidRDefault="00FC271B" w:rsidP="009502BB">
            <w:pPr>
              <w:rPr>
                <w:rFonts w:eastAsia="Calibri"/>
                <w:sz w:val="24"/>
                <w:szCs w:val="24"/>
              </w:rPr>
            </w:pPr>
            <w:r w:rsidRPr="000C1E24">
              <w:rPr>
                <w:rFonts w:eastAsia="Calibri"/>
                <w:sz w:val="24"/>
                <w:szCs w:val="28"/>
                <w:lang w:bidi="en-US"/>
              </w:rPr>
              <w:t xml:space="preserve">Резекция яичника с использованием </w:t>
            </w:r>
            <w:proofErr w:type="spellStart"/>
            <w:r w:rsidRPr="000C1E24">
              <w:rPr>
                <w:rFonts w:eastAsia="Calibri"/>
                <w:sz w:val="24"/>
                <w:szCs w:val="28"/>
                <w:lang w:bidi="en-US"/>
              </w:rPr>
              <w:lastRenderedPageBreak/>
              <w:t>видеоэндоскопических</w:t>
            </w:r>
            <w:proofErr w:type="spellEnd"/>
            <w:r w:rsidRPr="000C1E24">
              <w:rPr>
                <w:rFonts w:eastAsia="Calibri"/>
                <w:sz w:val="24"/>
                <w:szCs w:val="28"/>
                <w:lang w:bidi="en-US"/>
              </w:rPr>
              <w:t xml:space="preserve"> технологий</w:t>
            </w:r>
          </w:p>
        </w:tc>
      </w:tr>
      <w:tr w:rsidR="00FC271B" w:rsidRPr="000C1E24" w14:paraId="0F5070D0"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539440E" w14:textId="77777777" w:rsidR="00FC271B" w:rsidRPr="000C1E24" w:rsidRDefault="00FC271B" w:rsidP="009502BB">
            <w:pPr>
              <w:rPr>
                <w:rFonts w:eastAsia="Calibri"/>
                <w:sz w:val="24"/>
                <w:szCs w:val="24"/>
                <w:lang w:val="en-US"/>
              </w:rPr>
            </w:pPr>
            <w:r w:rsidRPr="000C1E24">
              <w:rPr>
                <w:rFonts w:eastAsia="Calibri"/>
                <w:sz w:val="24"/>
                <w:szCs w:val="28"/>
                <w:lang w:bidi="en-US"/>
              </w:rPr>
              <w:lastRenderedPageBreak/>
              <w:t>A16.18.009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F48EF4" w14:textId="77777777" w:rsidR="00FC271B" w:rsidRPr="000C1E24" w:rsidRDefault="00FC271B" w:rsidP="009502BB">
            <w:pPr>
              <w:rPr>
                <w:rFonts w:eastAsia="Calibri"/>
                <w:sz w:val="24"/>
                <w:szCs w:val="24"/>
                <w:lang w:val="en-US"/>
              </w:rPr>
            </w:pPr>
            <w:proofErr w:type="spellStart"/>
            <w:r w:rsidRPr="000C1E24">
              <w:rPr>
                <w:rFonts w:eastAsia="Calibri"/>
                <w:sz w:val="24"/>
                <w:szCs w:val="28"/>
                <w:lang w:bidi="en-US"/>
              </w:rPr>
              <w:t>Аппендэктомия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11CCD27" w14:textId="77777777" w:rsidR="00FC271B" w:rsidRPr="000C1E24" w:rsidRDefault="00FC271B" w:rsidP="009502BB">
            <w:pPr>
              <w:rPr>
                <w:rFonts w:eastAsia="Calibri"/>
                <w:sz w:val="24"/>
                <w:szCs w:val="24"/>
                <w:lang w:val="en-US"/>
              </w:rPr>
            </w:pPr>
            <w:r w:rsidRPr="000C1E24">
              <w:rPr>
                <w:rFonts w:eastAsia="Calibri"/>
                <w:sz w:val="24"/>
                <w:szCs w:val="28"/>
                <w:lang w:bidi="en-US"/>
              </w:rPr>
              <w:t>A16.20.061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8F738F3" w14:textId="77777777" w:rsidR="00FC271B" w:rsidRPr="000C1E24" w:rsidRDefault="00FC271B" w:rsidP="009502BB">
            <w:pPr>
              <w:rPr>
                <w:rFonts w:eastAsia="Calibri"/>
                <w:sz w:val="24"/>
                <w:szCs w:val="24"/>
              </w:rPr>
            </w:pPr>
            <w:r w:rsidRPr="000C1E24">
              <w:rPr>
                <w:rFonts w:eastAsia="Calibri"/>
                <w:sz w:val="24"/>
                <w:szCs w:val="28"/>
                <w:lang w:bidi="en-US"/>
              </w:rPr>
              <w:t xml:space="preserve">Резекция яичника </w:t>
            </w:r>
            <w:proofErr w:type="spellStart"/>
            <w:r w:rsidRPr="000C1E24">
              <w:rPr>
                <w:rFonts w:eastAsia="Calibri"/>
                <w:sz w:val="24"/>
                <w:szCs w:val="28"/>
                <w:lang w:bidi="en-US"/>
              </w:rPr>
              <w:t>лапаротомическая</w:t>
            </w:r>
            <w:proofErr w:type="spellEnd"/>
          </w:p>
        </w:tc>
      </w:tr>
      <w:tr w:rsidR="00FC271B" w:rsidRPr="000C1E24" w14:paraId="0129349A"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C048753" w14:textId="77777777" w:rsidR="00FC271B" w:rsidRPr="000C1E24" w:rsidRDefault="00FC271B" w:rsidP="009502BB">
            <w:pPr>
              <w:rPr>
                <w:rFonts w:eastAsia="Calibri"/>
                <w:sz w:val="24"/>
                <w:szCs w:val="24"/>
                <w:lang w:val="en-US"/>
              </w:rPr>
            </w:pPr>
            <w:r w:rsidRPr="000C1E24">
              <w:rPr>
                <w:rFonts w:eastAsia="Calibri"/>
                <w:sz w:val="24"/>
                <w:lang w:val="en-US"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C8319F" w14:textId="77777777" w:rsidR="00FC271B" w:rsidRPr="000C1E24" w:rsidRDefault="00FC271B" w:rsidP="009502BB">
            <w:pPr>
              <w:rPr>
                <w:rFonts w:eastAsia="Calibri"/>
                <w:sz w:val="24"/>
                <w:szCs w:val="24"/>
              </w:rPr>
            </w:pPr>
            <w:r w:rsidRPr="000C1E24">
              <w:rPr>
                <w:rFonts w:eastAsia="Calibri"/>
                <w:sz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24A2FD" w14:textId="77777777" w:rsidR="00FC271B" w:rsidRPr="000C1E24" w:rsidRDefault="00FC271B" w:rsidP="009502BB">
            <w:pPr>
              <w:rPr>
                <w:rFonts w:eastAsia="Calibri"/>
                <w:sz w:val="24"/>
                <w:szCs w:val="24"/>
                <w:lang w:val="en-US"/>
              </w:rPr>
            </w:pPr>
            <w:r w:rsidRPr="000C1E24">
              <w:rPr>
                <w:rFonts w:eastAsia="Calibri"/>
                <w:sz w:val="24"/>
                <w:lang w:val="en-US" w:bidi="en-US"/>
              </w:rPr>
              <w:t>A16.19.017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B8D920F" w14:textId="77777777" w:rsidR="00FC271B" w:rsidRPr="000C1E24" w:rsidRDefault="00FC271B" w:rsidP="009502BB">
            <w:pPr>
              <w:rPr>
                <w:rFonts w:eastAsia="Calibri"/>
                <w:sz w:val="24"/>
                <w:szCs w:val="24"/>
              </w:rPr>
            </w:pPr>
            <w:r w:rsidRPr="000C1E24">
              <w:rPr>
                <w:rFonts w:eastAsia="Calibri"/>
                <w:sz w:val="24"/>
              </w:rPr>
              <w:t>Удаление полипа анального канала и прямой кишки</w:t>
            </w:r>
          </w:p>
        </w:tc>
      </w:tr>
      <w:tr w:rsidR="00FC271B" w:rsidRPr="000C1E24" w14:paraId="6D69F4CA"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4D3A1D5" w14:textId="77777777" w:rsidR="00FC271B" w:rsidRPr="000C1E24" w:rsidRDefault="00FC271B" w:rsidP="009502BB">
            <w:pPr>
              <w:rPr>
                <w:rFonts w:eastAsia="Calibri"/>
                <w:sz w:val="24"/>
                <w:szCs w:val="24"/>
                <w:lang w:val="en-US"/>
              </w:rPr>
            </w:pPr>
            <w:r w:rsidRPr="000C1E24">
              <w:rPr>
                <w:rFonts w:eastAsia="Calibri"/>
                <w:sz w:val="24"/>
                <w:lang w:val="en-US"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5F43076" w14:textId="77777777" w:rsidR="00FC271B" w:rsidRPr="000C1E24" w:rsidRDefault="00FC271B" w:rsidP="009502BB">
            <w:pPr>
              <w:rPr>
                <w:rFonts w:eastAsia="Calibri"/>
                <w:sz w:val="24"/>
                <w:szCs w:val="24"/>
              </w:rPr>
            </w:pPr>
            <w:r w:rsidRPr="000C1E24">
              <w:rPr>
                <w:rFonts w:eastAsia="Calibri"/>
                <w:sz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3F3FA2A" w14:textId="77777777" w:rsidR="00FC271B" w:rsidRPr="000C1E24" w:rsidRDefault="00FC271B" w:rsidP="009502BB">
            <w:pPr>
              <w:rPr>
                <w:rFonts w:eastAsia="Calibri"/>
                <w:sz w:val="24"/>
                <w:szCs w:val="24"/>
                <w:lang w:val="en-US"/>
              </w:rPr>
            </w:pPr>
            <w:r w:rsidRPr="000C1E24">
              <w:rPr>
                <w:rFonts w:eastAsia="Calibri"/>
                <w:sz w:val="24"/>
                <w:lang w:val="en-US" w:bidi="en-US"/>
              </w:rPr>
              <w:t>A16.19.003.001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D116F2" w14:textId="77777777" w:rsidR="00FC271B" w:rsidRPr="000C1E24" w:rsidRDefault="00FC271B" w:rsidP="009502BB">
            <w:pPr>
              <w:rPr>
                <w:rFonts w:eastAsia="Calibri"/>
                <w:sz w:val="24"/>
                <w:szCs w:val="24"/>
              </w:rPr>
            </w:pPr>
            <w:r w:rsidRPr="000C1E24">
              <w:rPr>
                <w:rFonts w:eastAsia="Calibri"/>
                <w:sz w:val="24"/>
              </w:rPr>
              <w:t>Иссечение анальной трещины</w:t>
            </w:r>
          </w:p>
        </w:tc>
      </w:tr>
      <w:tr w:rsidR="00FC271B" w:rsidRPr="000C1E24" w14:paraId="6A081BBC"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4E0D00A" w14:textId="77777777" w:rsidR="00FC271B" w:rsidRPr="000C1E24" w:rsidRDefault="00FC271B" w:rsidP="009502BB">
            <w:pPr>
              <w:rPr>
                <w:rFonts w:eastAsia="Calibri"/>
                <w:sz w:val="24"/>
                <w:szCs w:val="24"/>
                <w:lang w:val="en-US"/>
              </w:rPr>
            </w:pPr>
            <w:r w:rsidRPr="000C1E24">
              <w:rPr>
                <w:rFonts w:eastAsia="Calibri"/>
                <w:sz w:val="24"/>
                <w:lang w:val="en-US" w:bidi="en-US"/>
              </w:rPr>
              <w:t>A16.18.027</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99BD6B" w14:textId="77777777" w:rsidR="00FC271B" w:rsidRPr="000C1E24" w:rsidRDefault="00FC271B" w:rsidP="009502BB">
            <w:pPr>
              <w:rPr>
                <w:rFonts w:eastAsia="Calibri"/>
                <w:sz w:val="24"/>
                <w:szCs w:val="24"/>
              </w:rPr>
            </w:pPr>
            <w:r w:rsidRPr="000C1E24">
              <w:rPr>
                <w:rFonts w:eastAsia="Calibri"/>
                <w:sz w:val="24"/>
              </w:rPr>
              <w:t>Эндоскопическое электрохирургическое удаление новообразования толстой кишки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80464AD" w14:textId="77777777" w:rsidR="00FC271B" w:rsidRPr="000C1E24" w:rsidRDefault="00FC271B" w:rsidP="009502BB">
            <w:pPr>
              <w:rPr>
                <w:rFonts w:eastAsia="Calibri"/>
                <w:sz w:val="24"/>
                <w:szCs w:val="24"/>
                <w:lang w:val="en-US"/>
              </w:rPr>
            </w:pPr>
            <w:r w:rsidRPr="000C1E24">
              <w:rPr>
                <w:rFonts w:eastAsia="Calibri"/>
                <w:sz w:val="24"/>
                <w:lang w:val="en-US" w:bidi="en-US"/>
              </w:rPr>
              <w:t>A16.19.013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B96FA2A" w14:textId="77777777" w:rsidR="00FC271B" w:rsidRPr="000C1E24" w:rsidRDefault="00FC271B" w:rsidP="009502BB">
            <w:pPr>
              <w:rPr>
                <w:rFonts w:eastAsia="Calibri"/>
                <w:sz w:val="24"/>
                <w:szCs w:val="24"/>
              </w:rPr>
            </w:pPr>
            <w:r w:rsidRPr="000C1E24">
              <w:rPr>
                <w:rFonts w:eastAsia="Calibri"/>
                <w:sz w:val="24"/>
              </w:rPr>
              <w:t>Удаление геморроидальных узлов</w:t>
            </w:r>
          </w:p>
        </w:tc>
      </w:tr>
      <w:tr w:rsidR="00FC271B" w:rsidRPr="000C1E24" w14:paraId="7788C044"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541CEC83" w14:textId="77777777" w:rsidR="00FC271B" w:rsidRPr="000C1E24" w:rsidRDefault="00FC271B" w:rsidP="009502BB">
            <w:pPr>
              <w:rPr>
                <w:rFonts w:eastAsia="Calibri"/>
                <w:sz w:val="24"/>
                <w:szCs w:val="24"/>
                <w:lang w:val="en-US"/>
              </w:rPr>
            </w:pPr>
            <w:r w:rsidRPr="000C1E24">
              <w:rPr>
                <w:rFonts w:eastAsia="Calibri"/>
                <w:sz w:val="24"/>
                <w:lang w:val="en-US" w:bidi="en-US"/>
              </w:rPr>
              <w:t>A16.19.013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AA4909" w14:textId="77777777" w:rsidR="00FC271B" w:rsidRPr="000C1E24" w:rsidRDefault="00FC271B" w:rsidP="009502BB">
            <w:pPr>
              <w:rPr>
                <w:rFonts w:eastAsia="Calibri"/>
                <w:sz w:val="24"/>
                <w:szCs w:val="24"/>
                <w:lang w:val="en-US"/>
              </w:rPr>
            </w:pPr>
            <w:r w:rsidRPr="000C1E24">
              <w:rPr>
                <w:rFonts w:eastAsia="Calibri"/>
                <w:sz w:val="24"/>
              </w:rPr>
              <w:t>Удаление геморроидальных узлов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3C0CA3E" w14:textId="77777777" w:rsidR="00FC271B" w:rsidRPr="000C1E24" w:rsidRDefault="00FC271B" w:rsidP="009502BB">
            <w:pPr>
              <w:rPr>
                <w:rFonts w:eastAsia="Calibri"/>
                <w:sz w:val="24"/>
                <w:szCs w:val="24"/>
                <w:lang w:val="en-US"/>
              </w:rPr>
            </w:pPr>
            <w:r w:rsidRPr="000C1E24">
              <w:rPr>
                <w:rFonts w:eastAsia="Calibri"/>
                <w:sz w:val="24"/>
                <w:lang w:val="en-US" w:bidi="en-US"/>
              </w:rPr>
              <w:t>A16.19.003.001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61B7C9F" w14:textId="77777777" w:rsidR="00FC271B" w:rsidRPr="000C1E24" w:rsidRDefault="00FC271B" w:rsidP="009502BB">
            <w:pPr>
              <w:rPr>
                <w:rFonts w:eastAsia="Calibri"/>
                <w:sz w:val="24"/>
                <w:szCs w:val="24"/>
              </w:rPr>
            </w:pPr>
            <w:r w:rsidRPr="000C1E24">
              <w:rPr>
                <w:rFonts w:eastAsia="Calibri"/>
                <w:sz w:val="24"/>
              </w:rPr>
              <w:t>Иссечение анальной трещины</w:t>
            </w:r>
          </w:p>
        </w:tc>
      </w:tr>
      <w:tr w:rsidR="00FC271B" w:rsidRPr="000C1E24" w14:paraId="5EC83331"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5444EF1B" w14:textId="77777777" w:rsidR="00FC271B" w:rsidRPr="000C1E24" w:rsidRDefault="00FC271B" w:rsidP="009502BB">
            <w:pPr>
              <w:rPr>
                <w:rFonts w:eastAsia="Calibri"/>
                <w:sz w:val="24"/>
                <w:szCs w:val="24"/>
                <w:lang w:val="en-US"/>
              </w:rPr>
            </w:pPr>
            <w:r w:rsidRPr="000C1E24">
              <w:rPr>
                <w:rFonts w:eastAsia="Calibri"/>
                <w:sz w:val="24"/>
                <w:szCs w:val="24"/>
                <w:lang w:val="en-US"/>
              </w:rPr>
              <w:t>A16.28.071.001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95C921"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Иссечение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кисты</w:t>
            </w:r>
            <w:proofErr w:type="spellEnd"/>
            <w:r w:rsidRPr="000C1E24">
              <w:rPr>
                <w:rFonts w:eastAsia="Calibri"/>
                <w:sz w:val="24"/>
                <w:szCs w:val="24"/>
                <w:lang w:val="en-US"/>
              </w:rPr>
              <w:t xml:space="preserve"> </w:t>
            </w:r>
            <w:proofErr w:type="spellStart"/>
            <w:r w:rsidRPr="000C1E24">
              <w:rPr>
                <w:rFonts w:eastAsia="Calibri"/>
                <w:sz w:val="24"/>
                <w:szCs w:val="24"/>
                <w:lang w:val="en-US"/>
              </w:rPr>
              <w:t>почки</w:t>
            </w:r>
            <w:proofErr w:type="spellEnd"/>
            <w:r w:rsidRPr="000C1E24">
              <w:rPr>
                <w:rFonts w:eastAsia="Calibri"/>
                <w:sz w:val="24"/>
                <w:szCs w:val="24"/>
                <w:lang w:val="en-US"/>
              </w:rPr>
              <w:t xml:space="preserve"> </w:t>
            </w:r>
            <w:proofErr w:type="spellStart"/>
            <w:r w:rsidRPr="000C1E24">
              <w:rPr>
                <w:rFonts w:eastAsia="Calibri"/>
                <w:sz w:val="24"/>
                <w:szCs w:val="24"/>
                <w:lang w:val="en-US"/>
              </w:rPr>
              <w:t>лапароскопическое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451ED86" w14:textId="77777777" w:rsidR="00FC271B" w:rsidRPr="000C1E24" w:rsidRDefault="00FC271B" w:rsidP="009502BB">
            <w:pPr>
              <w:rPr>
                <w:rFonts w:eastAsia="Calibri"/>
                <w:sz w:val="24"/>
                <w:szCs w:val="24"/>
                <w:lang w:val="en-US"/>
              </w:rPr>
            </w:pPr>
            <w:r w:rsidRPr="000C1E24">
              <w:rPr>
                <w:rFonts w:eastAsia="Calibri"/>
                <w:sz w:val="24"/>
                <w:szCs w:val="24"/>
                <w:lang w:val="en-US"/>
              </w:rPr>
              <w:t>A16.20.001.001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612154E" w14:textId="77777777" w:rsidR="00FC271B" w:rsidRPr="000C1E24" w:rsidRDefault="00FC271B" w:rsidP="009502BB">
            <w:pPr>
              <w:rPr>
                <w:rFonts w:eastAsia="Calibri"/>
                <w:sz w:val="24"/>
                <w:szCs w:val="24"/>
              </w:rPr>
            </w:pPr>
            <w:r w:rsidRPr="000C1E24">
              <w:rPr>
                <w:rFonts w:eastAsia="Calibri"/>
                <w:sz w:val="24"/>
                <w:szCs w:val="24"/>
              </w:rPr>
              <w:t xml:space="preserve">Удаление кисты яичника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24B4F0A8"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160C12F" w14:textId="77777777" w:rsidR="00FC271B" w:rsidRPr="000C1E24" w:rsidRDefault="00FC271B" w:rsidP="009502BB">
            <w:pPr>
              <w:rPr>
                <w:rFonts w:eastAsia="Calibri"/>
                <w:sz w:val="24"/>
                <w:szCs w:val="24"/>
                <w:lang w:val="en-US"/>
              </w:rPr>
            </w:pPr>
            <w:r w:rsidRPr="000C1E24">
              <w:rPr>
                <w:rFonts w:eastAsia="Calibri"/>
                <w:sz w:val="24"/>
                <w:szCs w:val="24"/>
                <w:lang w:val="en-US"/>
              </w:rPr>
              <w:t>A16.28.054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DFEE82"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Трансуретральная</w:t>
            </w:r>
            <w:proofErr w:type="spellEnd"/>
            <w:r w:rsidRPr="000C1E24">
              <w:rPr>
                <w:rFonts w:eastAsia="Calibri"/>
                <w:sz w:val="24"/>
                <w:szCs w:val="24"/>
                <w:lang w:val="en-US"/>
              </w:rPr>
              <w:t xml:space="preserve"> </w:t>
            </w:r>
            <w:proofErr w:type="spellStart"/>
            <w:r w:rsidRPr="000C1E24">
              <w:rPr>
                <w:rFonts w:eastAsia="Calibri"/>
                <w:sz w:val="24"/>
                <w:szCs w:val="24"/>
                <w:lang w:val="en-US"/>
              </w:rPr>
              <w:t>уретеролитоэкстракция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4CDC12D" w14:textId="77777777" w:rsidR="00FC271B" w:rsidRPr="000C1E24" w:rsidRDefault="00FC271B" w:rsidP="009502BB">
            <w:pPr>
              <w:rPr>
                <w:rFonts w:eastAsia="Calibri"/>
                <w:sz w:val="24"/>
                <w:szCs w:val="24"/>
                <w:lang w:val="en-US"/>
              </w:rPr>
            </w:pPr>
            <w:r w:rsidRPr="000C1E24">
              <w:rPr>
                <w:rFonts w:eastAsia="Calibri"/>
                <w:sz w:val="24"/>
                <w:szCs w:val="24"/>
                <w:lang w:val="en-US"/>
              </w:rPr>
              <w:t>A16.28.003.001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478ADEC"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Лапароскопическая</w:t>
            </w:r>
            <w:proofErr w:type="spellEnd"/>
            <w:r w:rsidRPr="000C1E24">
              <w:rPr>
                <w:rFonts w:eastAsia="Calibri"/>
                <w:sz w:val="24"/>
                <w:szCs w:val="24"/>
                <w:lang w:val="en-US"/>
              </w:rPr>
              <w:t xml:space="preserve"> </w:t>
            </w:r>
            <w:proofErr w:type="spellStart"/>
            <w:r w:rsidRPr="000C1E24">
              <w:rPr>
                <w:rFonts w:eastAsia="Calibri"/>
                <w:sz w:val="24"/>
                <w:szCs w:val="24"/>
                <w:lang w:val="en-US"/>
              </w:rPr>
              <w:t>резекция</w:t>
            </w:r>
            <w:proofErr w:type="spellEnd"/>
            <w:r w:rsidRPr="000C1E24">
              <w:rPr>
                <w:rFonts w:eastAsia="Calibri"/>
                <w:sz w:val="24"/>
                <w:szCs w:val="24"/>
                <w:lang w:val="en-US"/>
              </w:rPr>
              <w:t xml:space="preserve"> </w:t>
            </w:r>
            <w:proofErr w:type="spellStart"/>
            <w:r w:rsidRPr="000C1E24">
              <w:rPr>
                <w:rFonts w:eastAsia="Calibri"/>
                <w:sz w:val="24"/>
                <w:szCs w:val="24"/>
                <w:lang w:val="en-US"/>
              </w:rPr>
              <w:t>почки</w:t>
            </w:r>
            <w:proofErr w:type="spellEnd"/>
          </w:p>
        </w:tc>
      </w:tr>
      <w:tr w:rsidR="00FC271B" w:rsidRPr="000C1E24" w14:paraId="6DE6EAF3"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C81202B" w14:textId="77777777" w:rsidR="00FC271B" w:rsidRPr="000C1E24" w:rsidRDefault="00FC271B" w:rsidP="009502BB">
            <w:pPr>
              <w:rPr>
                <w:rFonts w:eastAsia="Calibri"/>
                <w:sz w:val="24"/>
                <w:szCs w:val="24"/>
                <w:lang w:val="en-US"/>
              </w:rPr>
            </w:pPr>
            <w:r w:rsidRPr="000C1E24">
              <w:rPr>
                <w:rFonts w:eastAsia="Calibri"/>
                <w:sz w:val="24"/>
                <w:szCs w:val="24"/>
                <w:lang w:val="en-US"/>
              </w:rPr>
              <w:t>A16.28.004.001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0BBE1DF"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Лапароскопическая</w:t>
            </w:r>
            <w:proofErr w:type="spellEnd"/>
            <w:r w:rsidRPr="000C1E24">
              <w:rPr>
                <w:rFonts w:eastAsia="Calibri"/>
                <w:sz w:val="24"/>
                <w:szCs w:val="24"/>
                <w:lang w:val="en-US"/>
              </w:rPr>
              <w:t xml:space="preserve"> </w:t>
            </w:r>
            <w:proofErr w:type="spellStart"/>
            <w:r w:rsidRPr="000C1E24">
              <w:rPr>
                <w:rFonts w:eastAsia="Calibri"/>
                <w:sz w:val="24"/>
                <w:szCs w:val="24"/>
                <w:lang w:val="en-US"/>
              </w:rPr>
              <w:t>нефрэктомия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12D4F019" w14:textId="77777777" w:rsidR="00FC271B" w:rsidRPr="000C1E24" w:rsidRDefault="00FC271B" w:rsidP="009502BB">
            <w:pPr>
              <w:rPr>
                <w:rFonts w:eastAsia="Calibri"/>
                <w:sz w:val="24"/>
                <w:szCs w:val="24"/>
                <w:lang w:val="en-US"/>
              </w:rPr>
            </w:pPr>
            <w:r w:rsidRPr="000C1E24">
              <w:rPr>
                <w:rFonts w:eastAsia="Calibri"/>
                <w:sz w:val="24"/>
                <w:szCs w:val="24"/>
                <w:lang w:val="en-US"/>
              </w:rPr>
              <w:t>A16.21.002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E0B9885"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Трансуретральная</w:t>
            </w:r>
            <w:proofErr w:type="spellEnd"/>
            <w:r w:rsidRPr="000C1E24">
              <w:rPr>
                <w:rFonts w:eastAsia="Calibri"/>
                <w:sz w:val="24"/>
                <w:szCs w:val="24"/>
                <w:lang w:val="en-US"/>
              </w:rPr>
              <w:t xml:space="preserve"> </w:t>
            </w:r>
            <w:proofErr w:type="spellStart"/>
            <w:r w:rsidRPr="000C1E24">
              <w:rPr>
                <w:rFonts w:eastAsia="Calibri"/>
                <w:sz w:val="24"/>
                <w:szCs w:val="24"/>
                <w:lang w:val="en-US"/>
              </w:rPr>
              <w:t>резекция</w:t>
            </w:r>
            <w:proofErr w:type="spellEnd"/>
            <w:r w:rsidRPr="000C1E24">
              <w:rPr>
                <w:rFonts w:eastAsia="Calibri"/>
                <w:sz w:val="24"/>
                <w:szCs w:val="24"/>
                <w:lang w:val="en-US"/>
              </w:rPr>
              <w:t xml:space="preserve"> </w:t>
            </w:r>
            <w:proofErr w:type="spellStart"/>
            <w:r w:rsidRPr="000C1E24">
              <w:rPr>
                <w:rFonts w:eastAsia="Calibri"/>
                <w:sz w:val="24"/>
                <w:szCs w:val="24"/>
                <w:lang w:val="en-US"/>
              </w:rPr>
              <w:t>простаты</w:t>
            </w:r>
            <w:proofErr w:type="spellEnd"/>
          </w:p>
        </w:tc>
      </w:tr>
      <w:tr w:rsidR="00FC271B" w:rsidRPr="000C1E24" w14:paraId="7DC4D3B6"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ED054CD" w14:textId="77777777" w:rsidR="00FC271B" w:rsidRPr="000C1E24" w:rsidRDefault="00FC271B" w:rsidP="009502BB">
            <w:pPr>
              <w:rPr>
                <w:rFonts w:eastAsia="Calibri"/>
                <w:sz w:val="24"/>
                <w:szCs w:val="24"/>
                <w:lang w:val="en-US"/>
              </w:rPr>
            </w:pPr>
            <w:r w:rsidRPr="000C1E24">
              <w:rPr>
                <w:rFonts w:eastAsia="Calibri"/>
                <w:sz w:val="24"/>
                <w:szCs w:val="24"/>
                <w:lang w:val="en-US"/>
              </w:rPr>
              <w:t>A16.21.002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952254D"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Трансуретральная</w:t>
            </w:r>
            <w:proofErr w:type="spellEnd"/>
            <w:r w:rsidRPr="000C1E24">
              <w:rPr>
                <w:rFonts w:eastAsia="Calibri"/>
                <w:sz w:val="24"/>
                <w:szCs w:val="24"/>
                <w:lang w:val="en-US"/>
              </w:rPr>
              <w:t xml:space="preserve"> </w:t>
            </w:r>
            <w:proofErr w:type="spellStart"/>
            <w:r w:rsidRPr="000C1E24">
              <w:rPr>
                <w:rFonts w:eastAsia="Calibri"/>
                <w:sz w:val="24"/>
                <w:szCs w:val="24"/>
                <w:lang w:val="en-US"/>
              </w:rPr>
              <w:t>резекция</w:t>
            </w:r>
            <w:proofErr w:type="spellEnd"/>
            <w:r w:rsidRPr="000C1E24">
              <w:rPr>
                <w:rFonts w:eastAsia="Calibri"/>
                <w:sz w:val="24"/>
                <w:szCs w:val="24"/>
                <w:lang w:val="en-US"/>
              </w:rPr>
              <w:t xml:space="preserve"> </w:t>
            </w:r>
            <w:proofErr w:type="spellStart"/>
            <w:r w:rsidRPr="000C1E24">
              <w:rPr>
                <w:rFonts w:eastAsia="Calibri"/>
                <w:sz w:val="24"/>
                <w:szCs w:val="24"/>
                <w:lang w:val="en-US"/>
              </w:rPr>
              <w:t>простаты</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4F6DB2DE" w14:textId="77777777" w:rsidR="00FC271B" w:rsidRPr="000C1E24" w:rsidRDefault="00FC271B" w:rsidP="009502BB">
            <w:pPr>
              <w:rPr>
                <w:rFonts w:eastAsia="Calibri"/>
                <w:sz w:val="24"/>
                <w:szCs w:val="24"/>
                <w:lang w:val="en-US"/>
              </w:rPr>
            </w:pPr>
            <w:r w:rsidRPr="000C1E24">
              <w:rPr>
                <w:rFonts w:eastAsia="Calibri"/>
                <w:sz w:val="24"/>
                <w:szCs w:val="24"/>
                <w:lang w:val="en-US"/>
              </w:rPr>
              <w:t>A16.28.085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E73DBD2"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Трансуретральная</w:t>
            </w:r>
            <w:proofErr w:type="spellEnd"/>
            <w:r w:rsidRPr="000C1E24">
              <w:rPr>
                <w:rFonts w:eastAsia="Calibri"/>
                <w:sz w:val="24"/>
                <w:szCs w:val="24"/>
                <w:lang w:val="en-US"/>
              </w:rPr>
              <w:t xml:space="preserve"> </w:t>
            </w:r>
            <w:proofErr w:type="spellStart"/>
            <w:r w:rsidRPr="000C1E24">
              <w:rPr>
                <w:rFonts w:eastAsia="Calibri"/>
                <w:sz w:val="24"/>
                <w:szCs w:val="24"/>
                <w:lang w:val="en-US"/>
              </w:rPr>
              <w:t>эндоскопическая</w:t>
            </w:r>
            <w:proofErr w:type="spellEnd"/>
            <w:r w:rsidRPr="000C1E24">
              <w:rPr>
                <w:rFonts w:eastAsia="Calibri"/>
                <w:sz w:val="24"/>
                <w:szCs w:val="24"/>
                <w:lang w:val="en-US"/>
              </w:rPr>
              <w:t xml:space="preserve"> </w:t>
            </w:r>
            <w:proofErr w:type="spellStart"/>
            <w:r w:rsidRPr="000C1E24">
              <w:rPr>
                <w:rFonts w:eastAsia="Calibri"/>
                <w:sz w:val="24"/>
                <w:szCs w:val="24"/>
                <w:lang w:val="en-US"/>
              </w:rPr>
              <w:t>цистолитотрипсия</w:t>
            </w:r>
            <w:proofErr w:type="spellEnd"/>
          </w:p>
        </w:tc>
      </w:tr>
      <w:tr w:rsidR="00FC271B" w:rsidRPr="000C1E24" w14:paraId="2EA37CAD"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2FAF7D0" w14:textId="77777777" w:rsidR="00FC271B" w:rsidRPr="000C1E24" w:rsidRDefault="00FC271B" w:rsidP="009502BB">
            <w:pPr>
              <w:rPr>
                <w:rFonts w:eastAsia="Calibri"/>
                <w:sz w:val="24"/>
                <w:szCs w:val="24"/>
                <w:lang w:val="en-US"/>
              </w:rPr>
            </w:pPr>
            <w:r w:rsidRPr="000C1E24">
              <w:rPr>
                <w:rFonts w:eastAsia="Calibri"/>
                <w:sz w:val="24"/>
                <w:szCs w:val="24"/>
                <w:lang w:val="en-US"/>
              </w:rPr>
              <w:t>A16.08.013.001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01A26D" w14:textId="77777777" w:rsidR="00FC271B" w:rsidRPr="000C1E24" w:rsidRDefault="00FC271B" w:rsidP="009502BB">
            <w:pPr>
              <w:rPr>
                <w:rFonts w:eastAsia="Calibri"/>
                <w:sz w:val="24"/>
                <w:szCs w:val="24"/>
              </w:rPr>
            </w:pPr>
            <w:r w:rsidRPr="000C1E24">
              <w:rPr>
                <w:rFonts w:eastAsia="Calibri"/>
                <w:sz w:val="24"/>
                <w:szCs w:val="24"/>
              </w:rPr>
              <w:t xml:space="preserve">Пластика носовой перегородки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C134D2" w14:textId="77777777" w:rsidR="00FC271B" w:rsidRPr="000C1E24" w:rsidRDefault="00FC271B" w:rsidP="009502BB">
            <w:pPr>
              <w:rPr>
                <w:rFonts w:eastAsia="Calibri"/>
                <w:sz w:val="24"/>
                <w:szCs w:val="24"/>
              </w:rPr>
            </w:pPr>
            <w:r w:rsidRPr="000C1E24">
              <w:rPr>
                <w:rFonts w:eastAsia="Calibri"/>
                <w:sz w:val="24"/>
                <w:szCs w:val="24"/>
                <w:lang w:val="en-US"/>
              </w:rPr>
              <w:t>A16.08.017.001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144B8F" w14:textId="77777777" w:rsidR="00FC271B" w:rsidRPr="000C1E24" w:rsidRDefault="00FC271B" w:rsidP="009502BB">
            <w:pPr>
              <w:rPr>
                <w:rFonts w:eastAsia="Calibri"/>
                <w:sz w:val="24"/>
                <w:szCs w:val="24"/>
              </w:rPr>
            </w:pPr>
            <w:proofErr w:type="spellStart"/>
            <w:r w:rsidRPr="000C1E24">
              <w:rPr>
                <w:rFonts w:eastAsia="Calibri"/>
                <w:sz w:val="24"/>
                <w:szCs w:val="24"/>
              </w:rPr>
              <w:t>Гайморотомия</w:t>
            </w:r>
            <w:proofErr w:type="spellEnd"/>
            <w:r w:rsidRPr="000C1E24">
              <w:rPr>
                <w:rFonts w:eastAsia="Calibri"/>
                <w:sz w:val="24"/>
                <w:szCs w:val="24"/>
              </w:rPr>
              <w:t xml:space="preserve"> с использованием </w:t>
            </w:r>
            <w:proofErr w:type="spellStart"/>
            <w:r w:rsidRPr="000C1E24">
              <w:rPr>
                <w:rFonts w:eastAsia="Calibri"/>
                <w:sz w:val="24"/>
                <w:szCs w:val="24"/>
              </w:rPr>
              <w:t>видеоэндоскопических</w:t>
            </w:r>
            <w:proofErr w:type="spellEnd"/>
            <w:r w:rsidRPr="000C1E24">
              <w:rPr>
                <w:rFonts w:eastAsia="Calibri"/>
                <w:sz w:val="24"/>
                <w:szCs w:val="24"/>
              </w:rPr>
              <w:t xml:space="preserve"> технологий</w:t>
            </w:r>
          </w:p>
        </w:tc>
      </w:tr>
      <w:tr w:rsidR="00FC271B" w:rsidRPr="000C1E24" w14:paraId="5B1ACDA4"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50F2B683" w14:textId="77777777" w:rsidR="00FC271B" w:rsidRPr="000C1E24" w:rsidRDefault="00FC271B" w:rsidP="009502BB">
            <w:pPr>
              <w:rPr>
                <w:rFonts w:eastAsia="Calibri"/>
                <w:sz w:val="24"/>
                <w:szCs w:val="24"/>
                <w:lang w:val="en-US"/>
              </w:rPr>
            </w:pPr>
            <w:r w:rsidRPr="000C1E24">
              <w:rPr>
                <w:rFonts w:eastAsia="Calibri"/>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50AC3D" w14:textId="77777777" w:rsidR="00FC271B" w:rsidRPr="000C1E24" w:rsidRDefault="00FC271B" w:rsidP="009502BB">
            <w:pPr>
              <w:rPr>
                <w:rFonts w:eastAsia="Calibri"/>
                <w:sz w:val="24"/>
                <w:szCs w:val="24"/>
              </w:rPr>
            </w:pPr>
            <w:proofErr w:type="spellStart"/>
            <w:r w:rsidRPr="000C1E24">
              <w:rPr>
                <w:rFonts w:eastAsia="Calibri"/>
                <w:sz w:val="24"/>
                <w:szCs w:val="24"/>
              </w:rPr>
              <w:t>Факоэмульсификация</w:t>
            </w:r>
            <w:proofErr w:type="spellEnd"/>
            <w:r w:rsidRPr="000C1E24">
              <w:rPr>
                <w:rFonts w:eastAsia="Calibri"/>
                <w:sz w:val="24"/>
                <w:szCs w:val="24"/>
              </w:rPr>
              <w:t xml:space="preserve"> без интраокулярной линзы. </w:t>
            </w:r>
            <w:proofErr w:type="spellStart"/>
            <w:r w:rsidRPr="000C1E24">
              <w:rPr>
                <w:rFonts w:eastAsia="Calibri"/>
                <w:sz w:val="24"/>
                <w:szCs w:val="24"/>
              </w:rPr>
              <w:t>Факофрагментация</w:t>
            </w:r>
            <w:proofErr w:type="spellEnd"/>
            <w:r w:rsidRPr="000C1E24">
              <w:rPr>
                <w:rFonts w:eastAsia="Calibri"/>
                <w:sz w:val="24"/>
                <w:szCs w:val="24"/>
              </w:rPr>
              <w:t xml:space="preserve">, </w:t>
            </w:r>
            <w:proofErr w:type="spellStart"/>
            <w:r w:rsidRPr="000C1E24">
              <w:rPr>
                <w:rFonts w:eastAsia="Calibri"/>
                <w:sz w:val="24"/>
                <w:szCs w:val="24"/>
              </w:rPr>
              <w:t>факоаспирация</w:t>
            </w:r>
            <w:proofErr w:type="spellEnd"/>
            <w:r w:rsidRPr="000C1E24">
              <w:rPr>
                <w:rFonts w:eastAsia="Calibri"/>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EC622C" w14:textId="77777777" w:rsidR="00FC271B" w:rsidRPr="000C1E24" w:rsidRDefault="00FC271B" w:rsidP="009502BB">
            <w:pPr>
              <w:rPr>
                <w:rFonts w:eastAsia="Calibri"/>
                <w:sz w:val="24"/>
                <w:szCs w:val="24"/>
                <w:lang w:val="en-US"/>
              </w:rPr>
            </w:pPr>
            <w:r w:rsidRPr="000C1E24">
              <w:rPr>
                <w:rFonts w:eastAsia="Calibri"/>
                <w:sz w:val="24"/>
                <w:szCs w:val="24"/>
                <w:lang w:val="en-US"/>
              </w:rPr>
              <w:t>A16.26.069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E7F0CCD"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Трабекулотомия</w:t>
            </w:r>
            <w:proofErr w:type="spellEnd"/>
          </w:p>
        </w:tc>
      </w:tr>
      <w:tr w:rsidR="00FC271B" w:rsidRPr="000C1E24" w14:paraId="788361DB" w14:textId="77777777" w:rsidTr="009502BB">
        <w:trPr>
          <w:trHeight w:val="1038"/>
        </w:trPr>
        <w:tc>
          <w:tcPr>
            <w:tcW w:w="1843" w:type="dxa"/>
            <w:tcBorders>
              <w:top w:val="single" w:sz="4" w:space="0" w:color="auto"/>
              <w:left w:val="single" w:sz="4" w:space="0" w:color="auto"/>
              <w:bottom w:val="single" w:sz="4" w:space="0" w:color="auto"/>
              <w:right w:val="single" w:sz="4" w:space="0" w:color="auto"/>
            </w:tcBorders>
            <w:vAlign w:val="center"/>
            <w:hideMark/>
          </w:tcPr>
          <w:p w14:paraId="2E4FFD1F" w14:textId="77777777" w:rsidR="00FC271B" w:rsidRPr="000C1E24" w:rsidRDefault="00FC271B" w:rsidP="009502BB">
            <w:pPr>
              <w:rPr>
                <w:rFonts w:eastAsia="Calibri"/>
                <w:sz w:val="24"/>
                <w:szCs w:val="24"/>
                <w:lang w:val="en-US"/>
              </w:rPr>
            </w:pPr>
            <w:r w:rsidRPr="000C1E24">
              <w:rPr>
                <w:rFonts w:eastAsia="Calibri"/>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DAE615B" w14:textId="77777777" w:rsidR="00FC271B" w:rsidRPr="000C1E24" w:rsidRDefault="00FC271B" w:rsidP="009502BB">
            <w:pPr>
              <w:rPr>
                <w:rFonts w:eastAsia="Calibri"/>
                <w:sz w:val="24"/>
                <w:szCs w:val="24"/>
              </w:rPr>
            </w:pPr>
            <w:proofErr w:type="spellStart"/>
            <w:r w:rsidRPr="000C1E24">
              <w:rPr>
                <w:rFonts w:eastAsia="Calibri"/>
                <w:sz w:val="24"/>
                <w:szCs w:val="24"/>
              </w:rPr>
              <w:t>Факоэмульсификация</w:t>
            </w:r>
            <w:proofErr w:type="spellEnd"/>
            <w:r w:rsidRPr="000C1E24">
              <w:rPr>
                <w:rFonts w:eastAsia="Calibri"/>
                <w:sz w:val="24"/>
                <w:szCs w:val="24"/>
              </w:rPr>
              <w:t xml:space="preserve"> без интраокулярной линзы. </w:t>
            </w:r>
            <w:proofErr w:type="spellStart"/>
            <w:r w:rsidRPr="000C1E24">
              <w:rPr>
                <w:rFonts w:eastAsia="Calibri"/>
                <w:sz w:val="24"/>
                <w:szCs w:val="24"/>
              </w:rPr>
              <w:t>Факофрагментация</w:t>
            </w:r>
            <w:proofErr w:type="spellEnd"/>
            <w:r w:rsidRPr="000C1E24">
              <w:rPr>
                <w:rFonts w:eastAsia="Calibri"/>
                <w:sz w:val="24"/>
                <w:szCs w:val="24"/>
              </w:rPr>
              <w:t xml:space="preserve">, </w:t>
            </w:r>
            <w:proofErr w:type="spellStart"/>
            <w:r w:rsidRPr="000C1E24">
              <w:rPr>
                <w:rFonts w:eastAsia="Calibri"/>
                <w:sz w:val="24"/>
                <w:szCs w:val="24"/>
              </w:rPr>
              <w:t>факоаспирация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5D9CAC2" w14:textId="77777777" w:rsidR="00FC271B" w:rsidRPr="000C1E24" w:rsidRDefault="00FC271B" w:rsidP="009502BB">
            <w:pPr>
              <w:rPr>
                <w:rFonts w:eastAsia="Calibri"/>
                <w:sz w:val="24"/>
                <w:szCs w:val="24"/>
                <w:lang w:val="en-US"/>
              </w:rPr>
            </w:pPr>
            <w:r w:rsidRPr="000C1E24">
              <w:rPr>
                <w:rFonts w:eastAsia="Calibri"/>
                <w:sz w:val="24"/>
                <w:szCs w:val="24"/>
                <w:lang w:val="en-US"/>
              </w:rPr>
              <w:t>A16.26.073.003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F444120"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Проникающая</w:t>
            </w:r>
            <w:proofErr w:type="spellEnd"/>
            <w:r w:rsidRPr="000C1E24">
              <w:rPr>
                <w:rFonts w:eastAsia="Calibri"/>
                <w:sz w:val="24"/>
                <w:szCs w:val="24"/>
                <w:lang w:val="en-US"/>
              </w:rPr>
              <w:t xml:space="preserve"> </w:t>
            </w:r>
            <w:proofErr w:type="spellStart"/>
            <w:r w:rsidRPr="000C1E24">
              <w:rPr>
                <w:rFonts w:eastAsia="Calibri"/>
                <w:sz w:val="24"/>
                <w:szCs w:val="24"/>
                <w:lang w:val="en-US"/>
              </w:rPr>
              <w:t>склерэктомия</w:t>
            </w:r>
            <w:proofErr w:type="spellEnd"/>
          </w:p>
        </w:tc>
      </w:tr>
      <w:tr w:rsidR="00FC271B" w:rsidRPr="000C1E24" w14:paraId="477F61E9" w14:textId="77777777" w:rsidTr="009502BB">
        <w:trPr>
          <w:trHeight w:val="1409"/>
        </w:trPr>
        <w:tc>
          <w:tcPr>
            <w:tcW w:w="1843" w:type="dxa"/>
            <w:tcBorders>
              <w:top w:val="single" w:sz="4" w:space="0" w:color="auto"/>
              <w:left w:val="single" w:sz="4" w:space="0" w:color="auto"/>
              <w:bottom w:val="single" w:sz="4" w:space="0" w:color="auto"/>
              <w:right w:val="single" w:sz="4" w:space="0" w:color="auto"/>
            </w:tcBorders>
            <w:vAlign w:val="center"/>
            <w:hideMark/>
          </w:tcPr>
          <w:p w14:paraId="634E0ADD" w14:textId="77777777" w:rsidR="00FC271B" w:rsidRPr="000C1E24" w:rsidRDefault="00FC271B" w:rsidP="009502BB">
            <w:pPr>
              <w:rPr>
                <w:rFonts w:eastAsia="Calibri"/>
                <w:sz w:val="24"/>
                <w:szCs w:val="24"/>
                <w:lang w:val="en-US"/>
              </w:rPr>
            </w:pPr>
            <w:r w:rsidRPr="000C1E24">
              <w:rPr>
                <w:rFonts w:eastAsia="Calibri"/>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03A750" w14:textId="77777777" w:rsidR="00FC271B" w:rsidRPr="000C1E24" w:rsidRDefault="00FC271B" w:rsidP="009502BB">
            <w:pPr>
              <w:rPr>
                <w:rFonts w:eastAsia="Calibri"/>
                <w:sz w:val="24"/>
                <w:szCs w:val="24"/>
              </w:rPr>
            </w:pPr>
            <w:proofErr w:type="spellStart"/>
            <w:r w:rsidRPr="000C1E24">
              <w:rPr>
                <w:rFonts w:eastAsia="Calibri"/>
                <w:sz w:val="24"/>
                <w:szCs w:val="24"/>
              </w:rPr>
              <w:t>Факоэмульсификация</w:t>
            </w:r>
            <w:proofErr w:type="spellEnd"/>
            <w:r w:rsidRPr="000C1E24">
              <w:rPr>
                <w:rFonts w:eastAsia="Calibri"/>
                <w:sz w:val="24"/>
                <w:szCs w:val="24"/>
              </w:rPr>
              <w:t xml:space="preserve"> без интраокулярной линзы. </w:t>
            </w:r>
            <w:proofErr w:type="spellStart"/>
            <w:r w:rsidRPr="000C1E24">
              <w:rPr>
                <w:rFonts w:eastAsia="Calibri"/>
                <w:sz w:val="24"/>
                <w:szCs w:val="24"/>
              </w:rPr>
              <w:t>Факофрагментация</w:t>
            </w:r>
            <w:proofErr w:type="spellEnd"/>
            <w:r w:rsidRPr="000C1E24">
              <w:rPr>
                <w:rFonts w:eastAsia="Calibri"/>
                <w:sz w:val="24"/>
                <w:szCs w:val="24"/>
              </w:rPr>
              <w:t xml:space="preserve">, </w:t>
            </w:r>
            <w:proofErr w:type="spellStart"/>
            <w:r w:rsidRPr="000C1E24">
              <w:rPr>
                <w:rFonts w:eastAsia="Calibri"/>
                <w:sz w:val="24"/>
                <w:szCs w:val="24"/>
              </w:rPr>
              <w:t>факоаспирация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B367889" w14:textId="77777777" w:rsidR="00FC271B" w:rsidRPr="000C1E24" w:rsidRDefault="00FC271B" w:rsidP="009502BB">
            <w:pPr>
              <w:rPr>
                <w:rFonts w:eastAsia="Calibri"/>
                <w:sz w:val="24"/>
                <w:szCs w:val="24"/>
                <w:lang w:val="en-US"/>
              </w:rPr>
            </w:pPr>
            <w:r w:rsidRPr="000C1E24">
              <w:rPr>
                <w:rFonts w:eastAsia="Calibri"/>
                <w:sz w:val="24"/>
                <w:szCs w:val="24"/>
                <w:lang w:val="en-US"/>
              </w:rPr>
              <w:t>A16.26.115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BAFCC1" w14:textId="77777777" w:rsidR="00FC271B" w:rsidRPr="000C1E24" w:rsidRDefault="00FC271B" w:rsidP="009502BB">
            <w:pPr>
              <w:rPr>
                <w:rFonts w:eastAsia="Calibri"/>
                <w:sz w:val="24"/>
                <w:szCs w:val="24"/>
              </w:rPr>
            </w:pPr>
            <w:r w:rsidRPr="000C1E24">
              <w:rPr>
                <w:rFonts w:eastAsia="Calibri"/>
                <w:sz w:val="24"/>
                <w:szCs w:val="24"/>
              </w:rPr>
              <w:t xml:space="preserve">Удаление силиконового масла (или иного высокомолекулярного соединения) из </w:t>
            </w:r>
            <w:proofErr w:type="spellStart"/>
            <w:r w:rsidRPr="000C1E24">
              <w:rPr>
                <w:rFonts w:eastAsia="Calibri"/>
                <w:sz w:val="24"/>
                <w:szCs w:val="24"/>
              </w:rPr>
              <w:t>витреальной</w:t>
            </w:r>
            <w:proofErr w:type="spellEnd"/>
            <w:r w:rsidRPr="000C1E24">
              <w:rPr>
                <w:rFonts w:eastAsia="Calibri"/>
                <w:sz w:val="24"/>
                <w:szCs w:val="24"/>
              </w:rPr>
              <w:t xml:space="preserve"> полости</w:t>
            </w:r>
          </w:p>
        </w:tc>
      </w:tr>
      <w:tr w:rsidR="00FC271B" w:rsidRPr="000C1E24" w14:paraId="4FE482E6"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CDC13C3" w14:textId="77777777" w:rsidR="00FC271B" w:rsidRPr="000C1E24" w:rsidRDefault="00FC271B" w:rsidP="009502BB">
            <w:pPr>
              <w:rPr>
                <w:rFonts w:eastAsia="Calibri"/>
                <w:sz w:val="24"/>
                <w:szCs w:val="24"/>
                <w:lang w:val="en-US"/>
              </w:rPr>
            </w:pPr>
            <w:r w:rsidRPr="000C1E24">
              <w:rPr>
                <w:rFonts w:eastAsia="Calibri"/>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1EF242A" w14:textId="77777777" w:rsidR="00FC271B" w:rsidRPr="000C1E24" w:rsidRDefault="00FC271B" w:rsidP="009502BB">
            <w:pPr>
              <w:rPr>
                <w:rFonts w:eastAsia="Calibri"/>
                <w:sz w:val="24"/>
                <w:szCs w:val="24"/>
              </w:rPr>
            </w:pPr>
            <w:proofErr w:type="spellStart"/>
            <w:r w:rsidRPr="000C1E24">
              <w:rPr>
                <w:rFonts w:eastAsia="Calibri"/>
                <w:sz w:val="24"/>
                <w:szCs w:val="24"/>
              </w:rPr>
              <w:t>Факоэмульсификация</w:t>
            </w:r>
            <w:proofErr w:type="spellEnd"/>
            <w:r w:rsidRPr="000C1E24">
              <w:rPr>
                <w:rFonts w:eastAsia="Calibri"/>
                <w:sz w:val="24"/>
                <w:szCs w:val="24"/>
              </w:rPr>
              <w:t xml:space="preserve"> без интраокулярной линзы. </w:t>
            </w:r>
            <w:proofErr w:type="spellStart"/>
            <w:r w:rsidRPr="000C1E24">
              <w:rPr>
                <w:rFonts w:eastAsia="Calibri"/>
                <w:sz w:val="24"/>
                <w:szCs w:val="24"/>
              </w:rPr>
              <w:t>Факофрагментация</w:t>
            </w:r>
            <w:proofErr w:type="spellEnd"/>
            <w:r w:rsidRPr="000C1E24">
              <w:rPr>
                <w:rFonts w:eastAsia="Calibri"/>
                <w:sz w:val="24"/>
                <w:szCs w:val="24"/>
              </w:rPr>
              <w:t xml:space="preserve">, </w:t>
            </w:r>
            <w:proofErr w:type="spellStart"/>
            <w:r w:rsidRPr="000C1E24">
              <w:rPr>
                <w:rFonts w:eastAsia="Calibri"/>
                <w:sz w:val="24"/>
                <w:szCs w:val="24"/>
              </w:rPr>
              <w:lastRenderedPageBreak/>
              <w:t>факоаспирация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6E4B30B4" w14:textId="77777777" w:rsidR="00FC271B" w:rsidRPr="000C1E24" w:rsidRDefault="00FC271B" w:rsidP="009502BB">
            <w:pPr>
              <w:rPr>
                <w:rFonts w:eastAsia="Calibri"/>
                <w:sz w:val="24"/>
                <w:szCs w:val="24"/>
                <w:lang w:val="en-US"/>
              </w:rPr>
            </w:pPr>
            <w:r w:rsidRPr="000C1E24">
              <w:rPr>
                <w:rFonts w:eastAsia="Calibri"/>
                <w:sz w:val="24"/>
                <w:szCs w:val="24"/>
                <w:lang w:val="en-US"/>
              </w:rPr>
              <w:lastRenderedPageBreak/>
              <w:t>A16.26.146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98543D" w14:textId="77777777" w:rsidR="00FC271B" w:rsidRPr="000C1E24" w:rsidRDefault="00FC271B" w:rsidP="009502BB">
            <w:pPr>
              <w:rPr>
                <w:rFonts w:eastAsia="Calibri"/>
                <w:sz w:val="24"/>
                <w:szCs w:val="24"/>
              </w:rPr>
            </w:pPr>
            <w:r w:rsidRPr="000C1E24">
              <w:rPr>
                <w:rFonts w:eastAsia="Calibri"/>
                <w:sz w:val="24"/>
                <w:szCs w:val="24"/>
              </w:rPr>
              <w:t>Реконструкция угла передней камеры глаза</w:t>
            </w:r>
          </w:p>
        </w:tc>
      </w:tr>
      <w:tr w:rsidR="00FC271B" w:rsidRPr="000C1E24" w14:paraId="642B71E1"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C7E8A20" w14:textId="77777777" w:rsidR="00FC271B" w:rsidRPr="000C1E24" w:rsidRDefault="00FC271B" w:rsidP="009502BB">
            <w:pPr>
              <w:rPr>
                <w:rFonts w:eastAsia="Calibri"/>
                <w:sz w:val="24"/>
                <w:szCs w:val="24"/>
                <w:lang w:val="en-US"/>
              </w:rPr>
            </w:pPr>
            <w:r w:rsidRPr="000C1E24">
              <w:rPr>
                <w:rFonts w:eastAsia="Calibri"/>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D85958F" w14:textId="77777777" w:rsidR="00FC271B" w:rsidRPr="000C1E24" w:rsidRDefault="00FC271B" w:rsidP="009502BB">
            <w:pPr>
              <w:rPr>
                <w:rFonts w:eastAsia="Calibri"/>
                <w:sz w:val="24"/>
                <w:szCs w:val="24"/>
              </w:rPr>
            </w:pPr>
            <w:proofErr w:type="spellStart"/>
            <w:r w:rsidRPr="000C1E24">
              <w:rPr>
                <w:rFonts w:eastAsia="Calibri"/>
                <w:sz w:val="24"/>
                <w:szCs w:val="24"/>
              </w:rPr>
              <w:t>Факоэмульсификация</w:t>
            </w:r>
            <w:proofErr w:type="spellEnd"/>
            <w:r w:rsidRPr="000C1E24">
              <w:rPr>
                <w:rFonts w:eastAsia="Calibri"/>
                <w:sz w:val="24"/>
                <w:szCs w:val="24"/>
              </w:rPr>
              <w:t xml:space="preserve"> без интраокулярной линзы. </w:t>
            </w:r>
            <w:proofErr w:type="spellStart"/>
            <w:r w:rsidRPr="000C1E24">
              <w:rPr>
                <w:rFonts w:eastAsia="Calibri"/>
                <w:sz w:val="24"/>
                <w:szCs w:val="24"/>
              </w:rPr>
              <w:t>Факофрагментация</w:t>
            </w:r>
            <w:proofErr w:type="spellEnd"/>
            <w:r w:rsidRPr="000C1E24">
              <w:rPr>
                <w:rFonts w:eastAsia="Calibri"/>
                <w:sz w:val="24"/>
                <w:szCs w:val="24"/>
              </w:rPr>
              <w:t xml:space="preserve">, </w:t>
            </w:r>
            <w:proofErr w:type="spellStart"/>
            <w:r w:rsidRPr="000C1E24">
              <w:rPr>
                <w:rFonts w:eastAsia="Calibri"/>
                <w:sz w:val="24"/>
                <w:szCs w:val="24"/>
              </w:rPr>
              <w:t>факоаспирация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8C78809" w14:textId="77777777" w:rsidR="00FC271B" w:rsidRPr="000C1E24" w:rsidRDefault="00FC271B" w:rsidP="009502BB">
            <w:pPr>
              <w:rPr>
                <w:rFonts w:eastAsia="Calibri"/>
                <w:sz w:val="24"/>
                <w:szCs w:val="24"/>
                <w:lang w:val="en-US"/>
              </w:rPr>
            </w:pPr>
            <w:r w:rsidRPr="000C1E24">
              <w:rPr>
                <w:rFonts w:eastAsia="Calibri"/>
                <w:sz w:val="24"/>
                <w:szCs w:val="24"/>
                <w:lang w:val="en-US"/>
              </w:rPr>
              <w:t>A16.26.049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9BA8920"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Кератопластика</w:t>
            </w:r>
            <w:proofErr w:type="spellEnd"/>
            <w:r w:rsidRPr="000C1E24">
              <w:rPr>
                <w:rFonts w:eastAsia="Calibri"/>
                <w:sz w:val="24"/>
                <w:szCs w:val="24"/>
                <w:lang w:val="en-US"/>
              </w:rPr>
              <w:t xml:space="preserve"> (</w:t>
            </w:r>
            <w:proofErr w:type="spellStart"/>
            <w:r w:rsidRPr="000C1E24">
              <w:rPr>
                <w:rFonts w:eastAsia="Calibri"/>
                <w:sz w:val="24"/>
                <w:szCs w:val="24"/>
                <w:lang w:val="en-US"/>
              </w:rPr>
              <w:t>трансплантация</w:t>
            </w:r>
            <w:proofErr w:type="spellEnd"/>
            <w:r w:rsidRPr="000C1E24">
              <w:rPr>
                <w:rFonts w:eastAsia="Calibri"/>
                <w:sz w:val="24"/>
                <w:szCs w:val="24"/>
                <w:lang w:val="en-US"/>
              </w:rPr>
              <w:t xml:space="preserve"> </w:t>
            </w:r>
            <w:proofErr w:type="spellStart"/>
            <w:r w:rsidRPr="000C1E24">
              <w:rPr>
                <w:rFonts w:eastAsia="Calibri"/>
                <w:sz w:val="24"/>
                <w:szCs w:val="24"/>
                <w:lang w:val="en-US"/>
              </w:rPr>
              <w:t>роговицы</w:t>
            </w:r>
            <w:proofErr w:type="spellEnd"/>
            <w:r w:rsidRPr="000C1E24">
              <w:rPr>
                <w:rFonts w:eastAsia="Calibri"/>
                <w:sz w:val="24"/>
                <w:szCs w:val="24"/>
                <w:lang w:val="en-US"/>
              </w:rPr>
              <w:t>)</w:t>
            </w:r>
          </w:p>
        </w:tc>
      </w:tr>
      <w:tr w:rsidR="00FC271B" w:rsidRPr="000C1E24" w14:paraId="0F2DA8C9"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1BCBC19" w14:textId="77777777" w:rsidR="00FC271B" w:rsidRPr="000C1E24" w:rsidRDefault="00FC271B" w:rsidP="009502BB">
            <w:pPr>
              <w:rPr>
                <w:rFonts w:eastAsia="Calibri"/>
                <w:sz w:val="24"/>
                <w:szCs w:val="24"/>
                <w:lang w:val="en-US"/>
              </w:rPr>
            </w:pPr>
            <w:r w:rsidRPr="000C1E24">
              <w:rPr>
                <w:rFonts w:eastAsia="Calibri"/>
                <w:sz w:val="24"/>
                <w:szCs w:val="24"/>
                <w:lang w:val="en-US"/>
              </w:rPr>
              <w:t>A16.26.093</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088F27B" w14:textId="77777777" w:rsidR="00FC271B" w:rsidRPr="000C1E24" w:rsidRDefault="00FC271B" w:rsidP="009502BB">
            <w:pPr>
              <w:rPr>
                <w:rFonts w:eastAsia="Calibri"/>
                <w:sz w:val="24"/>
                <w:szCs w:val="24"/>
              </w:rPr>
            </w:pPr>
            <w:proofErr w:type="spellStart"/>
            <w:r w:rsidRPr="000C1E24">
              <w:rPr>
                <w:rFonts w:eastAsia="Calibri"/>
                <w:sz w:val="24"/>
                <w:szCs w:val="24"/>
              </w:rPr>
              <w:t>Факоэмульсификация</w:t>
            </w:r>
            <w:proofErr w:type="spellEnd"/>
            <w:r w:rsidRPr="000C1E24">
              <w:rPr>
                <w:rFonts w:eastAsia="Calibri"/>
                <w:sz w:val="24"/>
                <w:szCs w:val="24"/>
              </w:rPr>
              <w:t xml:space="preserve"> без интраокулярной линзы. </w:t>
            </w:r>
            <w:proofErr w:type="spellStart"/>
            <w:r w:rsidRPr="000C1E24">
              <w:rPr>
                <w:rFonts w:eastAsia="Calibri"/>
                <w:sz w:val="24"/>
                <w:szCs w:val="24"/>
              </w:rPr>
              <w:t>Факофрагментация</w:t>
            </w:r>
            <w:proofErr w:type="spellEnd"/>
            <w:r w:rsidRPr="000C1E24">
              <w:rPr>
                <w:rFonts w:eastAsia="Calibri"/>
                <w:sz w:val="24"/>
                <w:szCs w:val="24"/>
              </w:rPr>
              <w:t xml:space="preserve">, </w:t>
            </w:r>
            <w:proofErr w:type="spellStart"/>
            <w:r w:rsidRPr="000C1E24">
              <w:rPr>
                <w:rFonts w:eastAsia="Calibri"/>
                <w:sz w:val="24"/>
                <w:szCs w:val="24"/>
              </w:rPr>
              <w:t>факоаспирация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50CB4BFF" w14:textId="77777777" w:rsidR="00FC271B" w:rsidRPr="000C1E24" w:rsidRDefault="00FC271B" w:rsidP="009502BB">
            <w:pPr>
              <w:rPr>
                <w:rFonts w:eastAsia="Calibri"/>
                <w:sz w:val="24"/>
                <w:szCs w:val="24"/>
              </w:rPr>
            </w:pPr>
            <w:r w:rsidRPr="000C1E24">
              <w:rPr>
                <w:rFonts w:eastAsia="Calibri"/>
                <w:sz w:val="24"/>
                <w:szCs w:val="24"/>
                <w:lang w:val="en-US"/>
              </w:rPr>
              <w:t>A16.26.087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22F6475"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Замещение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стекловидного</w:t>
            </w:r>
            <w:proofErr w:type="spellEnd"/>
            <w:r w:rsidRPr="000C1E24">
              <w:rPr>
                <w:rFonts w:eastAsia="Calibri"/>
                <w:sz w:val="24"/>
                <w:szCs w:val="24"/>
                <w:lang w:val="en-US"/>
              </w:rPr>
              <w:t xml:space="preserve"> </w:t>
            </w:r>
            <w:proofErr w:type="spellStart"/>
            <w:r w:rsidRPr="000C1E24">
              <w:rPr>
                <w:rFonts w:eastAsia="Calibri"/>
                <w:sz w:val="24"/>
                <w:szCs w:val="24"/>
                <w:lang w:val="en-US"/>
              </w:rPr>
              <w:t>тела</w:t>
            </w:r>
            <w:proofErr w:type="spellEnd"/>
          </w:p>
        </w:tc>
      </w:tr>
      <w:tr w:rsidR="00FC271B" w:rsidRPr="000C1E24" w14:paraId="1419168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5B0D70C"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А16.26.093.002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36D1C2"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19D69E"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А16.26.070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04B4EC0"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Модифицированная</w:t>
            </w:r>
            <w:r w:rsidRPr="000C1E24">
              <w:rPr>
                <w:rFonts w:eastAsia="Calibri"/>
                <w:sz w:val="24"/>
              </w:rPr>
              <w:t xml:space="preserve"> </w:t>
            </w:r>
            <w:proofErr w:type="spellStart"/>
            <w:r w:rsidRPr="000C1E24">
              <w:rPr>
                <w:rFonts w:eastAsia="Calibri"/>
                <w:color w:val="000000"/>
                <w:sz w:val="24"/>
                <w:szCs w:val="24"/>
                <w:lang w:bidi="ru-RU"/>
              </w:rPr>
              <w:t>синустрабекулэктомия</w:t>
            </w:r>
            <w:proofErr w:type="spellEnd"/>
          </w:p>
        </w:tc>
      </w:tr>
      <w:tr w:rsidR="00FC271B" w:rsidRPr="000C1E24" w14:paraId="06D80C01"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1833AB3"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6FBB32"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использованием </w:t>
            </w:r>
            <w:proofErr w:type="spellStart"/>
            <w:r w:rsidRPr="000C1E24">
              <w:rPr>
                <w:rFonts w:eastAsia="Calibri"/>
                <w:color w:val="000000"/>
                <w:sz w:val="24"/>
                <w:szCs w:val="24"/>
                <w:lang w:bidi="ru-RU"/>
              </w:rPr>
              <w:t>фемтосекундного</w:t>
            </w:r>
            <w:proofErr w:type="spellEnd"/>
            <w:r w:rsidRPr="000C1E24">
              <w:rPr>
                <w:rFonts w:eastAsia="Calibri"/>
                <w:color w:val="000000"/>
                <w:sz w:val="24"/>
                <w:szCs w:val="24"/>
                <w:lang w:bidi="ru-RU"/>
              </w:rPr>
              <w:t xml:space="preserve">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36D42A8"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А16.26.070</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A30A8A"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Модифицированная</w:t>
            </w:r>
            <w:r w:rsidRPr="000C1E24">
              <w:rPr>
                <w:rFonts w:eastAsia="Calibri"/>
                <w:sz w:val="24"/>
              </w:rPr>
              <w:t xml:space="preserve"> </w:t>
            </w:r>
            <w:proofErr w:type="spellStart"/>
            <w:r w:rsidRPr="000C1E24">
              <w:rPr>
                <w:rFonts w:eastAsia="Calibri"/>
                <w:color w:val="000000"/>
                <w:sz w:val="24"/>
                <w:szCs w:val="24"/>
                <w:lang w:bidi="ru-RU"/>
              </w:rPr>
              <w:t>синустрабекулэктомия</w:t>
            </w:r>
            <w:proofErr w:type="spellEnd"/>
          </w:p>
        </w:tc>
      </w:tr>
      <w:tr w:rsidR="00FC271B" w:rsidRPr="000C1E24" w14:paraId="12C32207"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9513ADC"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А16.26.093.002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4BE21D"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имплантацией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2E445B"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 16.26.049.005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8013E62"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Неавтоматизированная</w:t>
            </w:r>
            <w:r w:rsidRPr="000C1E24">
              <w:rPr>
                <w:rFonts w:eastAsia="Calibri"/>
                <w:sz w:val="24"/>
              </w:rPr>
              <w:t xml:space="preserve"> </w:t>
            </w:r>
            <w:proofErr w:type="spellStart"/>
            <w:r w:rsidRPr="000C1E24">
              <w:rPr>
                <w:rFonts w:eastAsia="Calibri"/>
                <w:color w:val="000000"/>
                <w:sz w:val="24"/>
                <w:szCs w:val="24"/>
                <w:lang w:bidi="ru-RU"/>
              </w:rPr>
              <w:t>эндотекатопластика</w:t>
            </w:r>
            <w:proofErr w:type="spellEnd"/>
          </w:p>
        </w:tc>
      </w:tr>
      <w:tr w:rsidR="00FC271B" w:rsidRPr="000C1E24" w14:paraId="4E270D6A"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2FD13A6"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1E7AE7C"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использованием </w:t>
            </w:r>
            <w:proofErr w:type="spellStart"/>
            <w:r w:rsidRPr="000C1E24">
              <w:rPr>
                <w:rFonts w:eastAsia="Calibri"/>
                <w:color w:val="000000"/>
                <w:sz w:val="24"/>
                <w:szCs w:val="24"/>
                <w:lang w:bidi="ru-RU"/>
              </w:rPr>
              <w:t>фемтосекундного</w:t>
            </w:r>
            <w:proofErr w:type="spellEnd"/>
            <w:r w:rsidRPr="000C1E24">
              <w:rPr>
                <w:rFonts w:eastAsia="Calibri"/>
                <w:color w:val="000000"/>
                <w:sz w:val="24"/>
                <w:szCs w:val="24"/>
                <w:lang w:bidi="ru-RU"/>
              </w:rPr>
              <w:t xml:space="preserve">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01D8318"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 16.26.049.005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73B0477"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Неавтоматизированная</w:t>
            </w:r>
            <w:r w:rsidRPr="000C1E24">
              <w:rPr>
                <w:rFonts w:eastAsia="Calibri"/>
                <w:sz w:val="24"/>
              </w:rPr>
              <w:t xml:space="preserve"> </w:t>
            </w:r>
            <w:proofErr w:type="spellStart"/>
            <w:r w:rsidRPr="000C1E24">
              <w:rPr>
                <w:rFonts w:eastAsia="Calibri"/>
                <w:color w:val="000000"/>
                <w:sz w:val="24"/>
                <w:szCs w:val="24"/>
                <w:lang w:bidi="ru-RU"/>
              </w:rPr>
              <w:t>эндотекатопластика</w:t>
            </w:r>
            <w:proofErr w:type="spellEnd"/>
          </w:p>
        </w:tc>
      </w:tr>
      <w:tr w:rsidR="00FC271B" w:rsidRPr="000C1E24" w14:paraId="22231CDC"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B3A8096" w14:textId="77777777" w:rsidR="00FC271B" w:rsidRPr="000C1E24" w:rsidRDefault="00FC271B" w:rsidP="009502BB">
            <w:pPr>
              <w:rPr>
                <w:rFonts w:eastAsia="Calibri"/>
                <w:color w:val="000000"/>
                <w:sz w:val="24"/>
                <w:szCs w:val="24"/>
                <w:lang w:bidi="ru-RU"/>
              </w:rPr>
            </w:pPr>
            <w:r w:rsidRPr="000C1E24">
              <w:rPr>
                <w:rFonts w:eastAsia="Calibri"/>
                <w:color w:val="000000"/>
                <w:sz w:val="24"/>
                <w:szCs w:val="24"/>
                <w:lang w:bidi="ru-RU"/>
              </w:rPr>
              <w:t>А16.26.093.001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63D59B" w14:textId="77777777" w:rsidR="00FC271B" w:rsidRPr="000C1E24" w:rsidRDefault="00FC271B" w:rsidP="009502BB">
            <w:pPr>
              <w:rPr>
                <w:rFonts w:eastAsia="Calibri"/>
                <w:color w:val="000000"/>
                <w:sz w:val="24"/>
                <w:szCs w:val="24"/>
                <w:lang w:bidi="ru-RU"/>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использованием </w:t>
            </w:r>
            <w:proofErr w:type="spellStart"/>
            <w:r w:rsidRPr="000C1E24">
              <w:rPr>
                <w:rFonts w:eastAsia="Calibri"/>
                <w:color w:val="000000"/>
                <w:sz w:val="24"/>
                <w:szCs w:val="24"/>
                <w:lang w:bidi="ru-RU"/>
              </w:rPr>
              <w:t>фемтосекундного</w:t>
            </w:r>
            <w:proofErr w:type="spellEnd"/>
            <w:r w:rsidRPr="000C1E24">
              <w:rPr>
                <w:rFonts w:eastAsia="Calibri"/>
                <w:color w:val="000000"/>
                <w:sz w:val="24"/>
                <w:szCs w:val="24"/>
                <w:lang w:bidi="ru-RU"/>
              </w:rPr>
              <w:t xml:space="preserve"> лазера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067059" w14:textId="77777777" w:rsidR="00FC271B" w:rsidRPr="000C1E24" w:rsidRDefault="00FC271B" w:rsidP="009502BB">
            <w:pPr>
              <w:rPr>
                <w:rFonts w:eastAsia="Calibri"/>
                <w:color w:val="000000"/>
                <w:sz w:val="24"/>
                <w:szCs w:val="24"/>
                <w:lang w:bidi="ru-RU"/>
              </w:rPr>
            </w:pPr>
            <w:r w:rsidRPr="000C1E24">
              <w:rPr>
                <w:rFonts w:eastAsia="Calibri"/>
                <w:color w:val="000000"/>
                <w:sz w:val="24"/>
                <w:szCs w:val="24"/>
                <w:lang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D110CC1" w14:textId="77777777" w:rsidR="00FC271B" w:rsidRPr="000C1E24" w:rsidRDefault="00FC271B" w:rsidP="009502BB">
            <w:pPr>
              <w:rPr>
                <w:rFonts w:eastAsia="Calibri"/>
                <w:color w:val="000000"/>
                <w:sz w:val="24"/>
                <w:szCs w:val="24"/>
                <w:lang w:bidi="ru-RU"/>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имплантацией интраокулярной линзы</w:t>
            </w:r>
          </w:p>
        </w:tc>
      </w:tr>
      <w:tr w:rsidR="00FC271B" w:rsidRPr="000C1E24" w14:paraId="117FCE56"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816E81C"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 16.26.049.008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D338E3" w14:textId="77777777" w:rsidR="00FC271B" w:rsidRPr="000C1E24" w:rsidRDefault="00FC271B" w:rsidP="009502BB">
            <w:pPr>
              <w:rPr>
                <w:rFonts w:eastAsia="Calibri"/>
                <w:sz w:val="24"/>
                <w:szCs w:val="24"/>
              </w:rPr>
            </w:pPr>
            <w:r w:rsidRPr="000C1E24">
              <w:rPr>
                <w:rFonts w:eastAsia="Calibri"/>
                <w:color w:val="000000"/>
                <w:sz w:val="24"/>
                <w:szCs w:val="24"/>
                <w:lang w:bidi="ru-RU"/>
              </w:rPr>
              <w:t>Сквозная</w:t>
            </w:r>
            <w:r w:rsidRPr="000C1E24">
              <w:rPr>
                <w:rFonts w:eastAsia="Calibri"/>
                <w:sz w:val="24"/>
              </w:rPr>
              <w:t xml:space="preserve"> </w:t>
            </w:r>
            <w:r w:rsidRPr="000C1E24">
              <w:rPr>
                <w:rFonts w:eastAsia="Calibri"/>
                <w:color w:val="000000"/>
                <w:sz w:val="24"/>
                <w:szCs w:val="24"/>
                <w:lang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3A3793"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772FDCE"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Экстракапсулярная</w:t>
            </w:r>
            <w:proofErr w:type="spellEnd"/>
            <w:r w:rsidRPr="000C1E24">
              <w:rPr>
                <w:rFonts w:eastAsia="Calibri"/>
                <w:color w:val="000000"/>
                <w:sz w:val="24"/>
                <w:szCs w:val="24"/>
                <w:lang w:bidi="ru-RU"/>
              </w:rPr>
              <w:t xml:space="preserve"> экстракция катаракты с имплантацией ИОЛ</w:t>
            </w:r>
          </w:p>
        </w:tc>
      </w:tr>
      <w:tr w:rsidR="00FC271B" w:rsidRPr="000C1E24" w14:paraId="0D171D8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F1B6E83"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А16.26.049.004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6B9D6A" w14:textId="77777777" w:rsidR="00FC271B" w:rsidRPr="000C1E24" w:rsidRDefault="00FC271B" w:rsidP="009502BB">
            <w:pPr>
              <w:rPr>
                <w:rFonts w:eastAsia="Calibri"/>
                <w:sz w:val="24"/>
                <w:szCs w:val="24"/>
              </w:rPr>
            </w:pPr>
            <w:r w:rsidRPr="000C1E24">
              <w:rPr>
                <w:rFonts w:eastAsia="Calibri"/>
                <w:color w:val="000000"/>
                <w:sz w:val="24"/>
                <w:szCs w:val="24"/>
                <w:lang w:bidi="ru-RU"/>
              </w:rPr>
              <w:t>Послойная</w:t>
            </w:r>
            <w:r w:rsidRPr="000C1E24">
              <w:rPr>
                <w:rFonts w:eastAsia="Calibri"/>
                <w:sz w:val="24"/>
              </w:rPr>
              <w:t xml:space="preserve"> </w:t>
            </w:r>
            <w:r w:rsidRPr="000C1E24">
              <w:rPr>
                <w:rFonts w:eastAsia="Calibri"/>
                <w:color w:val="000000"/>
                <w:sz w:val="24"/>
                <w:szCs w:val="24"/>
                <w:lang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82AEDE"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97B5FCC"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имплантацией интраокулярной линзы</w:t>
            </w:r>
          </w:p>
        </w:tc>
      </w:tr>
      <w:tr w:rsidR="00FC271B" w:rsidRPr="000C1E24" w14:paraId="5E53129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4AD5A195"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А16.26.049.004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A4B889" w14:textId="77777777" w:rsidR="00FC271B" w:rsidRPr="000C1E24" w:rsidRDefault="00FC271B" w:rsidP="009502BB">
            <w:pPr>
              <w:rPr>
                <w:rFonts w:eastAsia="Calibri"/>
                <w:sz w:val="24"/>
                <w:szCs w:val="24"/>
              </w:rPr>
            </w:pPr>
            <w:r w:rsidRPr="000C1E24">
              <w:rPr>
                <w:rFonts w:eastAsia="Calibri"/>
                <w:color w:val="000000"/>
                <w:sz w:val="24"/>
                <w:szCs w:val="24"/>
                <w:lang w:bidi="ru-RU"/>
              </w:rPr>
              <w:t>Послойная</w:t>
            </w:r>
            <w:r w:rsidRPr="000C1E24">
              <w:rPr>
                <w:rFonts w:eastAsia="Calibri"/>
                <w:sz w:val="24"/>
              </w:rPr>
              <w:t xml:space="preserve"> </w:t>
            </w:r>
            <w:r w:rsidRPr="000C1E24">
              <w:rPr>
                <w:rFonts w:eastAsia="Calibri"/>
                <w:color w:val="000000"/>
                <w:sz w:val="24"/>
                <w:szCs w:val="24"/>
                <w:lang w:bidi="ru-RU"/>
              </w:rPr>
              <w:t>кератопластика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48065B"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А16.26.093.001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828BFCE"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использованием </w:t>
            </w:r>
            <w:proofErr w:type="spellStart"/>
            <w:r w:rsidRPr="000C1E24">
              <w:rPr>
                <w:rFonts w:eastAsia="Calibri"/>
                <w:color w:val="000000"/>
                <w:sz w:val="24"/>
                <w:szCs w:val="24"/>
                <w:lang w:bidi="ru-RU"/>
              </w:rPr>
              <w:t>фемтосекундного</w:t>
            </w:r>
            <w:proofErr w:type="spellEnd"/>
            <w:r w:rsidRPr="000C1E24">
              <w:rPr>
                <w:rFonts w:eastAsia="Calibri"/>
                <w:color w:val="000000"/>
                <w:sz w:val="24"/>
                <w:szCs w:val="24"/>
                <w:lang w:bidi="ru-RU"/>
              </w:rPr>
              <w:t xml:space="preserve"> лазера</w:t>
            </w:r>
          </w:p>
        </w:tc>
      </w:tr>
      <w:tr w:rsidR="00FC271B" w:rsidRPr="000C1E24" w14:paraId="3CE000A3"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3FDBD2B"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А16.26.098</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84EF3F0" w14:textId="77777777" w:rsidR="00FC271B" w:rsidRPr="000C1E24" w:rsidRDefault="00FC271B" w:rsidP="009502BB">
            <w:pPr>
              <w:rPr>
                <w:rFonts w:eastAsia="Calibri"/>
                <w:sz w:val="24"/>
                <w:szCs w:val="24"/>
              </w:rPr>
            </w:pPr>
            <w:r w:rsidRPr="000C1E24">
              <w:rPr>
                <w:rFonts w:eastAsia="Calibri"/>
                <w:color w:val="000000"/>
                <w:sz w:val="24"/>
                <w:szCs w:val="24"/>
                <w:lang w:bidi="ru-RU"/>
              </w:rPr>
              <w:t>Энуклеация глазного яблока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F10571"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46AB649" w14:textId="77777777" w:rsidR="00FC271B" w:rsidRPr="000C1E24" w:rsidRDefault="00FC271B" w:rsidP="009502BB">
            <w:pPr>
              <w:rPr>
                <w:rFonts w:eastAsia="Calibri"/>
                <w:sz w:val="24"/>
                <w:szCs w:val="24"/>
              </w:rPr>
            </w:pPr>
            <w:r w:rsidRPr="000C1E24">
              <w:rPr>
                <w:rFonts w:eastAsia="Calibri"/>
                <w:color w:val="000000"/>
                <w:sz w:val="24"/>
                <w:szCs w:val="24"/>
                <w:lang w:bidi="ru-RU"/>
              </w:rPr>
              <w:t>Пластика</w:t>
            </w:r>
            <w:r w:rsidRPr="000C1E24">
              <w:rPr>
                <w:rFonts w:eastAsia="Calibri"/>
                <w:sz w:val="24"/>
              </w:rPr>
              <w:t xml:space="preserve"> </w:t>
            </w:r>
            <w:r w:rsidRPr="000C1E24">
              <w:rPr>
                <w:rFonts w:eastAsia="Calibri"/>
                <w:color w:val="000000"/>
                <w:sz w:val="24"/>
                <w:szCs w:val="24"/>
                <w:lang w:bidi="ru-RU"/>
              </w:rPr>
              <w:t>конъюнктивальной</w:t>
            </w:r>
            <w:r w:rsidRPr="000C1E24">
              <w:rPr>
                <w:rFonts w:eastAsia="Calibri"/>
                <w:sz w:val="24"/>
              </w:rPr>
              <w:t xml:space="preserve"> </w:t>
            </w:r>
            <w:r w:rsidRPr="000C1E24">
              <w:rPr>
                <w:rFonts w:eastAsia="Calibri"/>
                <w:color w:val="000000"/>
                <w:sz w:val="24"/>
                <w:szCs w:val="24"/>
                <w:lang w:bidi="ru-RU"/>
              </w:rPr>
              <w:t>полости с</w:t>
            </w:r>
            <w:r w:rsidRPr="000C1E24">
              <w:rPr>
                <w:rFonts w:eastAsia="Calibri"/>
                <w:sz w:val="24"/>
              </w:rPr>
              <w:t xml:space="preserve"> </w:t>
            </w:r>
            <w:r w:rsidRPr="000C1E24">
              <w:rPr>
                <w:rFonts w:eastAsia="Calibri"/>
                <w:color w:val="000000"/>
                <w:sz w:val="24"/>
                <w:szCs w:val="24"/>
                <w:lang w:bidi="ru-RU"/>
              </w:rPr>
              <w:t>использованием свободного лоскута слизистой со щеки</w:t>
            </w:r>
          </w:p>
        </w:tc>
      </w:tr>
      <w:tr w:rsidR="00FC271B" w:rsidRPr="000C1E24" w14:paraId="766BFB03"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8853944"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А16.26.099</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9F2CD8E"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Эвисцерация</w:t>
            </w:r>
            <w:proofErr w:type="spellEnd"/>
            <w:r w:rsidRPr="000C1E24">
              <w:rPr>
                <w:rFonts w:eastAsia="Calibri"/>
                <w:color w:val="000000"/>
                <w:sz w:val="24"/>
                <w:szCs w:val="24"/>
                <w:lang w:bidi="ru-RU"/>
              </w:rPr>
              <w:t xml:space="preserve"> глазного яблока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2C49122"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A00A94F" w14:textId="77777777" w:rsidR="00FC271B" w:rsidRPr="000C1E24" w:rsidRDefault="00FC271B" w:rsidP="009502BB">
            <w:pPr>
              <w:rPr>
                <w:rFonts w:eastAsia="Calibri"/>
                <w:sz w:val="24"/>
                <w:szCs w:val="24"/>
              </w:rPr>
            </w:pPr>
            <w:r w:rsidRPr="000C1E24">
              <w:rPr>
                <w:rFonts w:eastAsia="Calibri"/>
                <w:color w:val="000000"/>
                <w:sz w:val="24"/>
                <w:szCs w:val="24"/>
                <w:lang w:bidi="ru-RU"/>
              </w:rPr>
              <w:t>Пластика</w:t>
            </w:r>
            <w:r w:rsidRPr="000C1E24">
              <w:rPr>
                <w:rFonts w:eastAsia="Calibri"/>
                <w:sz w:val="24"/>
              </w:rPr>
              <w:t xml:space="preserve"> </w:t>
            </w:r>
            <w:r w:rsidRPr="000C1E24">
              <w:rPr>
                <w:rFonts w:eastAsia="Calibri"/>
                <w:color w:val="000000"/>
                <w:sz w:val="24"/>
                <w:szCs w:val="24"/>
                <w:lang w:bidi="ru-RU"/>
              </w:rPr>
              <w:t>конъюнктивальной</w:t>
            </w:r>
            <w:r w:rsidRPr="000C1E24">
              <w:rPr>
                <w:rFonts w:eastAsia="Calibri"/>
                <w:sz w:val="24"/>
              </w:rPr>
              <w:t xml:space="preserve"> </w:t>
            </w:r>
            <w:r w:rsidRPr="000C1E24">
              <w:rPr>
                <w:rFonts w:eastAsia="Calibri"/>
                <w:color w:val="000000"/>
                <w:sz w:val="24"/>
                <w:szCs w:val="24"/>
                <w:lang w:bidi="ru-RU"/>
              </w:rPr>
              <w:t>полости с</w:t>
            </w:r>
            <w:r w:rsidRPr="000C1E24">
              <w:rPr>
                <w:rFonts w:eastAsia="Calibri"/>
                <w:sz w:val="24"/>
              </w:rPr>
              <w:t xml:space="preserve"> </w:t>
            </w:r>
            <w:r w:rsidRPr="000C1E24">
              <w:rPr>
                <w:rFonts w:eastAsia="Calibri"/>
                <w:color w:val="000000"/>
                <w:sz w:val="24"/>
                <w:szCs w:val="24"/>
                <w:lang w:bidi="ru-RU"/>
              </w:rPr>
              <w:t>использованием свободного лоскута слизистой со щеки</w:t>
            </w:r>
          </w:p>
        </w:tc>
      </w:tr>
      <w:tr w:rsidR="00FC271B" w:rsidRPr="000C1E24" w14:paraId="6FA0B8E1"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7898E96"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А16.26.106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2FEAEE" w14:textId="77777777" w:rsidR="00FC271B" w:rsidRPr="000C1E24" w:rsidRDefault="00FC271B" w:rsidP="009502BB">
            <w:pPr>
              <w:rPr>
                <w:rFonts w:eastAsia="Calibri"/>
                <w:sz w:val="24"/>
                <w:szCs w:val="24"/>
              </w:rPr>
            </w:pPr>
            <w:r w:rsidRPr="000C1E24">
              <w:rPr>
                <w:rFonts w:eastAsia="Calibri"/>
                <w:color w:val="000000"/>
                <w:sz w:val="24"/>
                <w:szCs w:val="24"/>
                <w:lang w:bidi="ru-RU"/>
              </w:rPr>
              <w:t>Удаление инородного тела, новообразования из глазницы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548F84" w14:textId="77777777" w:rsidR="00FC271B" w:rsidRPr="000C1E24" w:rsidRDefault="00FC271B" w:rsidP="009502BB">
            <w:pPr>
              <w:rPr>
                <w:rFonts w:eastAsia="Calibri"/>
                <w:sz w:val="24"/>
                <w:szCs w:val="24"/>
                <w:lang w:val="en-US"/>
              </w:rPr>
            </w:pPr>
            <w:r w:rsidRPr="000C1E24">
              <w:rPr>
                <w:rFonts w:eastAsia="Calibri"/>
                <w:color w:val="000000"/>
                <w:sz w:val="24"/>
                <w:szCs w:val="24"/>
                <w:lang w:val="en-US" w:bidi="en-US"/>
              </w:rPr>
              <w:t>A16.26.111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71299BE" w14:textId="77777777" w:rsidR="00FC271B" w:rsidRPr="000C1E24" w:rsidRDefault="00FC271B" w:rsidP="009502BB">
            <w:pPr>
              <w:rPr>
                <w:rFonts w:eastAsia="Calibri"/>
                <w:sz w:val="24"/>
                <w:szCs w:val="24"/>
              </w:rPr>
            </w:pPr>
            <w:r w:rsidRPr="000C1E24">
              <w:rPr>
                <w:rFonts w:eastAsia="Calibri"/>
                <w:color w:val="000000"/>
                <w:sz w:val="24"/>
                <w:szCs w:val="24"/>
                <w:lang w:bidi="ru-RU"/>
              </w:rPr>
              <w:t>Пластика века (блефаропластика) без и с пересадкой тканей</w:t>
            </w:r>
          </w:p>
        </w:tc>
      </w:tr>
      <w:tr w:rsidR="00FC271B" w:rsidRPr="000C1E24" w14:paraId="45AB1A35"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3E18C0C" w14:textId="77777777" w:rsidR="00FC271B" w:rsidRPr="000C1E24" w:rsidRDefault="00FC271B" w:rsidP="009502BB">
            <w:pPr>
              <w:rPr>
                <w:rFonts w:eastAsia="Calibri"/>
                <w:sz w:val="24"/>
                <w:szCs w:val="24"/>
                <w:lang w:val="en-US"/>
              </w:rPr>
            </w:pPr>
            <w:r w:rsidRPr="000C1E24">
              <w:rPr>
                <w:rFonts w:eastAsia="Calibri"/>
                <w:color w:val="000000"/>
                <w:sz w:val="24"/>
                <w:szCs w:val="24"/>
                <w:lang w:val="en-US" w:bidi="en-US"/>
              </w:rPr>
              <w:t>A16.26.111.001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EC66905" w14:textId="77777777" w:rsidR="00FC271B" w:rsidRPr="000C1E24" w:rsidRDefault="00FC271B" w:rsidP="009502BB">
            <w:pPr>
              <w:rPr>
                <w:rFonts w:eastAsia="Calibri"/>
                <w:sz w:val="24"/>
                <w:szCs w:val="24"/>
              </w:rPr>
            </w:pPr>
            <w:r w:rsidRPr="000C1E24">
              <w:rPr>
                <w:rFonts w:eastAsia="Calibri"/>
                <w:color w:val="000000"/>
                <w:sz w:val="24"/>
                <w:szCs w:val="24"/>
                <w:lang w:bidi="ru-RU"/>
              </w:rPr>
              <w:t xml:space="preserve">Пластика верхних век без пересадки тканей </w:t>
            </w:r>
            <w:proofErr w:type="spellStart"/>
            <w:r w:rsidRPr="000C1E24">
              <w:rPr>
                <w:rFonts w:eastAsia="Calibri"/>
                <w:color w:val="000000"/>
                <w:sz w:val="24"/>
                <w:szCs w:val="24"/>
                <w:lang w:bidi="ru-RU"/>
              </w:rPr>
              <w:t>чрескожным</w:t>
            </w:r>
            <w:proofErr w:type="spellEnd"/>
            <w:r w:rsidRPr="000C1E24">
              <w:rPr>
                <w:rFonts w:eastAsia="Calibri"/>
                <w:color w:val="000000"/>
                <w:sz w:val="24"/>
                <w:szCs w:val="24"/>
                <w:lang w:bidi="ru-RU"/>
              </w:rPr>
              <w:t xml:space="preserve"> доступом</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B7DBA8"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47272CE" w14:textId="77777777" w:rsidR="00FC271B" w:rsidRPr="000C1E24" w:rsidRDefault="00FC271B" w:rsidP="009502BB">
            <w:pPr>
              <w:rPr>
                <w:rFonts w:eastAsia="Calibri"/>
                <w:sz w:val="24"/>
                <w:szCs w:val="24"/>
              </w:rPr>
            </w:pPr>
            <w:r w:rsidRPr="000C1E24">
              <w:rPr>
                <w:rFonts w:eastAsia="Calibri"/>
                <w:color w:val="000000"/>
                <w:sz w:val="24"/>
                <w:szCs w:val="24"/>
                <w:lang w:bidi="ru-RU"/>
              </w:rPr>
              <w:t>Пластика</w:t>
            </w:r>
            <w:r w:rsidRPr="000C1E24">
              <w:rPr>
                <w:rFonts w:eastAsia="Calibri"/>
                <w:sz w:val="24"/>
              </w:rPr>
              <w:t xml:space="preserve"> </w:t>
            </w:r>
            <w:r w:rsidRPr="000C1E24">
              <w:rPr>
                <w:rFonts w:eastAsia="Calibri"/>
                <w:color w:val="000000"/>
                <w:sz w:val="24"/>
                <w:szCs w:val="24"/>
                <w:lang w:bidi="ru-RU"/>
              </w:rPr>
              <w:t>конъюнктивальной</w:t>
            </w:r>
            <w:r w:rsidRPr="000C1E24">
              <w:rPr>
                <w:rFonts w:eastAsia="Calibri"/>
                <w:sz w:val="24"/>
              </w:rPr>
              <w:t xml:space="preserve"> </w:t>
            </w:r>
            <w:r w:rsidRPr="000C1E24">
              <w:rPr>
                <w:rFonts w:eastAsia="Calibri"/>
                <w:color w:val="000000"/>
                <w:sz w:val="24"/>
                <w:szCs w:val="24"/>
                <w:lang w:bidi="ru-RU"/>
              </w:rPr>
              <w:t>полости с</w:t>
            </w:r>
            <w:r w:rsidRPr="000C1E24">
              <w:rPr>
                <w:rFonts w:eastAsia="Calibri"/>
                <w:sz w:val="24"/>
              </w:rPr>
              <w:t xml:space="preserve"> </w:t>
            </w:r>
            <w:r w:rsidRPr="000C1E24">
              <w:rPr>
                <w:rFonts w:eastAsia="Calibri"/>
                <w:color w:val="000000"/>
                <w:sz w:val="24"/>
                <w:szCs w:val="24"/>
                <w:lang w:bidi="ru-RU"/>
              </w:rPr>
              <w:t>использованием свободного лоскута слизистой со щеки</w:t>
            </w:r>
          </w:p>
        </w:tc>
      </w:tr>
      <w:tr w:rsidR="00FC271B" w:rsidRPr="000C1E24" w14:paraId="13B7729C"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50194722"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lastRenderedPageBreak/>
              <w:t>А16.26.145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4CAC20F" w14:textId="77777777" w:rsidR="00FC271B" w:rsidRPr="000C1E24" w:rsidRDefault="00FC271B" w:rsidP="009502BB">
            <w:pPr>
              <w:rPr>
                <w:rFonts w:eastAsia="Calibri"/>
                <w:sz w:val="24"/>
                <w:szCs w:val="24"/>
              </w:rPr>
            </w:pPr>
            <w:r w:rsidRPr="000C1E24">
              <w:rPr>
                <w:rFonts w:eastAsia="Calibri"/>
                <w:color w:val="000000"/>
                <w:sz w:val="24"/>
                <w:szCs w:val="24"/>
                <w:lang w:bidi="ru-RU"/>
              </w:rPr>
              <w:t xml:space="preserve">Пластика </w:t>
            </w:r>
            <w:proofErr w:type="spellStart"/>
            <w:r w:rsidRPr="000C1E24">
              <w:rPr>
                <w:rFonts w:eastAsia="Calibri"/>
                <w:color w:val="000000"/>
                <w:sz w:val="24"/>
                <w:szCs w:val="24"/>
                <w:lang w:bidi="ru-RU"/>
              </w:rPr>
              <w:t>опорно</w:t>
            </w:r>
            <w:r w:rsidRPr="000C1E24">
              <w:rPr>
                <w:rFonts w:eastAsia="Calibri"/>
                <w:color w:val="000000"/>
                <w:sz w:val="24"/>
                <w:szCs w:val="24"/>
                <w:lang w:bidi="ru-RU"/>
              </w:rPr>
              <w:softHyphen/>
              <w:t>двигательной</w:t>
            </w:r>
            <w:proofErr w:type="spellEnd"/>
            <w:r w:rsidRPr="000C1E24">
              <w:rPr>
                <w:rFonts w:eastAsia="Calibri"/>
                <w:color w:val="000000"/>
                <w:sz w:val="24"/>
                <w:szCs w:val="24"/>
                <w:lang w:bidi="ru-RU"/>
              </w:rPr>
              <w:t xml:space="preserve"> культи при анофтальме</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83AA12"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А16.26.041.001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3202850" w14:textId="77777777" w:rsidR="00FC271B" w:rsidRPr="000C1E24" w:rsidRDefault="00FC271B" w:rsidP="009502BB">
            <w:pPr>
              <w:rPr>
                <w:rFonts w:eastAsia="Calibri"/>
                <w:sz w:val="24"/>
                <w:szCs w:val="24"/>
              </w:rPr>
            </w:pPr>
            <w:r w:rsidRPr="000C1E24">
              <w:rPr>
                <w:rFonts w:eastAsia="Calibri"/>
                <w:color w:val="000000"/>
                <w:sz w:val="24"/>
                <w:szCs w:val="24"/>
                <w:lang w:bidi="ru-RU"/>
              </w:rPr>
              <w:t>Пластика</w:t>
            </w:r>
            <w:r w:rsidRPr="000C1E24">
              <w:rPr>
                <w:rFonts w:eastAsia="Calibri"/>
                <w:sz w:val="24"/>
              </w:rPr>
              <w:t xml:space="preserve"> </w:t>
            </w:r>
            <w:r w:rsidRPr="000C1E24">
              <w:rPr>
                <w:rFonts w:eastAsia="Calibri"/>
                <w:color w:val="000000"/>
                <w:sz w:val="24"/>
                <w:szCs w:val="24"/>
                <w:lang w:bidi="ru-RU"/>
              </w:rPr>
              <w:t>конъюнктивальной</w:t>
            </w:r>
            <w:r w:rsidRPr="000C1E24">
              <w:rPr>
                <w:rFonts w:eastAsia="Calibri"/>
                <w:sz w:val="24"/>
              </w:rPr>
              <w:t xml:space="preserve"> </w:t>
            </w:r>
            <w:r w:rsidRPr="000C1E24">
              <w:rPr>
                <w:rFonts w:eastAsia="Calibri"/>
                <w:color w:val="000000"/>
                <w:sz w:val="24"/>
                <w:szCs w:val="24"/>
                <w:lang w:bidi="ru-RU"/>
              </w:rPr>
              <w:t>полости с</w:t>
            </w:r>
            <w:r w:rsidRPr="000C1E24">
              <w:rPr>
                <w:rFonts w:eastAsia="Calibri"/>
                <w:sz w:val="24"/>
              </w:rPr>
              <w:t xml:space="preserve"> </w:t>
            </w:r>
            <w:r w:rsidRPr="000C1E24">
              <w:rPr>
                <w:rFonts w:eastAsia="Calibri"/>
                <w:color w:val="000000"/>
                <w:sz w:val="24"/>
                <w:szCs w:val="24"/>
                <w:lang w:bidi="ru-RU"/>
              </w:rPr>
              <w:t>использованием свободного лоскута слизистой со щеки</w:t>
            </w:r>
          </w:p>
        </w:tc>
      </w:tr>
      <w:tr w:rsidR="00FC271B" w:rsidRPr="000C1E24" w14:paraId="50E13141"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FB49393"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А07.26.001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D8E647D" w14:textId="77777777" w:rsidR="00FC271B" w:rsidRPr="000C1E24" w:rsidRDefault="00FC271B" w:rsidP="009502BB">
            <w:pPr>
              <w:rPr>
                <w:rFonts w:eastAsia="Calibri"/>
                <w:sz w:val="24"/>
                <w:szCs w:val="24"/>
              </w:rPr>
            </w:pPr>
            <w:r w:rsidRPr="000C1E24">
              <w:rPr>
                <w:rFonts w:eastAsia="Calibri"/>
                <w:color w:val="000000"/>
                <w:sz w:val="24"/>
                <w:szCs w:val="24"/>
                <w:lang w:bidi="ru-RU"/>
              </w:rPr>
              <w:t>Брахитерапия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B1F370"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А22.26.015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7D4FC55"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Термотерапия</w:t>
            </w:r>
            <w:r w:rsidRPr="000C1E24">
              <w:rPr>
                <w:rFonts w:eastAsia="Calibri"/>
                <w:sz w:val="24"/>
              </w:rPr>
              <w:t xml:space="preserve"> </w:t>
            </w:r>
            <w:r w:rsidRPr="000C1E24">
              <w:rPr>
                <w:rFonts w:eastAsia="Calibri"/>
                <w:color w:val="000000"/>
                <w:sz w:val="24"/>
                <w:szCs w:val="24"/>
                <w:lang w:bidi="ru-RU"/>
              </w:rPr>
              <w:t>новообразований</w:t>
            </w:r>
            <w:r w:rsidRPr="000C1E24">
              <w:rPr>
                <w:rFonts w:eastAsia="Calibri"/>
                <w:sz w:val="24"/>
              </w:rPr>
              <w:t xml:space="preserve"> </w:t>
            </w:r>
            <w:r w:rsidRPr="000C1E24">
              <w:rPr>
                <w:rFonts w:eastAsia="Calibri"/>
                <w:color w:val="000000"/>
                <w:sz w:val="24"/>
                <w:szCs w:val="24"/>
                <w:lang w:bidi="ru-RU"/>
              </w:rPr>
              <w:t>сетчатки</w:t>
            </w:r>
          </w:p>
        </w:tc>
      </w:tr>
      <w:tr w:rsidR="00FC271B" w:rsidRPr="000C1E24" w14:paraId="41D6ED33"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A2B656D"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А07.26.001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DEE622" w14:textId="77777777" w:rsidR="00FC271B" w:rsidRPr="000C1E24" w:rsidRDefault="00FC271B" w:rsidP="009502BB">
            <w:pPr>
              <w:rPr>
                <w:rFonts w:eastAsia="Calibri"/>
                <w:sz w:val="24"/>
                <w:szCs w:val="24"/>
              </w:rPr>
            </w:pPr>
            <w:r w:rsidRPr="000C1E24">
              <w:rPr>
                <w:rFonts w:eastAsia="Calibri"/>
                <w:color w:val="000000"/>
                <w:sz w:val="24"/>
                <w:szCs w:val="24"/>
                <w:lang w:bidi="ru-RU"/>
              </w:rPr>
              <w:t>Брахитерапия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2F7089"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А16.26.075.001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5FCE481" w14:textId="77777777" w:rsidR="00FC271B" w:rsidRPr="000C1E24" w:rsidRDefault="00FC271B" w:rsidP="009502BB">
            <w:pPr>
              <w:rPr>
                <w:rFonts w:eastAsia="Calibri"/>
                <w:sz w:val="24"/>
                <w:szCs w:val="24"/>
                <w:lang w:val="en-US"/>
              </w:rPr>
            </w:pPr>
            <w:proofErr w:type="spellStart"/>
            <w:r w:rsidRPr="000C1E24">
              <w:rPr>
                <w:rFonts w:eastAsia="Calibri"/>
                <w:color w:val="000000"/>
                <w:sz w:val="24"/>
                <w:szCs w:val="24"/>
                <w:lang w:bidi="ru-RU"/>
              </w:rPr>
              <w:t>Склеропластика</w:t>
            </w:r>
            <w:proofErr w:type="spellEnd"/>
            <w:r w:rsidRPr="000C1E24">
              <w:rPr>
                <w:rFonts w:eastAsia="Calibri"/>
                <w:color w:val="000000"/>
                <w:sz w:val="24"/>
                <w:szCs w:val="24"/>
                <w:lang w:bidi="ru-RU"/>
              </w:rPr>
              <w:t xml:space="preserve"> с использованием</w:t>
            </w:r>
            <w:r w:rsidRPr="000C1E24">
              <w:rPr>
                <w:rFonts w:eastAsia="Calibri"/>
                <w:sz w:val="24"/>
              </w:rPr>
              <w:t xml:space="preserve"> </w:t>
            </w:r>
            <w:r w:rsidRPr="000C1E24">
              <w:rPr>
                <w:rFonts w:eastAsia="Calibri"/>
                <w:color w:val="000000"/>
                <w:sz w:val="24"/>
                <w:szCs w:val="24"/>
                <w:lang w:bidi="ru-RU"/>
              </w:rPr>
              <w:t>трансплантатов</w:t>
            </w:r>
          </w:p>
        </w:tc>
      </w:tr>
      <w:tr w:rsidR="00FC271B" w:rsidRPr="000C1E24" w14:paraId="73A57746"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D568A2D"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FFD995"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Витреоэктомия</w:t>
            </w:r>
            <w:proofErr w:type="spellEnd"/>
            <w:r w:rsidRPr="000C1E24">
              <w:rPr>
                <w:rFonts w:eastAsia="Calibri"/>
                <w:color w:val="000000"/>
                <w:sz w:val="24"/>
                <w:szCs w:val="24"/>
                <w:lang w:bidi="ru-RU"/>
              </w:rPr>
              <w:t xml:space="preserve">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4AFF13"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А16.26.093.001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5283C7F"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использованием </w:t>
            </w:r>
            <w:proofErr w:type="spellStart"/>
            <w:r w:rsidRPr="000C1E24">
              <w:rPr>
                <w:rFonts w:eastAsia="Calibri"/>
                <w:color w:val="000000"/>
                <w:sz w:val="24"/>
                <w:szCs w:val="24"/>
                <w:lang w:bidi="ru-RU"/>
              </w:rPr>
              <w:t>фемтосекундного</w:t>
            </w:r>
            <w:proofErr w:type="spellEnd"/>
            <w:r w:rsidRPr="000C1E24">
              <w:rPr>
                <w:rFonts w:eastAsia="Calibri"/>
                <w:color w:val="000000"/>
                <w:sz w:val="24"/>
                <w:szCs w:val="24"/>
                <w:lang w:bidi="ru-RU"/>
              </w:rPr>
              <w:t xml:space="preserve"> лазера</w:t>
            </w:r>
          </w:p>
        </w:tc>
      </w:tr>
      <w:tr w:rsidR="00FC271B" w:rsidRPr="000C1E24" w14:paraId="5FD2D3BF"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DDDBFE7"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17C3FB"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Витреоэктомия</w:t>
            </w:r>
            <w:proofErr w:type="spellEnd"/>
            <w:r w:rsidRPr="000C1E24">
              <w:rPr>
                <w:rFonts w:eastAsia="Calibri"/>
                <w:color w:val="000000"/>
                <w:sz w:val="24"/>
                <w:szCs w:val="24"/>
                <w:lang w:bidi="ru-RU"/>
              </w:rPr>
              <w:t xml:space="preserve">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C63D77"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930CA6E"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имплантацией интраокулярной линзы</w:t>
            </w:r>
          </w:p>
        </w:tc>
      </w:tr>
      <w:tr w:rsidR="00FC271B" w:rsidRPr="000C1E24" w14:paraId="49C305C3"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61234E8"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847F0C"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Витреоэктомия</w:t>
            </w:r>
            <w:proofErr w:type="spellEnd"/>
            <w:r w:rsidRPr="000C1E24">
              <w:rPr>
                <w:rFonts w:eastAsia="Calibri"/>
                <w:color w:val="000000"/>
                <w:sz w:val="24"/>
                <w:szCs w:val="24"/>
                <w:lang w:bidi="ru-RU"/>
              </w:rPr>
              <w:t xml:space="preserve">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0AD63D"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C9A4C5"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Имплантация интраокулярной линзы</w:t>
            </w:r>
          </w:p>
        </w:tc>
      </w:tr>
      <w:tr w:rsidR="00FC271B" w:rsidRPr="000C1E24" w14:paraId="7425B45C"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59C0EEC4"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А16.26.089.002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994C8BE"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Витреоэктомия</w:t>
            </w:r>
            <w:proofErr w:type="spellEnd"/>
            <w:r w:rsidRPr="000C1E24">
              <w:rPr>
                <w:rFonts w:eastAsia="Calibri"/>
                <w:color w:val="000000"/>
                <w:sz w:val="24"/>
                <w:szCs w:val="24"/>
                <w:lang w:bidi="ru-RU"/>
              </w:rPr>
              <w:t xml:space="preserve"> задняя субтотальная закрытая</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E5FE4F"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А16.26.082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159FC03"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Круговое</w:t>
            </w:r>
            <w:r w:rsidRPr="000C1E24">
              <w:rPr>
                <w:rFonts w:eastAsia="Calibri"/>
                <w:sz w:val="24"/>
              </w:rPr>
              <w:t xml:space="preserve"> </w:t>
            </w:r>
            <w:proofErr w:type="spellStart"/>
            <w:r w:rsidRPr="000C1E24">
              <w:rPr>
                <w:rFonts w:eastAsia="Calibri"/>
                <w:color w:val="000000"/>
                <w:sz w:val="24"/>
                <w:szCs w:val="24"/>
                <w:lang w:bidi="ru-RU"/>
              </w:rPr>
              <w:t>эпиклеральное</w:t>
            </w:r>
            <w:proofErr w:type="spellEnd"/>
            <w:r w:rsidRPr="000C1E24">
              <w:rPr>
                <w:rFonts w:eastAsia="Calibri"/>
                <w:sz w:val="24"/>
              </w:rPr>
              <w:t xml:space="preserve"> </w:t>
            </w:r>
            <w:r w:rsidRPr="000C1E24">
              <w:rPr>
                <w:rFonts w:eastAsia="Calibri"/>
                <w:color w:val="000000"/>
                <w:sz w:val="24"/>
                <w:szCs w:val="24"/>
                <w:lang w:bidi="ru-RU"/>
              </w:rPr>
              <w:t>пломбирование</w:t>
            </w:r>
          </w:p>
        </w:tc>
      </w:tr>
      <w:tr w:rsidR="00FC271B" w:rsidRPr="000C1E24" w14:paraId="0871463A"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585333E"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А16.26.115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0BC6A3" w14:textId="77777777" w:rsidR="00FC271B" w:rsidRPr="000C1E24" w:rsidRDefault="00FC271B" w:rsidP="009502BB">
            <w:pPr>
              <w:rPr>
                <w:rFonts w:eastAsia="Calibri"/>
                <w:sz w:val="24"/>
                <w:szCs w:val="24"/>
              </w:rPr>
            </w:pPr>
            <w:r w:rsidRPr="000C1E24">
              <w:rPr>
                <w:rFonts w:eastAsia="Calibri"/>
                <w:color w:val="000000"/>
                <w:sz w:val="24"/>
                <w:szCs w:val="24"/>
                <w:lang w:bidi="ru-RU"/>
              </w:rPr>
              <w:t xml:space="preserve">Удаление силиконового масла (или иного высокомолекулярного соединения) из </w:t>
            </w:r>
            <w:proofErr w:type="spellStart"/>
            <w:r w:rsidRPr="000C1E24">
              <w:rPr>
                <w:rFonts w:eastAsia="Calibri"/>
                <w:color w:val="000000"/>
                <w:sz w:val="24"/>
                <w:szCs w:val="24"/>
                <w:lang w:bidi="ru-RU"/>
              </w:rPr>
              <w:t>витреальной</w:t>
            </w:r>
            <w:proofErr w:type="spellEnd"/>
            <w:r w:rsidRPr="000C1E24">
              <w:rPr>
                <w:rFonts w:eastAsia="Calibri"/>
                <w:color w:val="000000"/>
                <w:sz w:val="24"/>
                <w:szCs w:val="24"/>
                <w:lang w:bidi="ru-RU"/>
              </w:rPr>
              <w:t xml:space="preserve"> полости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D03162"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А16.26.093.002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035218"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Факоэмульсификация</w:t>
            </w:r>
            <w:proofErr w:type="spellEnd"/>
            <w:r w:rsidRPr="000C1E24">
              <w:rPr>
                <w:rFonts w:eastAsia="Calibri"/>
                <w:color w:val="000000"/>
                <w:sz w:val="24"/>
                <w:szCs w:val="24"/>
                <w:lang w:bidi="ru-RU"/>
              </w:rPr>
              <w:t xml:space="preserve"> с имплантацией интраокулярной линзы</w:t>
            </w:r>
          </w:p>
        </w:tc>
      </w:tr>
      <w:tr w:rsidR="00FC271B" w:rsidRPr="000C1E24" w14:paraId="26F0941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C9FDAEF"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А16.26.115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9F080D" w14:textId="77777777" w:rsidR="00FC271B" w:rsidRPr="000C1E24" w:rsidRDefault="00FC271B" w:rsidP="009502BB">
            <w:pPr>
              <w:rPr>
                <w:rFonts w:eastAsia="Calibri"/>
                <w:sz w:val="24"/>
                <w:szCs w:val="24"/>
              </w:rPr>
            </w:pPr>
            <w:r w:rsidRPr="000C1E24">
              <w:rPr>
                <w:rFonts w:eastAsia="Calibri"/>
                <w:color w:val="000000"/>
                <w:sz w:val="24"/>
                <w:szCs w:val="24"/>
                <w:lang w:bidi="ru-RU"/>
              </w:rPr>
              <w:t xml:space="preserve">Удаление силиконового масла (или иного высокомолекулярного соединения) из </w:t>
            </w:r>
            <w:proofErr w:type="spellStart"/>
            <w:r w:rsidRPr="000C1E24">
              <w:rPr>
                <w:rFonts w:eastAsia="Calibri"/>
                <w:color w:val="000000"/>
                <w:sz w:val="24"/>
                <w:szCs w:val="24"/>
                <w:lang w:bidi="ru-RU"/>
              </w:rPr>
              <w:t>витреальной</w:t>
            </w:r>
            <w:proofErr w:type="spellEnd"/>
            <w:r w:rsidRPr="000C1E24">
              <w:rPr>
                <w:rFonts w:eastAsia="Calibri"/>
                <w:color w:val="000000"/>
                <w:sz w:val="24"/>
                <w:szCs w:val="24"/>
                <w:lang w:bidi="ru-RU"/>
              </w:rPr>
              <w:t xml:space="preserve"> полости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048CB3"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А16.26.094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C968ECA"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Имплантация интраокулярной линзы</w:t>
            </w:r>
          </w:p>
        </w:tc>
      </w:tr>
      <w:tr w:rsidR="00FC271B" w:rsidRPr="000C1E24" w14:paraId="42BE7C2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766E968A" w14:textId="77777777" w:rsidR="00FC271B" w:rsidRPr="000C1E24" w:rsidRDefault="00FC271B" w:rsidP="009502BB">
            <w:pPr>
              <w:rPr>
                <w:rFonts w:eastAsia="Calibri"/>
                <w:sz w:val="24"/>
                <w:szCs w:val="24"/>
                <w:lang w:val="en-US"/>
              </w:rPr>
            </w:pPr>
            <w:r w:rsidRPr="000C1E24">
              <w:rPr>
                <w:rFonts w:eastAsia="Calibri"/>
                <w:sz w:val="24"/>
                <w:szCs w:val="24"/>
                <w:lang w:val="en-US"/>
              </w:rPr>
              <w:t>A16.26.094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9217F5" w14:textId="77777777" w:rsidR="00FC271B" w:rsidRPr="000C1E24" w:rsidRDefault="00FC271B" w:rsidP="009502BB">
            <w:pPr>
              <w:rPr>
                <w:rFonts w:eastAsia="Calibri"/>
                <w:sz w:val="24"/>
                <w:szCs w:val="24"/>
              </w:rPr>
            </w:pPr>
            <w:r w:rsidRPr="000C1E24">
              <w:rPr>
                <w:rFonts w:eastAsia="Calibri"/>
                <w:sz w:val="24"/>
                <w:szCs w:val="24"/>
              </w:rPr>
              <w:t>Имплантация интраокулярной линзы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EADD429" w14:textId="77777777" w:rsidR="00FC271B" w:rsidRPr="000C1E24" w:rsidRDefault="00FC271B" w:rsidP="009502BB">
            <w:pPr>
              <w:rPr>
                <w:rFonts w:eastAsia="Calibri"/>
                <w:sz w:val="24"/>
                <w:szCs w:val="24"/>
                <w:lang w:val="en-US"/>
              </w:rPr>
            </w:pPr>
            <w:r w:rsidRPr="000C1E24">
              <w:rPr>
                <w:rFonts w:eastAsia="Calibri"/>
                <w:sz w:val="24"/>
                <w:szCs w:val="24"/>
                <w:lang w:val="en-US"/>
              </w:rPr>
              <w:t>A16.26.086.001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DB13801" w14:textId="77777777" w:rsidR="00FC271B" w:rsidRPr="000C1E24" w:rsidRDefault="00FC271B" w:rsidP="009502BB">
            <w:pPr>
              <w:rPr>
                <w:rFonts w:eastAsia="Calibri"/>
                <w:sz w:val="24"/>
                <w:szCs w:val="24"/>
                <w:lang w:val="en-US"/>
              </w:rPr>
            </w:pPr>
            <w:proofErr w:type="spellStart"/>
            <w:r w:rsidRPr="000C1E24">
              <w:rPr>
                <w:rFonts w:eastAsia="Calibri"/>
                <w:sz w:val="24"/>
                <w:szCs w:val="24"/>
                <w:lang w:val="en-US"/>
              </w:rPr>
              <w:t>Интравитреальное</w:t>
            </w:r>
            <w:proofErr w:type="spellEnd"/>
            <w:r w:rsidRPr="000C1E24">
              <w:rPr>
                <w:rFonts w:eastAsia="Calibri"/>
                <w:sz w:val="24"/>
                <w:szCs w:val="24"/>
                <w:lang w:val="en-US"/>
              </w:rPr>
              <w:t xml:space="preserve"> </w:t>
            </w:r>
            <w:proofErr w:type="spellStart"/>
            <w:r w:rsidRPr="000C1E24">
              <w:rPr>
                <w:rFonts w:eastAsia="Calibri"/>
                <w:sz w:val="24"/>
                <w:szCs w:val="24"/>
                <w:lang w:val="en-US"/>
              </w:rPr>
              <w:t>введение</w:t>
            </w:r>
            <w:proofErr w:type="spellEnd"/>
            <w:r w:rsidRPr="000C1E24">
              <w:rPr>
                <w:rFonts w:eastAsia="Calibri"/>
                <w:sz w:val="24"/>
                <w:szCs w:val="24"/>
                <w:lang w:val="en-US"/>
              </w:rPr>
              <w:t xml:space="preserve"> </w:t>
            </w:r>
            <w:proofErr w:type="spellStart"/>
            <w:r w:rsidRPr="000C1E24">
              <w:rPr>
                <w:rFonts w:eastAsia="Calibri"/>
                <w:sz w:val="24"/>
                <w:szCs w:val="24"/>
                <w:lang w:val="en-US"/>
              </w:rPr>
              <w:t>лекарственных</w:t>
            </w:r>
            <w:proofErr w:type="spellEnd"/>
            <w:r w:rsidRPr="000C1E24">
              <w:rPr>
                <w:rFonts w:eastAsia="Calibri"/>
                <w:sz w:val="24"/>
                <w:szCs w:val="24"/>
                <w:lang w:val="en-US"/>
              </w:rPr>
              <w:t xml:space="preserve"> </w:t>
            </w:r>
            <w:proofErr w:type="spellStart"/>
            <w:r w:rsidRPr="000C1E24">
              <w:rPr>
                <w:rFonts w:eastAsia="Calibri"/>
                <w:sz w:val="24"/>
                <w:szCs w:val="24"/>
                <w:lang w:val="en-US"/>
              </w:rPr>
              <w:t>препаратов</w:t>
            </w:r>
            <w:proofErr w:type="spellEnd"/>
          </w:p>
        </w:tc>
      </w:tr>
      <w:tr w:rsidR="00FC271B" w:rsidRPr="000C1E24" w14:paraId="5E10179B"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0AE5690" w14:textId="77777777" w:rsidR="00FC271B" w:rsidRPr="000C1E24" w:rsidRDefault="00FC271B" w:rsidP="009502BB">
            <w:pPr>
              <w:rPr>
                <w:rFonts w:eastAsia="Calibri"/>
                <w:sz w:val="24"/>
                <w:szCs w:val="24"/>
                <w:lang w:val="en-US"/>
              </w:rPr>
            </w:pPr>
            <w:r w:rsidRPr="000C1E24">
              <w:rPr>
                <w:rFonts w:eastAsia="Calibri"/>
                <w:sz w:val="24"/>
              </w:rPr>
              <w:t>А</w:t>
            </w:r>
            <w:r w:rsidRPr="000C1E24">
              <w:rPr>
                <w:rFonts w:eastAsia="Calibri"/>
                <w:color w:val="000000"/>
                <w:sz w:val="24"/>
                <w:szCs w:val="24"/>
                <w:lang w:bidi="ru-RU"/>
              </w:rPr>
              <w:t>16.07.061.001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B3B9D17"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Хейлоринопластика</w:t>
            </w:r>
            <w:proofErr w:type="spellEnd"/>
            <w:r w:rsidRPr="000C1E24">
              <w:rPr>
                <w:rFonts w:eastAsia="Calibri"/>
                <w:color w:val="000000"/>
                <w:sz w:val="24"/>
                <w:szCs w:val="24"/>
                <w:lang w:bidi="ru-RU"/>
              </w:rPr>
              <w:t xml:space="preserve">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065FD6"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А16.07.042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4975E79"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Пластика уздечки верхней губы</w:t>
            </w:r>
          </w:p>
        </w:tc>
      </w:tr>
      <w:tr w:rsidR="00FC271B" w:rsidRPr="000C1E24" w14:paraId="197183AA"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2A66725F"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А16.07.061.001</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3E70EB"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Хейлоринопластика</w:t>
            </w:r>
            <w:proofErr w:type="spellEnd"/>
            <w:r w:rsidRPr="000C1E24">
              <w:rPr>
                <w:rFonts w:eastAsia="Calibri"/>
                <w:color w:val="000000"/>
                <w:sz w:val="24"/>
                <w:szCs w:val="24"/>
                <w:lang w:bidi="ru-RU"/>
              </w:rPr>
              <w:t xml:space="preserve"> (устранение врожденной расщелины верхней губы)</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17EA901"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А16.07.044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3269010"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Пластика уздечки языка</w:t>
            </w:r>
          </w:p>
        </w:tc>
      </w:tr>
      <w:tr w:rsidR="00FC271B" w:rsidRPr="000C1E24" w14:paraId="1B94C595"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2D4E008"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A3737E"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Цистотомия</w:t>
            </w:r>
            <w:proofErr w:type="spellEnd"/>
            <w:r w:rsidRPr="000C1E24">
              <w:rPr>
                <w:rFonts w:eastAsia="Calibri"/>
                <w:color w:val="000000"/>
                <w:sz w:val="24"/>
                <w:szCs w:val="24"/>
                <w:lang w:bidi="ru-RU"/>
              </w:rPr>
              <w:t xml:space="preserve"> или </w:t>
            </w:r>
            <w:proofErr w:type="spellStart"/>
            <w:r w:rsidRPr="000C1E24">
              <w:rPr>
                <w:rFonts w:eastAsia="Calibri"/>
                <w:color w:val="000000"/>
                <w:sz w:val="24"/>
                <w:szCs w:val="24"/>
                <w:lang w:bidi="ru-RU"/>
              </w:rPr>
              <w:t>цистэктомия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3892616C"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А16.07.042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B02BFF"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Пластика уздечки верхней губы</w:t>
            </w:r>
          </w:p>
        </w:tc>
      </w:tr>
      <w:tr w:rsidR="00FC271B" w:rsidRPr="000C1E24" w14:paraId="43A31A5A"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56CA6D8"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496B69" w14:textId="77777777" w:rsidR="00FC271B" w:rsidRPr="000C1E24" w:rsidRDefault="00FC271B" w:rsidP="009502BB">
            <w:pPr>
              <w:rPr>
                <w:rFonts w:eastAsia="Calibri"/>
                <w:sz w:val="24"/>
                <w:szCs w:val="24"/>
              </w:rPr>
            </w:pPr>
            <w:proofErr w:type="spellStart"/>
            <w:r w:rsidRPr="000C1E24">
              <w:rPr>
                <w:rFonts w:eastAsia="Calibri"/>
                <w:color w:val="000000"/>
                <w:sz w:val="24"/>
                <w:szCs w:val="24"/>
                <w:lang w:bidi="ru-RU"/>
              </w:rPr>
              <w:t>Цистотомия</w:t>
            </w:r>
            <w:proofErr w:type="spellEnd"/>
            <w:r w:rsidRPr="000C1E24">
              <w:rPr>
                <w:rFonts w:eastAsia="Calibri"/>
                <w:color w:val="000000"/>
                <w:sz w:val="24"/>
                <w:szCs w:val="24"/>
                <w:lang w:bidi="ru-RU"/>
              </w:rPr>
              <w:t xml:space="preserve"> или </w:t>
            </w:r>
            <w:proofErr w:type="spellStart"/>
            <w:r w:rsidRPr="000C1E24">
              <w:rPr>
                <w:rFonts w:eastAsia="Calibri"/>
                <w:color w:val="000000"/>
                <w:sz w:val="24"/>
                <w:szCs w:val="24"/>
                <w:lang w:bidi="ru-RU"/>
              </w:rPr>
              <w:t>цистэктомия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2FAA64CD"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А16.07.043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E9D527"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Пластика уздечки нижней губы</w:t>
            </w:r>
          </w:p>
        </w:tc>
      </w:tr>
      <w:tr w:rsidR="00FC271B" w:rsidRPr="000C1E24" w14:paraId="61CBA2B0"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336B8B9"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А16.07.066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5597CBB" w14:textId="77777777" w:rsidR="00FC271B" w:rsidRPr="000C1E24" w:rsidRDefault="00FC271B" w:rsidP="009502BB">
            <w:pPr>
              <w:rPr>
                <w:rFonts w:eastAsia="Calibri"/>
                <w:sz w:val="24"/>
                <w:szCs w:val="24"/>
              </w:rPr>
            </w:pPr>
            <w:r w:rsidRPr="000C1E24">
              <w:rPr>
                <w:rFonts w:eastAsia="Calibri"/>
                <w:color w:val="000000"/>
                <w:sz w:val="24"/>
                <w:szCs w:val="24"/>
                <w:lang w:bidi="ru-RU"/>
              </w:rPr>
              <w:t>Уранопластика</w:t>
            </w:r>
            <w:r w:rsidRPr="000C1E24">
              <w:rPr>
                <w:rFonts w:eastAsia="Calibri"/>
                <w:sz w:val="24"/>
              </w:rPr>
              <w:t xml:space="preserve"> </w:t>
            </w:r>
            <w:r w:rsidRPr="000C1E24">
              <w:rPr>
                <w:rFonts w:eastAsia="Calibri"/>
                <w:color w:val="000000"/>
                <w:sz w:val="24"/>
                <w:szCs w:val="24"/>
                <w:lang w:bidi="ru-RU"/>
              </w:rPr>
              <w:t>(устранение</w:t>
            </w:r>
            <w:r w:rsidRPr="000C1E24">
              <w:rPr>
                <w:rFonts w:eastAsia="Calibri"/>
                <w:sz w:val="24"/>
              </w:rPr>
              <w:t xml:space="preserve"> </w:t>
            </w:r>
            <w:r w:rsidRPr="000C1E24">
              <w:rPr>
                <w:rFonts w:eastAsia="Calibri"/>
                <w:color w:val="000000"/>
                <w:sz w:val="24"/>
                <w:szCs w:val="24"/>
                <w:lang w:bidi="ru-RU"/>
              </w:rPr>
              <w:t>врожденной</w:t>
            </w:r>
            <w:r w:rsidRPr="000C1E24">
              <w:rPr>
                <w:rFonts w:eastAsia="Calibri"/>
                <w:sz w:val="24"/>
              </w:rPr>
              <w:t xml:space="preserve"> </w:t>
            </w:r>
            <w:r w:rsidRPr="000C1E24">
              <w:rPr>
                <w:rFonts w:eastAsia="Calibri"/>
                <w:color w:val="000000"/>
                <w:sz w:val="24"/>
                <w:szCs w:val="24"/>
                <w:lang w:bidi="ru-RU"/>
              </w:rPr>
              <w:t>расщелины</w:t>
            </w:r>
            <w:r w:rsidRPr="000C1E24">
              <w:rPr>
                <w:rFonts w:eastAsia="Calibri"/>
                <w:sz w:val="24"/>
              </w:rPr>
              <w:t xml:space="preserve"> </w:t>
            </w:r>
            <w:r w:rsidRPr="000C1E24">
              <w:rPr>
                <w:rFonts w:eastAsia="Calibri"/>
                <w:color w:val="000000"/>
                <w:sz w:val="24"/>
                <w:szCs w:val="24"/>
                <w:lang w:bidi="ru-RU"/>
              </w:rPr>
              <w:t>твердого и мягкого</w:t>
            </w:r>
            <w:r w:rsidRPr="000C1E24">
              <w:rPr>
                <w:rFonts w:eastAsia="Calibri"/>
                <w:sz w:val="24"/>
              </w:rPr>
              <w:t xml:space="preserve"> </w:t>
            </w:r>
            <w:r w:rsidRPr="000C1E24">
              <w:rPr>
                <w:rFonts w:eastAsia="Calibri"/>
                <w:color w:val="000000"/>
                <w:sz w:val="24"/>
                <w:szCs w:val="24"/>
                <w:lang w:bidi="ru-RU"/>
              </w:rPr>
              <w:t>неба)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512DE83"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А16.07.042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FEF137F"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Пластика уздечки верхней губы</w:t>
            </w:r>
          </w:p>
        </w:tc>
      </w:tr>
      <w:tr w:rsidR="00FC271B" w:rsidRPr="000C1E24" w14:paraId="1E690F43"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5C2D1294"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А16.07.066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82E8D09" w14:textId="77777777" w:rsidR="00FC271B" w:rsidRPr="000C1E24" w:rsidRDefault="00FC271B" w:rsidP="009502BB">
            <w:pPr>
              <w:rPr>
                <w:rFonts w:eastAsia="Calibri"/>
                <w:sz w:val="24"/>
                <w:szCs w:val="24"/>
              </w:rPr>
            </w:pPr>
            <w:r w:rsidRPr="000C1E24">
              <w:rPr>
                <w:rFonts w:eastAsia="Calibri"/>
                <w:color w:val="000000"/>
                <w:sz w:val="24"/>
                <w:szCs w:val="24"/>
                <w:lang w:bidi="ru-RU"/>
              </w:rPr>
              <w:t>Уранопластика</w:t>
            </w:r>
            <w:r w:rsidRPr="000C1E24">
              <w:rPr>
                <w:rFonts w:eastAsia="Calibri"/>
                <w:sz w:val="24"/>
              </w:rPr>
              <w:t xml:space="preserve"> </w:t>
            </w:r>
            <w:r w:rsidRPr="000C1E24">
              <w:rPr>
                <w:rFonts w:eastAsia="Calibri"/>
                <w:color w:val="000000"/>
                <w:sz w:val="24"/>
                <w:szCs w:val="24"/>
                <w:lang w:bidi="ru-RU"/>
              </w:rPr>
              <w:t>(устранение</w:t>
            </w:r>
            <w:r w:rsidRPr="000C1E24">
              <w:rPr>
                <w:rFonts w:eastAsia="Calibri"/>
                <w:sz w:val="24"/>
              </w:rPr>
              <w:t xml:space="preserve"> </w:t>
            </w:r>
            <w:r w:rsidRPr="000C1E24">
              <w:rPr>
                <w:rFonts w:eastAsia="Calibri"/>
                <w:color w:val="000000"/>
                <w:sz w:val="24"/>
                <w:szCs w:val="24"/>
                <w:lang w:bidi="ru-RU"/>
              </w:rPr>
              <w:t>врожденной</w:t>
            </w:r>
            <w:r w:rsidRPr="000C1E24">
              <w:rPr>
                <w:rFonts w:eastAsia="Calibri"/>
                <w:sz w:val="24"/>
              </w:rPr>
              <w:t xml:space="preserve"> </w:t>
            </w:r>
            <w:r w:rsidRPr="000C1E24">
              <w:rPr>
                <w:rFonts w:eastAsia="Calibri"/>
                <w:color w:val="000000"/>
                <w:sz w:val="24"/>
                <w:szCs w:val="24"/>
                <w:lang w:bidi="ru-RU"/>
              </w:rPr>
              <w:t>расщелины</w:t>
            </w:r>
            <w:r w:rsidRPr="000C1E24">
              <w:rPr>
                <w:rFonts w:eastAsia="Calibri"/>
                <w:sz w:val="24"/>
              </w:rPr>
              <w:t xml:space="preserve"> </w:t>
            </w:r>
            <w:r w:rsidRPr="000C1E24">
              <w:rPr>
                <w:rFonts w:eastAsia="Calibri"/>
                <w:color w:val="000000"/>
                <w:sz w:val="24"/>
                <w:szCs w:val="24"/>
                <w:lang w:bidi="ru-RU"/>
              </w:rPr>
              <w:t>твердого и мягкого</w:t>
            </w:r>
            <w:r w:rsidRPr="000C1E24">
              <w:rPr>
                <w:rFonts w:eastAsia="Calibri"/>
                <w:sz w:val="24"/>
              </w:rPr>
              <w:t xml:space="preserve"> </w:t>
            </w:r>
            <w:r w:rsidRPr="000C1E24">
              <w:rPr>
                <w:rFonts w:eastAsia="Calibri"/>
                <w:color w:val="000000"/>
                <w:sz w:val="24"/>
                <w:szCs w:val="24"/>
                <w:lang w:bidi="ru-RU"/>
              </w:rPr>
              <w:t>неба)</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E560DF"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А16.07.044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6C2133E"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Пластика уздечки</w:t>
            </w:r>
            <w:r w:rsidRPr="000C1E24">
              <w:rPr>
                <w:rFonts w:eastAsia="Calibri"/>
                <w:sz w:val="24"/>
              </w:rPr>
              <w:t xml:space="preserve"> </w:t>
            </w:r>
            <w:r w:rsidRPr="000C1E24">
              <w:rPr>
                <w:rFonts w:eastAsia="Calibri"/>
                <w:color w:val="000000"/>
                <w:sz w:val="24"/>
                <w:szCs w:val="24"/>
                <w:lang w:bidi="ru-RU"/>
              </w:rPr>
              <w:t>языка</w:t>
            </w:r>
          </w:p>
        </w:tc>
      </w:tr>
      <w:tr w:rsidR="00FC271B" w:rsidRPr="000C1E24" w14:paraId="33EF5D3D"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3F7B39BB"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lastRenderedPageBreak/>
              <w:t>А16.30.014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562A434" w14:textId="77777777" w:rsidR="00FC271B" w:rsidRPr="000C1E24" w:rsidRDefault="00FC271B" w:rsidP="009502BB">
            <w:pPr>
              <w:rPr>
                <w:rFonts w:eastAsia="Calibri"/>
                <w:sz w:val="24"/>
                <w:szCs w:val="24"/>
              </w:rPr>
            </w:pPr>
            <w:r w:rsidRPr="000C1E24">
              <w:rPr>
                <w:rFonts w:eastAsia="Calibri"/>
                <w:color w:val="000000"/>
                <w:sz w:val="24"/>
                <w:szCs w:val="24"/>
                <w:lang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44266F5"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А16.01.018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274BFCF" w14:textId="77777777" w:rsidR="00FC271B" w:rsidRPr="000C1E24" w:rsidRDefault="00FC271B" w:rsidP="009502BB">
            <w:pPr>
              <w:rPr>
                <w:rFonts w:eastAsia="Calibri"/>
                <w:sz w:val="24"/>
                <w:szCs w:val="24"/>
              </w:rPr>
            </w:pPr>
            <w:r w:rsidRPr="000C1E24">
              <w:rPr>
                <w:rFonts w:eastAsia="Calibri"/>
                <w:color w:val="000000"/>
                <w:sz w:val="24"/>
                <w:szCs w:val="24"/>
                <w:lang w:bidi="ru-RU"/>
              </w:rPr>
              <w:t>Удаление</w:t>
            </w:r>
            <w:r w:rsidRPr="000C1E24">
              <w:rPr>
                <w:rFonts w:eastAsia="Calibri"/>
                <w:sz w:val="24"/>
              </w:rPr>
              <w:t xml:space="preserve"> </w:t>
            </w:r>
            <w:r w:rsidRPr="000C1E24">
              <w:rPr>
                <w:rFonts w:eastAsia="Calibri"/>
                <w:color w:val="000000"/>
                <w:sz w:val="24"/>
                <w:szCs w:val="24"/>
                <w:lang w:bidi="ru-RU"/>
              </w:rPr>
              <w:t>доброкачественных</w:t>
            </w:r>
            <w:r w:rsidRPr="000C1E24">
              <w:rPr>
                <w:rFonts w:eastAsia="Calibri"/>
                <w:sz w:val="24"/>
              </w:rPr>
              <w:t xml:space="preserve"> </w:t>
            </w:r>
            <w:r w:rsidRPr="000C1E24">
              <w:rPr>
                <w:rFonts w:eastAsia="Calibri"/>
                <w:color w:val="000000"/>
                <w:sz w:val="24"/>
                <w:szCs w:val="24"/>
                <w:lang w:bidi="ru-RU"/>
              </w:rPr>
              <w:t>новообразований</w:t>
            </w:r>
            <w:r w:rsidRPr="000C1E24">
              <w:rPr>
                <w:rFonts w:eastAsia="Calibri"/>
                <w:sz w:val="24"/>
              </w:rPr>
              <w:t xml:space="preserve"> </w:t>
            </w:r>
            <w:r w:rsidRPr="000C1E24">
              <w:rPr>
                <w:rFonts w:eastAsia="Calibri"/>
                <w:color w:val="000000"/>
                <w:sz w:val="24"/>
                <w:szCs w:val="24"/>
                <w:lang w:bidi="ru-RU"/>
              </w:rPr>
              <w:t>подкожно-жировой</w:t>
            </w:r>
            <w:r w:rsidRPr="000C1E24">
              <w:rPr>
                <w:rFonts w:eastAsia="Calibri"/>
                <w:sz w:val="24"/>
              </w:rPr>
              <w:t xml:space="preserve"> </w:t>
            </w:r>
            <w:r w:rsidRPr="000C1E24">
              <w:rPr>
                <w:rFonts w:eastAsia="Calibri"/>
                <w:color w:val="000000"/>
                <w:sz w:val="24"/>
                <w:szCs w:val="24"/>
                <w:lang w:bidi="ru-RU"/>
              </w:rPr>
              <w:t>клетчатки</w:t>
            </w:r>
          </w:p>
        </w:tc>
      </w:tr>
      <w:tr w:rsidR="00FC271B" w:rsidRPr="000C1E24" w14:paraId="3DE18B69"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00D8BC5D"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А16.30.014</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5BEEF0A" w14:textId="77777777" w:rsidR="00FC271B" w:rsidRPr="000C1E24" w:rsidRDefault="00FC271B" w:rsidP="009502BB">
            <w:pPr>
              <w:rPr>
                <w:rFonts w:eastAsia="Calibri"/>
                <w:sz w:val="24"/>
                <w:szCs w:val="24"/>
              </w:rPr>
            </w:pPr>
            <w:r w:rsidRPr="000C1E24">
              <w:rPr>
                <w:rFonts w:eastAsia="Calibri"/>
                <w:color w:val="000000"/>
                <w:sz w:val="24"/>
                <w:szCs w:val="24"/>
                <w:lang w:bidi="ru-RU"/>
              </w:rPr>
              <w:t>Экстирпация срединных кист и свищей шеи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E50F66"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А16.01.017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68CAD4F"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Удаление</w:t>
            </w:r>
            <w:r w:rsidRPr="000C1E24">
              <w:rPr>
                <w:rFonts w:eastAsia="Calibri"/>
                <w:sz w:val="24"/>
              </w:rPr>
              <w:t xml:space="preserve"> </w:t>
            </w:r>
            <w:r w:rsidRPr="000C1E24">
              <w:rPr>
                <w:rFonts w:eastAsia="Calibri"/>
                <w:color w:val="000000"/>
                <w:sz w:val="24"/>
                <w:szCs w:val="24"/>
                <w:lang w:bidi="ru-RU"/>
              </w:rPr>
              <w:t>доброкачественных новообразований кожи</w:t>
            </w:r>
          </w:p>
        </w:tc>
      </w:tr>
      <w:tr w:rsidR="00FC271B" w:rsidRPr="000C1E24" w14:paraId="5FF2416D"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10AE2193"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А16.30.015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34AC37F" w14:textId="77777777" w:rsidR="00FC271B" w:rsidRPr="000C1E24" w:rsidRDefault="00FC271B" w:rsidP="009502BB">
            <w:pPr>
              <w:rPr>
                <w:rFonts w:eastAsia="Calibri"/>
                <w:sz w:val="24"/>
                <w:szCs w:val="24"/>
              </w:rPr>
            </w:pPr>
            <w:r w:rsidRPr="000C1E24">
              <w:rPr>
                <w:rFonts w:eastAsia="Calibri"/>
                <w:color w:val="000000"/>
                <w:sz w:val="24"/>
                <w:szCs w:val="24"/>
                <w:lang w:bidi="ru-RU"/>
              </w:rPr>
              <w:t>Экстирпация боковых свищей</w:t>
            </w:r>
            <w:r w:rsidRPr="000C1E24">
              <w:rPr>
                <w:rFonts w:eastAsia="Calibri"/>
                <w:sz w:val="24"/>
              </w:rPr>
              <w:t xml:space="preserve"> </w:t>
            </w:r>
            <w:r w:rsidRPr="000C1E24">
              <w:rPr>
                <w:rFonts w:eastAsia="Calibri"/>
                <w:color w:val="000000"/>
                <w:sz w:val="24"/>
                <w:szCs w:val="24"/>
                <w:lang w:bidi="ru-RU"/>
              </w:rPr>
              <w:t>шеи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63A905D" w14:textId="77777777" w:rsidR="00FC271B" w:rsidRPr="000C1E24" w:rsidRDefault="00FC271B" w:rsidP="009502BB">
            <w:pPr>
              <w:rPr>
                <w:rFonts w:eastAsia="Calibri"/>
                <w:sz w:val="24"/>
                <w:szCs w:val="24"/>
                <w:lang w:val="en-US"/>
              </w:rPr>
            </w:pPr>
            <w:r w:rsidRPr="000C1E24">
              <w:rPr>
                <w:rFonts w:eastAsia="Calibri"/>
                <w:color w:val="000000"/>
                <w:sz w:val="24"/>
                <w:szCs w:val="24"/>
                <w:lang w:bidi="ru-RU"/>
              </w:rPr>
              <w:t>А16.01.018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FC12696" w14:textId="77777777" w:rsidR="00FC271B" w:rsidRPr="000C1E24" w:rsidRDefault="00FC271B" w:rsidP="009502BB">
            <w:pPr>
              <w:rPr>
                <w:rFonts w:eastAsia="Calibri"/>
                <w:sz w:val="24"/>
                <w:szCs w:val="24"/>
              </w:rPr>
            </w:pPr>
            <w:r w:rsidRPr="000C1E24">
              <w:rPr>
                <w:rFonts w:eastAsia="Calibri"/>
                <w:color w:val="000000"/>
                <w:sz w:val="24"/>
                <w:szCs w:val="24"/>
                <w:lang w:bidi="ru-RU"/>
              </w:rPr>
              <w:t>Удаление</w:t>
            </w:r>
            <w:r w:rsidRPr="000C1E24">
              <w:rPr>
                <w:rFonts w:eastAsia="Calibri"/>
                <w:sz w:val="24"/>
              </w:rPr>
              <w:t xml:space="preserve"> доброкачественн</w:t>
            </w:r>
            <w:r w:rsidRPr="000C1E24">
              <w:rPr>
                <w:rFonts w:eastAsia="Calibri"/>
                <w:color w:val="000000"/>
                <w:sz w:val="24"/>
                <w:szCs w:val="24"/>
                <w:lang w:bidi="ru-RU"/>
              </w:rPr>
              <w:t>ых</w:t>
            </w:r>
            <w:r w:rsidRPr="000C1E24">
              <w:rPr>
                <w:rFonts w:eastAsia="Calibri"/>
                <w:sz w:val="24"/>
              </w:rPr>
              <w:t xml:space="preserve"> </w:t>
            </w:r>
            <w:r w:rsidRPr="000C1E24">
              <w:rPr>
                <w:rFonts w:eastAsia="Calibri"/>
                <w:color w:val="000000"/>
                <w:sz w:val="24"/>
                <w:szCs w:val="24"/>
                <w:lang w:bidi="ru-RU"/>
              </w:rPr>
              <w:t>новообразований</w:t>
            </w:r>
            <w:r w:rsidRPr="000C1E24">
              <w:rPr>
                <w:rFonts w:eastAsia="Calibri"/>
                <w:sz w:val="24"/>
              </w:rPr>
              <w:t xml:space="preserve"> </w:t>
            </w:r>
            <w:r w:rsidRPr="000C1E24">
              <w:rPr>
                <w:rFonts w:eastAsia="Calibri"/>
                <w:color w:val="000000"/>
                <w:sz w:val="24"/>
                <w:szCs w:val="24"/>
                <w:lang w:bidi="ru-RU"/>
              </w:rPr>
              <w:t>подкожно-жировой</w:t>
            </w:r>
            <w:r w:rsidRPr="000C1E24">
              <w:rPr>
                <w:rFonts w:eastAsia="Calibri"/>
                <w:sz w:val="24"/>
              </w:rPr>
              <w:t xml:space="preserve"> </w:t>
            </w:r>
            <w:r w:rsidRPr="000C1E24">
              <w:rPr>
                <w:rFonts w:eastAsia="Calibri"/>
                <w:color w:val="000000"/>
                <w:sz w:val="24"/>
                <w:szCs w:val="24"/>
                <w:lang w:bidi="ru-RU"/>
              </w:rPr>
              <w:t>клетчатки</w:t>
            </w:r>
          </w:p>
        </w:tc>
      </w:tr>
      <w:tr w:rsidR="00FC271B" w:rsidRPr="000C1E24" w14:paraId="341A0243"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BC4D307" w14:textId="77777777" w:rsidR="00FC271B" w:rsidRPr="000C1E24" w:rsidRDefault="00FC271B" w:rsidP="009502BB">
            <w:pPr>
              <w:rPr>
                <w:rFonts w:eastAsia="Calibri"/>
                <w:sz w:val="24"/>
                <w:szCs w:val="24"/>
              </w:rPr>
            </w:pPr>
            <w:r w:rsidRPr="000C1E24">
              <w:rPr>
                <w:rFonts w:eastAsia="Calibri"/>
                <w:color w:val="000000"/>
                <w:sz w:val="24"/>
                <w:szCs w:val="24"/>
                <w:lang w:bidi="ru-RU"/>
              </w:rPr>
              <w:t>А16.30.015</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E0AAFA" w14:textId="77777777" w:rsidR="00FC271B" w:rsidRPr="000C1E24" w:rsidRDefault="00FC271B" w:rsidP="009502BB">
            <w:pPr>
              <w:rPr>
                <w:rFonts w:eastAsia="Calibri"/>
                <w:sz w:val="24"/>
                <w:szCs w:val="24"/>
              </w:rPr>
            </w:pPr>
            <w:r w:rsidRPr="000C1E24">
              <w:rPr>
                <w:rFonts w:eastAsia="Calibri"/>
                <w:color w:val="000000"/>
                <w:sz w:val="24"/>
                <w:szCs w:val="24"/>
                <w:lang w:bidi="ru-RU"/>
              </w:rPr>
              <w:t>Экстирпация боковых свищей</w:t>
            </w:r>
            <w:r w:rsidRPr="000C1E24">
              <w:rPr>
                <w:rFonts w:eastAsia="Calibri"/>
                <w:sz w:val="24"/>
              </w:rPr>
              <w:t xml:space="preserve"> </w:t>
            </w:r>
            <w:r w:rsidRPr="000C1E24">
              <w:rPr>
                <w:rFonts w:eastAsia="Calibri"/>
                <w:color w:val="000000"/>
                <w:sz w:val="24"/>
                <w:szCs w:val="24"/>
                <w:lang w:bidi="ru-RU"/>
              </w:rPr>
              <w:t>шеи</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E0C2757" w14:textId="77777777" w:rsidR="00FC271B" w:rsidRPr="000C1E24" w:rsidRDefault="00FC271B" w:rsidP="009502BB">
            <w:pPr>
              <w:rPr>
                <w:rFonts w:eastAsia="Calibri"/>
                <w:sz w:val="24"/>
                <w:szCs w:val="24"/>
              </w:rPr>
            </w:pPr>
            <w:r w:rsidRPr="000C1E24">
              <w:rPr>
                <w:rFonts w:eastAsia="Calibri"/>
                <w:sz w:val="24"/>
              </w:rPr>
              <w:t>А</w:t>
            </w:r>
            <w:r w:rsidRPr="000C1E24">
              <w:rPr>
                <w:rFonts w:eastAsia="Calibri"/>
                <w:color w:val="000000"/>
                <w:sz w:val="24"/>
                <w:szCs w:val="24"/>
                <w:lang w:bidi="ru-RU"/>
              </w:rPr>
              <w:t>16.01.017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34E0B73" w14:textId="77777777" w:rsidR="00FC271B" w:rsidRPr="000C1E24" w:rsidRDefault="00FC271B" w:rsidP="009502BB">
            <w:pPr>
              <w:rPr>
                <w:rFonts w:eastAsia="Calibri"/>
                <w:sz w:val="24"/>
                <w:szCs w:val="24"/>
              </w:rPr>
            </w:pPr>
            <w:r w:rsidRPr="000C1E24">
              <w:rPr>
                <w:rFonts w:eastAsia="Calibri"/>
                <w:color w:val="000000"/>
                <w:sz w:val="24"/>
                <w:szCs w:val="24"/>
                <w:lang w:bidi="ru-RU"/>
              </w:rPr>
              <w:t>Удаление</w:t>
            </w:r>
            <w:r w:rsidRPr="000C1E24">
              <w:rPr>
                <w:rFonts w:eastAsia="Calibri"/>
                <w:sz w:val="24"/>
              </w:rPr>
              <w:t xml:space="preserve"> доброкачественны</w:t>
            </w:r>
            <w:r w:rsidRPr="000C1E24">
              <w:rPr>
                <w:rFonts w:eastAsia="Calibri"/>
                <w:color w:val="000000"/>
                <w:sz w:val="24"/>
                <w:szCs w:val="24"/>
                <w:lang w:bidi="ru-RU"/>
              </w:rPr>
              <w:t>х новообразовани</w:t>
            </w:r>
            <w:r w:rsidRPr="000C1E24">
              <w:rPr>
                <w:rFonts w:eastAsia="Calibri"/>
                <w:sz w:val="24"/>
              </w:rPr>
              <w:t>й</w:t>
            </w:r>
            <w:r w:rsidRPr="000C1E24">
              <w:rPr>
                <w:rFonts w:eastAsia="Calibri"/>
                <w:color w:val="000000"/>
                <w:sz w:val="24"/>
                <w:szCs w:val="24"/>
                <w:lang w:bidi="ru-RU"/>
              </w:rPr>
              <w:t xml:space="preserve"> кожи</w:t>
            </w:r>
          </w:p>
        </w:tc>
      </w:tr>
      <w:tr w:rsidR="00FC271B" w:rsidRPr="000C1E24" w14:paraId="182DEB26" w14:textId="77777777" w:rsidTr="009502BB">
        <w:trPr>
          <w:trHeight w:val="20"/>
        </w:trPr>
        <w:tc>
          <w:tcPr>
            <w:tcW w:w="1843" w:type="dxa"/>
            <w:tcBorders>
              <w:top w:val="single" w:sz="4" w:space="0" w:color="auto"/>
              <w:left w:val="single" w:sz="4" w:space="0" w:color="auto"/>
              <w:bottom w:val="single" w:sz="4" w:space="0" w:color="auto"/>
              <w:right w:val="single" w:sz="4" w:space="0" w:color="auto"/>
            </w:tcBorders>
            <w:vAlign w:val="center"/>
            <w:hideMark/>
          </w:tcPr>
          <w:p w14:paraId="64D582C1" w14:textId="77777777" w:rsidR="00FC271B" w:rsidRPr="000C1E24" w:rsidRDefault="00FC271B" w:rsidP="009502BB">
            <w:pPr>
              <w:rPr>
                <w:rFonts w:eastAsia="Calibri"/>
                <w:sz w:val="24"/>
                <w:szCs w:val="24"/>
              </w:rPr>
            </w:pPr>
            <w:r w:rsidRPr="000C1E24">
              <w:rPr>
                <w:rFonts w:eastAsia="Calibri"/>
                <w:color w:val="000000"/>
                <w:sz w:val="24"/>
                <w:szCs w:val="24"/>
                <w:lang w:bidi="ru-RU"/>
              </w:rPr>
              <w:t>А16.07.016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060BB7" w14:textId="77777777" w:rsidR="00FC271B" w:rsidRPr="000C1E24" w:rsidRDefault="00FC271B" w:rsidP="009502BB">
            <w:pPr>
              <w:rPr>
                <w:rFonts w:eastAsia="Calibri"/>
                <w:sz w:val="24"/>
                <w:szCs w:val="24"/>
              </w:rPr>
            </w:pPr>
            <w:proofErr w:type="spellStart"/>
            <w:r w:rsidRPr="000C1E24">
              <w:rPr>
                <w:rFonts w:eastAsia="Calibri"/>
                <w:sz w:val="24"/>
              </w:rPr>
              <w:t>Ц</w:t>
            </w:r>
            <w:r w:rsidRPr="000C1E24">
              <w:rPr>
                <w:rFonts w:eastAsia="Calibri"/>
                <w:color w:val="000000"/>
                <w:sz w:val="24"/>
                <w:szCs w:val="24"/>
                <w:lang w:bidi="ru-RU"/>
              </w:rPr>
              <w:t>истотомия</w:t>
            </w:r>
            <w:proofErr w:type="spellEnd"/>
            <w:r w:rsidRPr="000C1E24">
              <w:rPr>
                <w:rFonts w:eastAsia="Calibri"/>
                <w:color w:val="000000"/>
                <w:sz w:val="24"/>
                <w:szCs w:val="24"/>
                <w:lang w:bidi="ru-RU"/>
              </w:rPr>
              <w:t xml:space="preserve"> или </w:t>
            </w:r>
            <w:proofErr w:type="spellStart"/>
            <w:r w:rsidRPr="000C1E24">
              <w:rPr>
                <w:rFonts w:eastAsia="Calibri"/>
                <w:color w:val="000000"/>
                <w:sz w:val="24"/>
                <w:szCs w:val="24"/>
                <w:lang w:bidi="ru-RU"/>
              </w:rPr>
              <w:t>цистэктомия</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14:paraId="78FC5101" w14:textId="77777777" w:rsidR="00FC271B" w:rsidRPr="000C1E24" w:rsidRDefault="00FC271B" w:rsidP="009502BB">
            <w:pPr>
              <w:rPr>
                <w:rFonts w:eastAsia="Calibri"/>
                <w:sz w:val="24"/>
                <w:szCs w:val="24"/>
              </w:rPr>
            </w:pPr>
            <w:r w:rsidRPr="000C1E24">
              <w:rPr>
                <w:rFonts w:eastAsia="Calibri"/>
                <w:sz w:val="24"/>
              </w:rPr>
              <w:t>А</w:t>
            </w:r>
            <w:r w:rsidRPr="000C1E24">
              <w:rPr>
                <w:rFonts w:eastAsia="Calibri"/>
                <w:color w:val="000000"/>
                <w:sz w:val="24"/>
                <w:szCs w:val="24"/>
                <w:lang w:bidi="ru-RU"/>
              </w:rPr>
              <w:t>16.01.018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2BC985D" w14:textId="77777777" w:rsidR="00FC271B" w:rsidRPr="000C1E24" w:rsidRDefault="00FC271B" w:rsidP="009502BB">
            <w:pPr>
              <w:rPr>
                <w:rFonts w:eastAsia="Calibri"/>
                <w:sz w:val="24"/>
                <w:szCs w:val="24"/>
              </w:rPr>
            </w:pPr>
            <w:r w:rsidRPr="000C1E24">
              <w:rPr>
                <w:rFonts w:eastAsia="Calibri"/>
                <w:color w:val="000000"/>
                <w:sz w:val="24"/>
                <w:szCs w:val="24"/>
                <w:lang w:bidi="ru-RU"/>
              </w:rPr>
              <w:t>Удаление</w:t>
            </w:r>
            <w:r w:rsidRPr="000C1E24">
              <w:rPr>
                <w:rFonts w:eastAsia="Calibri"/>
                <w:sz w:val="24"/>
              </w:rPr>
              <w:t xml:space="preserve"> доброкачественных новообразовани</w:t>
            </w:r>
            <w:r w:rsidRPr="000C1E24">
              <w:rPr>
                <w:rFonts w:eastAsia="Calibri"/>
                <w:color w:val="000000"/>
                <w:sz w:val="24"/>
                <w:szCs w:val="24"/>
                <w:lang w:bidi="ru-RU"/>
              </w:rPr>
              <w:t>й подкожно-жировой клетчатки</w:t>
            </w:r>
          </w:p>
        </w:tc>
      </w:tr>
    </w:tbl>
    <w:p w14:paraId="4A964804" w14:textId="34A2CF99" w:rsidR="00EA408E" w:rsidRPr="000C1E24" w:rsidRDefault="00DD2020" w:rsidP="0097529C">
      <w:pPr>
        <w:tabs>
          <w:tab w:val="left" w:pos="720"/>
          <w:tab w:val="left" w:pos="2520"/>
        </w:tabs>
        <w:jc w:val="both"/>
        <w:rPr>
          <w:sz w:val="28"/>
          <w:szCs w:val="28"/>
        </w:rPr>
      </w:pPr>
      <w:r w:rsidRPr="000C1E24">
        <w:rPr>
          <w:sz w:val="28"/>
          <w:szCs w:val="28"/>
        </w:rPr>
        <w:tab/>
      </w:r>
    </w:p>
    <w:p w14:paraId="3ECE375F" w14:textId="77777777" w:rsidR="003D2A82" w:rsidRPr="008E6B68" w:rsidRDefault="003D2A82" w:rsidP="009E087E">
      <w:pPr>
        <w:tabs>
          <w:tab w:val="left" w:pos="720"/>
          <w:tab w:val="left" w:pos="2520"/>
        </w:tabs>
        <w:jc w:val="both"/>
        <w:rPr>
          <w:b/>
          <w:sz w:val="28"/>
        </w:rPr>
      </w:pPr>
    </w:p>
    <w:p w14:paraId="082F0657" w14:textId="77777777" w:rsidR="003D2A82" w:rsidRPr="008E6B68" w:rsidRDefault="003D2A82" w:rsidP="009E087E">
      <w:pPr>
        <w:tabs>
          <w:tab w:val="left" w:pos="720"/>
          <w:tab w:val="left" w:pos="2520"/>
        </w:tabs>
        <w:jc w:val="both"/>
        <w:rPr>
          <w:b/>
          <w:sz w:val="28"/>
        </w:rPr>
      </w:pPr>
    </w:p>
    <w:p w14:paraId="4F65666E" w14:textId="369384B3" w:rsidR="00A421AD" w:rsidRPr="000C1E24" w:rsidRDefault="009E087E" w:rsidP="009E087E">
      <w:pPr>
        <w:tabs>
          <w:tab w:val="left" w:pos="720"/>
          <w:tab w:val="left" w:pos="2520"/>
        </w:tabs>
        <w:jc w:val="both"/>
        <w:rPr>
          <w:rFonts w:eastAsia="Calibri"/>
          <w:sz w:val="28"/>
          <w:szCs w:val="28"/>
        </w:rPr>
      </w:pPr>
      <w:r w:rsidRPr="000C1E24">
        <w:rPr>
          <w:b/>
          <w:sz w:val="28"/>
        </w:rPr>
        <w:tab/>
      </w:r>
      <w:bookmarkStart w:id="133" w:name="_Hlk61965172"/>
      <w:r w:rsidRPr="000C1E24">
        <w:rPr>
          <w:bCs/>
          <w:sz w:val="28"/>
        </w:rPr>
        <w:t>3.5.4.3.</w:t>
      </w:r>
      <w:bookmarkEnd w:id="133"/>
      <w:r w:rsidRPr="000C1E24">
        <w:rPr>
          <w:bCs/>
          <w:sz w:val="28"/>
        </w:rPr>
        <w:t xml:space="preserve"> Установить, что для применения </w:t>
      </w:r>
      <w:proofErr w:type="spellStart"/>
      <w:r w:rsidR="00DD2020" w:rsidRPr="000C1E24">
        <w:rPr>
          <w:bCs/>
          <w:sz w:val="28"/>
        </w:rPr>
        <w:t>КСЛП</w:t>
      </w:r>
      <w:r w:rsidR="001D6221" w:rsidRPr="000C1E24">
        <w:rPr>
          <w:bCs/>
          <w:sz w:val="28"/>
          <w:vertAlign w:val="subscript"/>
        </w:rPr>
        <w:t>геронтолог</w:t>
      </w:r>
      <w:proofErr w:type="spellEnd"/>
      <w:r w:rsidR="00DD2020" w:rsidRPr="000C1E24">
        <w:rPr>
          <w:sz w:val="28"/>
        </w:rPr>
        <w:t xml:space="preserve"> </w:t>
      </w:r>
      <w:r w:rsidR="00A421AD" w:rsidRPr="000C1E24">
        <w:rPr>
          <w:rFonts w:eastAsia="Calibri"/>
          <w:sz w:val="28"/>
          <w:szCs w:val="28"/>
        </w:rPr>
        <w:t>необходимо выполнение следующих условий:</w:t>
      </w:r>
    </w:p>
    <w:p w14:paraId="3DE3AE01" w14:textId="14A9B2F3" w:rsidR="009E087E" w:rsidRPr="000C1E24" w:rsidRDefault="009E087E" w:rsidP="00A421AD">
      <w:pPr>
        <w:pStyle w:val="af0"/>
        <w:numPr>
          <w:ilvl w:val="0"/>
          <w:numId w:val="25"/>
        </w:numPr>
        <w:spacing w:after="0" w:line="240" w:lineRule="auto"/>
        <w:ind w:left="1134" w:hanging="284"/>
        <w:jc w:val="both"/>
        <w:rPr>
          <w:rFonts w:ascii="Times New Roman" w:hAnsi="Times New Roman"/>
          <w:sz w:val="28"/>
          <w:szCs w:val="28"/>
          <w:lang w:val="ru-RU"/>
        </w:rPr>
      </w:pPr>
      <w:r w:rsidRPr="000C1E24">
        <w:rPr>
          <w:rFonts w:ascii="Times New Roman" w:hAnsi="Times New Roman"/>
          <w:sz w:val="28"/>
          <w:szCs w:val="28"/>
          <w:lang w:val="ru-RU"/>
        </w:rPr>
        <w:t>Возраст пациента 75 лет и старше;</w:t>
      </w:r>
    </w:p>
    <w:p w14:paraId="0017751D" w14:textId="47A2DBE2" w:rsidR="00A421AD" w:rsidRPr="000C1E24" w:rsidRDefault="001C31C5" w:rsidP="00A421AD">
      <w:pPr>
        <w:pStyle w:val="af0"/>
        <w:numPr>
          <w:ilvl w:val="0"/>
          <w:numId w:val="25"/>
        </w:numPr>
        <w:spacing w:after="0" w:line="240" w:lineRule="auto"/>
        <w:ind w:left="1134" w:hanging="284"/>
        <w:jc w:val="both"/>
        <w:rPr>
          <w:rFonts w:ascii="Times New Roman" w:hAnsi="Times New Roman"/>
          <w:sz w:val="28"/>
          <w:szCs w:val="28"/>
          <w:lang w:val="ru-RU"/>
        </w:rPr>
      </w:pPr>
      <w:r w:rsidRPr="000C1E24">
        <w:rPr>
          <w:rFonts w:ascii="Times New Roman" w:hAnsi="Times New Roman"/>
          <w:sz w:val="28"/>
          <w:szCs w:val="28"/>
          <w:lang w:val="ru-RU"/>
        </w:rPr>
        <w:t>Случай не относится к</w:t>
      </w:r>
      <w:r w:rsidR="00A421AD" w:rsidRPr="000C1E24">
        <w:rPr>
          <w:rFonts w:ascii="Times New Roman" w:hAnsi="Times New Roman"/>
          <w:sz w:val="28"/>
          <w:szCs w:val="28"/>
          <w:lang w:val="ru-RU"/>
        </w:rPr>
        <w:t xml:space="preserve"> КСГ </w:t>
      </w:r>
      <w:proofErr w:type="spellStart"/>
      <w:r w:rsidR="00A421AD" w:rsidRPr="000C1E24">
        <w:rPr>
          <w:rFonts w:ascii="Times New Roman" w:hAnsi="Times New Roman"/>
          <w:sz w:val="28"/>
          <w:szCs w:val="28"/>
        </w:rPr>
        <w:t>st</w:t>
      </w:r>
      <w:proofErr w:type="spellEnd"/>
      <w:r w:rsidR="00A421AD" w:rsidRPr="000C1E24">
        <w:rPr>
          <w:rFonts w:ascii="Times New Roman" w:hAnsi="Times New Roman"/>
          <w:sz w:val="28"/>
          <w:szCs w:val="28"/>
          <w:lang w:val="ru-RU"/>
        </w:rPr>
        <w:t>38.001 «Соматические заболевания, осложненные старческой астенией»</w:t>
      </w:r>
      <w:r w:rsidR="007E5195">
        <w:rPr>
          <w:rFonts w:ascii="Times New Roman" w:hAnsi="Times New Roman"/>
          <w:sz w:val="28"/>
          <w:szCs w:val="28"/>
          <w:lang w:val="ru-RU"/>
        </w:rPr>
        <w:t xml:space="preserve">, КСГ </w:t>
      </w:r>
      <w:r w:rsidR="007E5195" w:rsidRPr="007E5195">
        <w:rPr>
          <w:rFonts w:ascii="Times New Roman" w:hAnsi="Times New Roman"/>
          <w:sz w:val="28"/>
          <w:szCs w:val="28"/>
          <w:lang w:val="ru-RU"/>
        </w:rPr>
        <w:t>st12.015.003</w:t>
      </w:r>
      <w:r w:rsidR="00A421AD" w:rsidRPr="000C1E24">
        <w:rPr>
          <w:rFonts w:ascii="Times New Roman" w:hAnsi="Times New Roman"/>
          <w:sz w:val="28"/>
          <w:szCs w:val="28"/>
          <w:lang w:val="ru-RU"/>
        </w:rPr>
        <w:t>;</w:t>
      </w:r>
    </w:p>
    <w:p w14:paraId="6D3C7D1E" w14:textId="77777777" w:rsidR="00914BFA" w:rsidRPr="000C1E24" w:rsidRDefault="00A421AD" w:rsidP="009502BB">
      <w:pPr>
        <w:pStyle w:val="af0"/>
        <w:numPr>
          <w:ilvl w:val="0"/>
          <w:numId w:val="25"/>
        </w:numPr>
        <w:autoSpaceDE w:val="0"/>
        <w:autoSpaceDN w:val="0"/>
        <w:adjustRightInd w:val="0"/>
        <w:spacing w:after="0" w:line="240" w:lineRule="auto"/>
        <w:ind w:left="1134" w:hanging="284"/>
        <w:jc w:val="both"/>
        <w:rPr>
          <w:rFonts w:ascii="Times New Roman" w:hAnsi="Times New Roman"/>
          <w:sz w:val="28"/>
          <w:szCs w:val="28"/>
          <w:lang w:val="ru-RU"/>
        </w:rPr>
      </w:pPr>
      <w:r w:rsidRPr="000C1E24">
        <w:rPr>
          <w:rFonts w:ascii="Times New Roman" w:hAnsi="Times New Roman"/>
          <w:sz w:val="28"/>
          <w:szCs w:val="28"/>
          <w:lang w:val="ru-RU"/>
        </w:rPr>
        <w:t xml:space="preserve">Лечение </w:t>
      </w:r>
      <w:r w:rsidR="009E087E" w:rsidRPr="000C1E24">
        <w:rPr>
          <w:rFonts w:ascii="Times New Roman" w:hAnsi="Times New Roman"/>
          <w:sz w:val="28"/>
          <w:szCs w:val="28"/>
          <w:lang w:val="ru-RU"/>
        </w:rPr>
        <w:t xml:space="preserve">не </w:t>
      </w:r>
      <w:r w:rsidRPr="000C1E24">
        <w:rPr>
          <w:rFonts w:ascii="Times New Roman" w:hAnsi="Times New Roman"/>
          <w:sz w:val="28"/>
          <w:szCs w:val="28"/>
          <w:lang w:val="ru-RU"/>
        </w:rPr>
        <w:t>осуществляется на геронтологической профильной койке</w:t>
      </w:r>
      <w:r w:rsidR="009E087E" w:rsidRPr="000C1E24">
        <w:rPr>
          <w:rFonts w:ascii="Times New Roman" w:hAnsi="Times New Roman"/>
          <w:sz w:val="28"/>
          <w:szCs w:val="28"/>
          <w:lang w:val="ru-RU"/>
        </w:rPr>
        <w:t>;</w:t>
      </w:r>
    </w:p>
    <w:p w14:paraId="69FC85C9" w14:textId="58C6A4EA" w:rsidR="009E087E" w:rsidRPr="000C1E24" w:rsidRDefault="009E087E" w:rsidP="009502BB">
      <w:pPr>
        <w:pStyle w:val="af0"/>
        <w:numPr>
          <w:ilvl w:val="0"/>
          <w:numId w:val="25"/>
        </w:numPr>
        <w:autoSpaceDE w:val="0"/>
        <w:autoSpaceDN w:val="0"/>
        <w:adjustRightInd w:val="0"/>
        <w:spacing w:after="0" w:line="240" w:lineRule="auto"/>
        <w:ind w:left="1134" w:hanging="284"/>
        <w:jc w:val="both"/>
        <w:rPr>
          <w:rFonts w:ascii="Times New Roman" w:hAnsi="Times New Roman"/>
          <w:sz w:val="28"/>
          <w:szCs w:val="28"/>
          <w:lang w:val="ru-RU"/>
        </w:rPr>
      </w:pPr>
      <w:r w:rsidRPr="000C1E24">
        <w:rPr>
          <w:rFonts w:ascii="Times New Roman" w:hAnsi="Times New Roman"/>
          <w:sz w:val="28"/>
          <w:szCs w:val="28"/>
          <w:lang w:val="ru-RU"/>
        </w:rPr>
        <w:t>Проведена консультация врача-гериатра (</w:t>
      </w:r>
      <w:r w:rsidR="00914BFA" w:rsidRPr="000C1E24">
        <w:rPr>
          <w:rFonts w:ascii="Times New Roman" w:hAnsi="Times New Roman"/>
          <w:sz w:val="28"/>
          <w:szCs w:val="28"/>
          <w:lang w:val="ru-RU"/>
        </w:rPr>
        <w:t xml:space="preserve">в реестре указан </w:t>
      </w:r>
      <w:r w:rsidRPr="000C1E24">
        <w:rPr>
          <w:rFonts w:ascii="Times New Roman" w:hAnsi="Times New Roman"/>
          <w:sz w:val="28"/>
          <w:szCs w:val="28"/>
          <w:lang w:val="ru-RU"/>
        </w:rPr>
        <w:t xml:space="preserve">код услуги </w:t>
      </w:r>
      <w:r w:rsidR="00914BFA" w:rsidRPr="000C1E24">
        <w:rPr>
          <w:rFonts w:ascii="Times New Roman" w:hAnsi="Times New Roman"/>
          <w:sz w:val="28"/>
          <w:szCs w:val="28"/>
        </w:rPr>
        <w:t>B</w:t>
      </w:r>
      <w:r w:rsidR="00914BFA" w:rsidRPr="000C1E24">
        <w:rPr>
          <w:rFonts w:ascii="Times New Roman" w:hAnsi="Times New Roman"/>
          <w:sz w:val="28"/>
          <w:szCs w:val="28"/>
          <w:lang w:val="ru-RU"/>
        </w:rPr>
        <w:t>01.007.003).</w:t>
      </w:r>
    </w:p>
    <w:p w14:paraId="1648547D" w14:textId="77777777" w:rsidR="009502BB" w:rsidRPr="000C1E24" w:rsidRDefault="005D5D6F" w:rsidP="00407931">
      <w:pPr>
        <w:jc w:val="both"/>
        <w:rPr>
          <w:sz w:val="28"/>
          <w:szCs w:val="28"/>
        </w:rPr>
      </w:pPr>
      <w:r w:rsidRPr="000C1E24">
        <w:rPr>
          <w:sz w:val="28"/>
          <w:szCs w:val="28"/>
        </w:rPr>
        <w:t xml:space="preserve"> </w:t>
      </w:r>
      <w:r w:rsidR="007C77D7" w:rsidRPr="000C1E24">
        <w:rPr>
          <w:sz w:val="28"/>
          <w:szCs w:val="28"/>
        </w:rPr>
        <w:tab/>
      </w:r>
    </w:p>
    <w:p w14:paraId="0187D69E" w14:textId="3F974071" w:rsidR="009610A9" w:rsidRPr="000C1E24" w:rsidRDefault="007C77D7" w:rsidP="009502BB">
      <w:pPr>
        <w:ind w:firstLine="708"/>
        <w:jc w:val="both"/>
        <w:rPr>
          <w:sz w:val="28"/>
        </w:rPr>
      </w:pPr>
      <w:bookmarkStart w:id="134" w:name="_Hlk61965269"/>
      <w:r w:rsidRPr="000C1E24">
        <w:rPr>
          <w:sz w:val="28"/>
          <w:szCs w:val="28"/>
        </w:rPr>
        <w:t>3.5.4.4.</w:t>
      </w:r>
      <w:bookmarkEnd w:id="134"/>
      <w:r w:rsidRPr="000C1E24">
        <w:rPr>
          <w:sz w:val="28"/>
          <w:szCs w:val="28"/>
        </w:rPr>
        <w:t xml:space="preserve"> </w:t>
      </w:r>
      <w:r w:rsidR="00407931" w:rsidRPr="000C1E24">
        <w:rPr>
          <w:sz w:val="28"/>
          <w:szCs w:val="28"/>
        </w:rPr>
        <w:t xml:space="preserve">Установить, что </w:t>
      </w:r>
      <w:proofErr w:type="spellStart"/>
      <w:proofErr w:type="gramStart"/>
      <w:r w:rsidR="00DD2020" w:rsidRPr="000C1E24">
        <w:rPr>
          <w:sz w:val="28"/>
        </w:rPr>
        <w:t>КСЛП</w:t>
      </w:r>
      <w:r w:rsidR="00DD2020" w:rsidRPr="000C1E24">
        <w:rPr>
          <w:sz w:val="28"/>
          <w:vertAlign w:val="subscript"/>
        </w:rPr>
        <w:t>длит</w:t>
      </w:r>
      <w:proofErr w:type="spellEnd"/>
      <w:r w:rsidR="00DD2020" w:rsidRPr="000C1E24">
        <w:rPr>
          <w:sz w:val="28"/>
          <w:vertAlign w:val="subscript"/>
        </w:rPr>
        <w:t xml:space="preserve"> </w:t>
      </w:r>
      <w:r w:rsidR="00407931" w:rsidRPr="000C1E24">
        <w:rPr>
          <w:sz w:val="28"/>
          <w:vertAlign w:val="subscript"/>
        </w:rPr>
        <w:t xml:space="preserve"> </w:t>
      </w:r>
      <w:r w:rsidR="00407931" w:rsidRPr="000C1E24">
        <w:rPr>
          <w:sz w:val="28"/>
        </w:rPr>
        <w:t>применяется</w:t>
      </w:r>
      <w:proofErr w:type="gramEnd"/>
      <w:r w:rsidR="00407931" w:rsidRPr="000C1E24">
        <w:rPr>
          <w:sz w:val="28"/>
        </w:rPr>
        <w:t xml:space="preserve"> в</w:t>
      </w:r>
      <w:r w:rsidR="00DD2020" w:rsidRPr="000C1E24">
        <w:rPr>
          <w:sz w:val="28"/>
        </w:rPr>
        <w:t xml:space="preserve"> отношении оплаты случаев </w:t>
      </w:r>
      <w:proofErr w:type="spellStart"/>
      <w:r w:rsidR="00DD2020" w:rsidRPr="000C1E24">
        <w:rPr>
          <w:sz w:val="28"/>
        </w:rPr>
        <w:t>сверхдлительной</w:t>
      </w:r>
      <w:proofErr w:type="spellEnd"/>
      <w:r w:rsidR="00DD2020" w:rsidRPr="000C1E24">
        <w:rPr>
          <w:sz w:val="28"/>
        </w:rPr>
        <w:t xml:space="preserve"> госпитализации </w:t>
      </w:r>
      <w:r w:rsidR="00407931" w:rsidRPr="000C1E24">
        <w:rPr>
          <w:sz w:val="28"/>
        </w:rPr>
        <w:t>сроком</w:t>
      </w:r>
      <w:r w:rsidR="00DD2020" w:rsidRPr="000C1E24">
        <w:rPr>
          <w:sz w:val="28"/>
        </w:rPr>
        <w:t xml:space="preserve"> свыше </w:t>
      </w:r>
      <w:r w:rsidR="00215721" w:rsidRPr="000C1E24">
        <w:rPr>
          <w:sz w:val="28"/>
        </w:rPr>
        <w:t>7</w:t>
      </w:r>
      <w:r w:rsidR="00DD2020" w:rsidRPr="000C1E24">
        <w:rPr>
          <w:sz w:val="28"/>
        </w:rPr>
        <w:t xml:space="preserve">0 дней, </w:t>
      </w:r>
      <w:r w:rsidR="00407931" w:rsidRPr="000C1E24">
        <w:rPr>
          <w:sz w:val="28"/>
        </w:rPr>
        <w:t>обусловленным медицинскими показаниями.</w:t>
      </w:r>
    </w:p>
    <w:p w14:paraId="7C473ED8" w14:textId="05315378" w:rsidR="00407931" w:rsidRDefault="00407931" w:rsidP="00407931">
      <w:pPr>
        <w:jc w:val="both"/>
        <w:rPr>
          <w:sz w:val="28"/>
          <w:szCs w:val="24"/>
        </w:rPr>
      </w:pPr>
      <w:r w:rsidRPr="000C1E24">
        <w:rPr>
          <w:sz w:val="28"/>
        </w:rPr>
        <w:tab/>
      </w:r>
      <w:proofErr w:type="spellStart"/>
      <w:proofErr w:type="gramStart"/>
      <w:r w:rsidRPr="000C1E24">
        <w:rPr>
          <w:sz w:val="28"/>
        </w:rPr>
        <w:t>КСЛП</w:t>
      </w:r>
      <w:r w:rsidRPr="000C1E24">
        <w:rPr>
          <w:sz w:val="28"/>
          <w:vertAlign w:val="subscript"/>
        </w:rPr>
        <w:t>длит</w:t>
      </w:r>
      <w:proofErr w:type="spellEnd"/>
      <w:r w:rsidRPr="000C1E24">
        <w:rPr>
          <w:sz w:val="28"/>
          <w:vertAlign w:val="subscript"/>
        </w:rPr>
        <w:t xml:space="preserve"> </w:t>
      </w:r>
      <w:r w:rsidRPr="000C1E24">
        <w:rPr>
          <w:sz w:val="28"/>
        </w:rPr>
        <w:t xml:space="preserve"> не</w:t>
      </w:r>
      <w:proofErr w:type="gramEnd"/>
      <w:r w:rsidRPr="000C1E24">
        <w:rPr>
          <w:sz w:val="28"/>
        </w:rPr>
        <w:t xml:space="preserve"> применяется к КСГ</w:t>
      </w:r>
      <w:r w:rsidR="00FE4A3D" w:rsidRPr="000C1E24">
        <w:rPr>
          <w:sz w:val="28"/>
        </w:rPr>
        <w:t>, объединяющим случаи л</w:t>
      </w:r>
      <w:r w:rsidR="00FE4A3D" w:rsidRPr="000C1E24">
        <w:rPr>
          <w:sz w:val="28"/>
          <w:szCs w:val="24"/>
        </w:rPr>
        <w:t>екарственной терапии злокачественных новообразований, лучевой терапии, в том числе в сочетании с лекарственной терапией.</w:t>
      </w:r>
    </w:p>
    <w:p w14:paraId="6CB1F369" w14:textId="77777777" w:rsidR="005C6C95" w:rsidRPr="005C6C95" w:rsidRDefault="005C6C95" w:rsidP="005C6C95">
      <w:pPr>
        <w:autoSpaceDE w:val="0"/>
        <w:autoSpaceDN w:val="0"/>
        <w:adjustRightInd w:val="0"/>
        <w:ind w:firstLine="709"/>
        <w:jc w:val="both"/>
        <w:rPr>
          <w:sz w:val="28"/>
          <w:szCs w:val="28"/>
        </w:rPr>
      </w:pPr>
      <w:r w:rsidRPr="005C6C95">
        <w:rPr>
          <w:sz w:val="28"/>
          <w:szCs w:val="28"/>
        </w:rPr>
        <w:t>3.5.4.5. Установить, что КСЛП</w:t>
      </w:r>
      <w:r w:rsidRPr="005C6C95">
        <w:rPr>
          <w:sz w:val="28"/>
          <w:szCs w:val="28"/>
          <w:vertAlign w:val="subscript"/>
        </w:rPr>
        <w:t>РСВ</w:t>
      </w:r>
      <w:r w:rsidRPr="005C6C95">
        <w:rPr>
          <w:sz w:val="28"/>
          <w:szCs w:val="28"/>
        </w:rPr>
        <w:t xml:space="preserve"> применяется в случаях если сроки проведения первой иммунизации против респираторно-синцитиальной вирусной (РСВ) инфекции совпадают по времени с госпитализацией в условиях круглосуточного стационара по поводу лечения нарушений, возникающих в перинатальном периоде, являющихся показанием к иммунизации.</w:t>
      </w:r>
    </w:p>
    <w:p w14:paraId="01D3E78D" w14:textId="77777777" w:rsidR="005C6C95" w:rsidRPr="005C6C95" w:rsidRDefault="005C6C95" w:rsidP="005C6C95">
      <w:pPr>
        <w:ind w:firstLine="709"/>
        <w:jc w:val="both"/>
        <w:rPr>
          <w:sz w:val="28"/>
          <w:szCs w:val="28"/>
        </w:rPr>
      </w:pPr>
      <w:r w:rsidRPr="005C6C95">
        <w:rPr>
          <w:sz w:val="28"/>
          <w:szCs w:val="28"/>
        </w:rPr>
        <w:t xml:space="preserve">3.5.4.6. Установить, что в случаях лечения пациентов в стационарных условиях при заболеваниях и их осложнениях, вызванных микроорганизмами с антибиотикорезистентностью, а также в случаях лечения по поводу инвазивных </w:t>
      </w:r>
      <w:r w:rsidRPr="005C6C95">
        <w:rPr>
          <w:sz w:val="28"/>
          <w:szCs w:val="28"/>
        </w:rPr>
        <w:lastRenderedPageBreak/>
        <w:t xml:space="preserve">микозов применяется </w:t>
      </w:r>
      <w:proofErr w:type="spellStart"/>
      <w:r w:rsidRPr="005C6C95">
        <w:rPr>
          <w:sz w:val="28"/>
          <w:szCs w:val="28"/>
        </w:rPr>
        <w:t>КСЛП</w:t>
      </w:r>
      <w:r w:rsidRPr="005C6C95">
        <w:rPr>
          <w:sz w:val="28"/>
          <w:szCs w:val="28"/>
          <w:vertAlign w:val="subscript"/>
        </w:rPr>
        <w:t>терап</w:t>
      </w:r>
      <w:proofErr w:type="spellEnd"/>
      <w:r w:rsidRPr="005C6C95">
        <w:rPr>
          <w:sz w:val="28"/>
          <w:szCs w:val="28"/>
        </w:rPr>
        <w:t xml:space="preserve"> в соответствии со всеми перечисленными критериями:</w:t>
      </w:r>
    </w:p>
    <w:p w14:paraId="3966CEFC" w14:textId="77777777" w:rsidR="005C6C95" w:rsidRPr="005C6C95" w:rsidRDefault="005C6C95" w:rsidP="005C6C95">
      <w:pPr>
        <w:ind w:firstLine="540"/>
        <w:jc w:val="both"/>
        <w:rPr>
          <w:sz w:val="28"/>
          <w:szCs w:val="28"/>
        </w:rPr>
      </w:pPr>
      <w:r w:rsidRPr="005C6C95">
        <w:rPr>
          <w:sz w:val="28"/>
          <w:szCs w:val="28"/>
        </w:rPr>
        <w:t>1) наличие инфекционного диагноза с кодом МКБ 10, вынесенного в клинический диагноз (столбец Расшифровки групп «Основной диагноз» или «Диагноз осложнения»);</w:t>
      </w:r>
    </w:p>
    <w:p w14:paraId="381F6D52" w14:textId="77777777" w:rsidR="005C6C95" w:rsidRPr="005C6C95" w:rsidRDefault="005C6C95" w:rsidP="005C6C95">
      <w:pPr>
        <w:ind w:firstLine="540"/>
        <w:jc w:val="both"/>
        <w:rPr>
          <w:sz w:val="28"/>
          <w:szCs w:val="28"/>
        </w:rPr>
      </w:pPr>
      <w:r w:rsidRPr="005C6C95">
        <w:rPr>
          <w:sz w:val="28"/>
          <w:szCs w:val="28"/>
        </w:rPr>
        <w:t xml:space="preserve">2) наличие результатов микробиологического исследования с определением чувствительности выделенных микроорганизмов к антибактериальным препаратам и/или </w:t>
      </w:r>
      <w:proofErr w:type="spellStart"/>
      <w:r w:rsidRPr="005C6C95">
        <w:rPr>
          <w:sz w:val="28"/>
          <w:szCs w:val="28"/>
        </w:rPr>
        <w:t>детекции</w:t>
      </w:r>
      <w:proofErr w:type="spellEnd"/>
      <w:r w:rsidRPr="005C6C95">
        <w:rPr>
          <w:sz w:val="28"/>
          <w:szCs w:val="28"/>
        </w:rPr>
        <w:t xml:space="preserve"> основных классов </w:t>
      </w:r>
      <w:proofErr w:type="spellStart"/>
      <w:r w:rsidRPr="005C6C95">
        <w:rPr>
          <w:sz w:val="28"/>
          <w:szCs w:val="28"/>
        </w:rPr>
        <w:t>карбапенемаз</w:t>
      </w:r>
      <w:proofErr w:type="spellEnd"/>
      <w:r w:rsidRPr="005C6C95">
        <w:rPr>
          <w:sz w:val="28"/>
          <w:szCs w:val="28"/>
        </w:rPr>
        <w:t xml:space="preserve"> (</w:t>
      </w:r>
      <w:proofErr w:type="spellStart"/>
      <w:r w:rsidRPr="005C6C95">
        <w:rPr>
          <w:sz w:val="28"/>
          <w:szCs w:val="28"/>
        </w:rPr>
        <w:t>сериновые</w:t>
      </w:r>
      <w:proofErr w:type="spellEnd"/>
      <w:r w:rsidRPr="005C6C95">
        <w:rPr>
          <w:sz w:val="28"/>
          <w:szCs w:val="28"/>
        </w:rPr>
        <w:t xml:space="preserve">, </w:t>
      </w:r>
      <w:proofErr w:type="spellStart"/>
      <w:r w:rsidRPr="005C6C95">
        <w:rPr>
          <w:sz w:val="28"/>
          <w:szCs w:val="28"/>
        </w:rPr>
        <w:t>металлобеталактамазы</w:t>
      </w:r>
      <w:proofErr w:type="spellEnd"/>
      <w:r w:rsidRPr="005C6C95">
        <w:rPr>
          <w:sz w:val="28"/>
          <w:szCs w:val="28"/>
        </w:rPr>
        <w:t>), подтверждающих обоснованность назначения схемы антибактериальной терапии (предполагается наличие результатов на момент завершения случая госпитализации, в том числе прерванного, при этом допускается назначение антимикробной терапии до получения результатов микробиологического исследования);</w:t>
      </w:r>
    </w:p>
    <w:p w14:paraId="28B1B01E" w14:textId="77777777" w:rsidR="005C6C95" w:rsidRPr="005C6C95" w:rsidRDefault="005C6C95" w:rsidP="005C6C95">
      <w:pPr>
        <w:ind w:firstLine="540"/>
        <w:jc w:val="both"/>
        <w:rPr>
          <w:sz w:val="28"/>
          <w:szCs w:val="28"/>
        </w:rPr>
      </w:pPr>
      <w:r w:rsidRPr="005C6C95">
        <w:rPr>
          <w:sz w:val="28"/>
          <w:szCs w:val="28"/>
        </w:rPr>
        <w:t>3) применение как минимум одного лекарственного препарата в парентеральной форме из перечня МНН в составе схем антибактериальной и/или антимикотической терапии в течение не менее чем 5 суток:</w:t>
      </w:r>
    </w:p>
    <w:p w14:paraId="43BE33C2" w14:textId="77777777" w:rsidR="005C6C95" w:rsidRPr="005C6C95" w:rsidRDefault="005C6C95" w:rsidP="005C6C95">
      <w:pPr>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6236"/>
        <w:gridCol w:w="3097"/>
      </w:tblGrid>
      <w:tr w:rsidR="005C6C95" w:rsidRPr="005C6C95" w14:paraId="6C290C8C" w14:textId="77777777" w:rsidTr="005C6C95">
        <w:tc>
          <w:tcPr>
            <w:tcW w:w="794" w:type="dxa"/>
            <w:tcBorders>
              <w:top w:val="single" w:sz="4" w:space="0" w:color="auto"/>
              <w:left w:val="single" w:sz="4" w:space="0" w:color="auto"/>
              <w:bottom w:val="single" w:sz="4" w:space="0" w:color="auto"/>
              <w:right w:val="single" w:sz="4" w:space="0" w:color="auto"/>
            </w:tcBorders>
          </w:tcPr>
          <w:p w14:paraId="72D4708A" w14:textId="77777777" w:rsidR="005C6C95" w:rsidRPr="005C6C95" w:rsidRDefault="005C6C95" w:rsidP="005C6C95">
            <w:pPr>
              <w:jc w:val="both"/>
              <w:rPr>
                <w:sz w:val="24"/>
                <w:szCs w:val="24"/>
              </w:rPr>
            </w:pPr>
            <w:r w:rsidRPr="005C6C95">
              <w:rPr>
                <w:sz w:val="24"/>
                <w:szCs w:val="24"/>
              </w:rPr>
              <w:t>N п/п</w:t>
            </w:r>
          </w:p>
        </w:tc>
        <w:tc>
          <w:tcPr>
            <w:tcW w:w="6236" w:type="dxa"/>
            <w:tcBorders>
              <w:top w:val="single" w:sz="4" w:space="0" w:color="auto"/>
              <w:left w:val="single" w:sz="4" w:space="0" w:color="auto"/>
              <w:bottom w:val="single" w:sz="4" w:space="0" w:color="auto"/>
              <w:right w:val="single" w:sz="4" w:space="0" w:color="auto"/>
            </w:tcBorders>
          </w:tcPr>
          <w:p w14:paraId="5AEE60E2" w14:textId="77777777" w:rsidR="005C6C95" w:rsidRPr="005C6C95" w:rsidRDefault="005C6C95" w:rsidP="005C6C95">
            <w:pPr>
              <w:jc w:val="both"/>
              <w:rPr>
                <w:sz w:val="24"/>
                <w:szCs w:val="24"/>
              </w:rPr>
            </w:pPr>
            <w:r w:rsidRPr="005C6C95">
              <w:rPr>
                <w:sz w:val="24"/>
                <w:szCs w:val="24"/>
              </w:rPr>
              <w:t>Перечень МНН</w:t>
            </w:r>
          </w:p>
        </w:tc>
        <w:tc>
          <w:tcPr>
            <w:tcW w:w="3097" w:type="dxa"/>
            <w:tcBorders>
              <w:top w:val="single" w:sz="4" w:space="0" w:color="auto"/>
              <w:left w:val="single" w:sz="4" w:space="0" w:color="auto"/>
              <w:bottom w:val="single" w:sz="4" w:space="0" w:color="auto"/>
              <w:right w:val="single" w:sz="4" w:space="0" w:color="auto"/>
            </w:tcBorders>
          </w:tcPr>
          <w:p w14:paraId="06079699" w14:textId="77777777" w:rsidR="005C6C95" w:rsidRPr="005C6C95" w:rsidRDefault="005C6C95" w:rsidP="005C6C95">
            <w:pPr>
              <w:jc w:val="both"/>
              <w:rPr>
                <w:sz w:val="24"/>
                <w:szCs w:val="24"/>
              </w:rPr>
            </w:pPr>
            <w:r w:rsidRPr="005C6C95">
              <w:rPr>
                <w:sz w:val="24"/>
                <w:szCs w:val="24"/>
              </w:rPr>
              <w:t>МНН в перечне ЖНВЛП</w:t>
            </w:r>
          </w:p>
        </w:tc>
      </w:tr>
      <w:tr w:rsidR="005C6C95" w:rsidRPr="005C6C95" w14:paraId="53DF3090" w14:textId="77777777" w:rsidTr="005C6C95">
        <w:tc>
          <w:tcPr>
            <w:tcW w:w="794" w:type="dxa"/>
            <w:tcBorders>
              <w:top w:val="single" w:sz="4" w:space="0" w:color="auto"/>
              <w:left w:val="single" w:sz="4" w:space="0" w:color="auto"/>
              <w:bottom w:val="single" w:sz="4" w:space="0" w:color="auto"/>
              <w:right w:val="single" w:sz="4" w:space="0" w:color="auto"/>
            </w:tcBorders>
          </w:tcPr>
          <w:p w14:paraId="7DD35410" w14:textId="77777777" w:rsidR="005C6C95" w:rsidRPr="005C6C95" w:rsidRDefault="005C6C95" w:rsidP="005C6C95">
            <w:pPr>
              <w:jc w:val="both"/>
              <w:rPr>
                <w:sz w:val="24"/>
                <w:szCs w:val="24"/>
              </w:rPr>
            </w:pPr>
            <w:r w:rsidRPr="005C6C95">
              <w:rPr>
                <w:sz w:val="24"/>
                <w:szCs w:val="24"/>
              </w:rPr>
              <w:t>1</w:t>
            </w:r>
          </w:p>
        </w:tc>
        <w:tc>
          <w:tcPr>
            <w:tcW w:w="6236" w:type="dxa"/>
            <w:tcBorders>
              <w:top w:val="single" w:sz="4" w:space="0" w:color="auto"/>
              <w:left w:val="single" w:sz="4" w:space="0" w:color="auto"/>
              <w:bottom w:val="single" w:sz="4" w:space="0" w:color="auto"/>
              <w:right w:val="single" w:sz="4" w:space="0" w:color="auto"/>
            </w:tcBorders>
          </w:tcPr>
          <w:p w14:paraId="2F4CD7BC" w14:textId="77777777" w:rsidR="005C6C95" w:rsidRPr="005C6C95" w:rsidRDefault="005C6C95" w:rsidP="005C6C95">
            <w:pPr>
              <w:jc w:val="both"/>
              <w:rPr>
                <w:sz w:val="24"/>
                <w:szCs w:val="24"/>
              </w:rPr>
            </w:pPr>
            <w:proofErr w:type="spellStart"/>
            <w:r w:rsidRPr="005C6C95">
              <w:rPr>
                <w:sz w:val="24"/>
                <w:szCs w:val="24"/>
              </w:rPr>
              <w:t>Линезолид</w:t>
            </w:r>
            <w:proofErr w:type="spellEnd"/>
          </w:p>
        </w:tc>
        <w:tc>
          <w:tcPr>
            <w:tcW w:w="3097" w:type="dxa"/>
            <w:tcBorders>
              <w:top w:val="single" w:sz="4" w:space="0" w:color="auto"/>
              <w:left w:val="single" w:sz="4" w:space="0" w:color="auto"/>
              <w:bottom w:val="single" w:sz="4" w:space="0" w:color="auto"/>
              <w:right w:val="single" w:sz="4" w:space="0" w:color="auto"/>
            </w:tcBorders>
          </w:tcPr>
          <w:p w14:paraId="31FD0CC2" w14:textId="77777777" w:rsidR="005C6C95" w:rsidRPr="005C6C95" w:rsidRDefault="005C6C95" w:rsidP="005C6C95">
            <w:pPr>
              <w:jc w:val="both"/>
              <w:rPr>
                <w:sz w:val="24"/>
                <w:szCs w:val="24"/>
              </w:rPr>
            </w:pPr>
            <w:r w:rsidRPr="005C6C95">
              <w:rPr>
                <w:sz w:val="24"/>
                <w:szCs w:val="24"/>
              </w:rPr>
              <w:t>Да</w:t>
            </w:r>
          </w:p>
        </w:tc>
      </w:tr>
      <w:tr w:rsidR="005C6C95" w:rsidRPr="005C6C95" w14:paraId="052C3FDC" w14:textId="77777777" w:rsidTr="005C6C95">
        <w:tc>
          <w:tcPr>
            <w:tcW w:w="794" w:type="dxa"/>
            <w:tcBorders>
              <w:top w:val="single" w:sz="4" w:space="0" w:color="auto"/>
              <w:left w:val="single" w:sz="4" w:space="0" w:color="auto"/>
              <w:bottom w:val="single" w:sz="4" w:space="0" w:color="auto"/>
              <w:right w:val="single" w:sz="4" w:space="0" w:color="auto"/>
            </w:tcBorders>
          </w:tcPr>
          <w:p w14:paraId="3456E618" w14:textId="77777777" w:rsidR="005C6C95" w:rsidRPr="005C6C95" w:rsidRDefault="005C6C95" w:rsidP="005C6C95">
            <w:pPr>
              <w:jc w:val="both"/>
              <w:rPr>
                <w:sz w:val="24"/>
                <w:szCs w:val="24"/>
              </w:rPr>
            </w:pPr>
            <w:r w:rsidRPr="005C6C95">
              <w:rPr>
                <w:sz w:val="24"/>
                <w:szCs w:val="24"/>
              </w:rPr>
              <w:t>2</w:t>
            </w:r>
          </w:p>
        </w:tc>
        <w:tc>
          <w:tcPr>
            <w:tcW w:w="6236" w:type="dxa"/>
            <w:tcBorders>
              <w:top w:val="single" w:sz="4" w:space="0" w:color="auto"/>
              <w:left w:val="single" w:sz="4" w:space="0" w:color="auto"/>
              <w:bottom w:val="single" w:sz="4" w:space="0" w:color="auto"/>
              <w:right w:val="single" w:sz="4" w:space="0" w:color="auto"/>
            </w:tcBorders>
          </w:tcPr>
          <w:p w14:paraId="04C60223" w14:textId="77777777" w:rsidR="005C6C95" w:rsidRPr="005C6C95" w:rsidRDefault="005C6C95" w:rsidP="005C6C95">
            <w:pPr>
              <w:jc w:val="both"/>
              <w:rPr>
                <w:sz w:val="24"/>
                <w:szCs w:val="24"/>
              </w:rPr>
            </w:pPr>
            <w:proofErr w:type="spellStart"/>
            <w:r w:rsidRPr="005C6C95">
              <w:rPr>
                <w:sz w:val="24"/>
                <w:szCs w:val="24"/>
              </w:rPr>
              <w:t>Цефтаролина</w:t>
            </w:r>
            <w:proofErr w:type="spellEnd"/>
            <w:r w:rsidRPr="005C6C95">
              <w:rPr>
                <w:sz w:val="24"/>
                <w:szCs w:val="24"/>
              </w:rPr>
              <w:t xml:space="preserve"> </w:t>
            </w:r>
            <w:proofErr w:type="spellStart"/>
            <w:r w:rsidRPr="005C6C95">
              <w:rPr>
                <w:sz w:val="24"/>
                <w:szCs w:val="24"/>
              </w:rPr>
              <w:t>фосамил</w:t>
            </w:r>
            <w:proofErr w:type="spellEnd"/>
          </w:p>
        </w:tc>
        <w:tc>
          <w:tcPr>
            <w:tcW w:w="3097" w:type="dxa"/>
            <w:tcBorders>
              <w:top w:val="single" w:sz="4" w:space="0" w:color="auto"/>
              <w:left w:val="single" w:sz="4" w:space="0" w:color="auto"/>
              <w:bottom w:val="single" w:sz="4" w:space="0" w:color="auto"/>
              <w:right w:val="single" w:sz="4" w:space="0" w:color="auto"/>
            </w:tcBorders>
          </w:tcPr>
          <w:p w14:paraId="3B4C9CE8" w14:textId="77777777" w:rsidR="005C6C95" w:rsidRPr="005C6C95" w:rsidRDefault="005C6C95" w:rsidP="005C6C95">
            <w:pPr>
              <w:jc w:val="both"/>
              <w:rPr>
                <w:sz w:val="24"/>
                <w:szCs w:val="24"/>
              </w:rPr>
            </w:pPr>
            <w:r w:rsidRPr="005C6C95">
              <w:rPr>
                <w:sz w:val="24"/>
                <w:szCs w:val="24"/>
              </w:rPr>
              <w:t>Да</w:t>
            </w:r>
          </w:p>
        </w:tc>
      </w:tr>
      <w:tr w:rsidR="005C6C95" w:rsidRPr="005C6C95" w14:paraId="5A9C0987" w14:textId="77777777" w:rsidTr="005C6C95">
        <w:tc>
          <w:tcPr>
            <w:tcW w:w="794" w:type="dxa"/>
            <w:tcBorders>
              <w:top w:val="single" w:sz="4" w:space="0" w:color="auto"/>
              <w:left w:val="single" w:sz="4" w:space="0" w:color="auto"/>
              <w:bottom w:val="single" w:sz="4" w:space="0" w:color="auto"/>
              <w:right w:val="single" w:sz="4" w:space="0" w:color="auto"/>
            </w:tcBorders>
          </w:tcPr>
          <w:p w14:paraId="0D9A8AA8" w14:textId="77777777" w:rsidR="005C6C95" w:rsidRPr="005C6C95" w:rsidRDefault="005C6C95" w:rsidP="005C6C95">
            <w:pPr>
              <w:jc w:val="both"/>
              <w:rPr>
                <w:sz w:val="24"/>
                <w:szCs w:val="24"/>
              </w:rPr>
            </w:pPr>
            <w:r w:rsidRPr="005C6C95">
              <w:rPr>
                <w:sz w:val="24"/>
                <w:szCs w:val="24"/>
              </w:rPr>
              <w:t>3</w:t>
            </w:r>
          </w:p>
        </w:tc>
        <w:tc>
          <w:tcPr>
            <w:tcW w:w="6236" w:type="dxa"/>
            <w:tcBorders>
              <w:top w:val="single" w:sz="4" w:space="0" w:color="auto"/>
              <w:left w:val="single" w:sz="4" w:space="0" w:color="auto"/>
              <w:bottom w:val="single" w:sz="4" w:space="0" w:color="auto"/>
              <w:right w:val="single" w:sz="4" w:space="0" w:color="auto"/>
            </w:tcBorders>
          </w:tcPr>
          <w:p w14:paraId="7CC5F730" w14:textId="77777777" w:rsidR="005C6C95" w:rsidRPr="005C6C95" w:rsidRDefault="005C6C95" w:rsidP="005C6C95">
            <w:pPr>
              <w:jc w:val="both"/>
              <w:rPr>
                <w:sz w:val="24"/>
                <w:szCs w:val="24"/>
              </w:rPr>
            </w:pPr>
            <w:proofErr w:type="spellStart"/>
            <w:r w:rsidRPr="005C6C95">
              <w:rPr>
                <w:sz w:val="24"/>
                <w:szCs w:val="24"/>
              </w:rPr>
              <w:t>Даптомицин</w:t>
            </w:r>
            <w:proofErr w:type="spellEnd"/>
          </w:p>
        </w:tc>
        <w:tc>
          <w:tcPr>
            <w:tcW w:w="3097" w:type="dxa"/>
            <w:tcBorders>
              <w:top w:val="single" w:sz="4" w:space="0" w:color="auto"/>
              <w:left w:val="single" w:sz="4" w:space="0" w:color="auto"/>
              <w:bottom w:val="single" w:sz="4" w:space="0" w:color="auto"/>
              <w:right w:val="single" w:sz="4" w:space="0" w:color="auto"/>
            </w:tcBorders>
          </w:tcPr>
          <w:p w14:paraId="51A8FA6D" w14:textId="77777777" w:rsidR="005C6C95" w:rsidRPr="005C6C95" w:rsidRDefault="005C6C95" w:rsidP="005C6C95">
            <w:pPr>
              <w:jc w:val="both"/>
              <w:rPr>
                <w:sz w:val="24"/>
                <w:szCs w:val="24"/>
              </w:rPr>
            </w:pPr>
            <w:r w:rsidRPr="005C6C95">
              <w:rPr>
                <w:sz w:val="24"/>
                <w:szCs w:val="24"/>
              </w:rPr>
              <w:t>Да</w:t>
            </w:r>
          </w:p>
        </w:tc>
      </w:tr>
      <w:tr w:rsidR="005C6C95" w:rsidRPr="005C6C95" w14:paraId="102066FD" w14:textId="77777777" w:rsidTr="005C6C95">
        <w:tc>
          <w:tcPr>
            <w:tcW w:w="794" w:type="dxa"/>
            <w:tcBorders>
              <w:top w:val="single" w:sz="4" w:space="0" w:color="auto"/>
              <w:left w:val="single" w:sz="4" w:space="0" w:color="auto"/>
              <w:bottom w:val="single" w:sz="4" w:space="0" w:color="auto"/>
              <w:right w:val="single" w:sz="4" w:space="0" w:color="auto"/>
            </w:tcBorders>
          </w:tcPr>
          <w:p w14:paraId="2F266965" w14:textId="77777777" w:rsidR="005C6C95" w:rsidRPr="005C6C95" w:rsidRDefault="005C6C95" w:rsidP="005C6C95">
            <w:pPr>
              <w:jc w:val="both"/>
              <w:rPr>
                <w:sz w:val="24"/>
                <w:szCs w:val="24"/>
              </w:rPr>
            </w:pPr>
            <w:r w:rsidRPr="005C6C95">
              <w:rPr>
                <w:sz w:val="24"/>
                <w:szCs w:val="24"/>
              </w:rPr>
              <w:t>4</w:t>
            </w:r>
          </w:p>
        </w:tc>
        <w:tc>
          <w:tcPr>
            <w:tcW w:w="6236" w:type="dxa"/>
            <w:tcBorders>
              <w:top w:val="single" w:sz="4" w:space="0" w:color="auto"/>
              <w:left w:val="single" w:sz="4" w:space="0" w:color="auto"/>
              <w:bottom w:val="single" w:sz="4" w:space="0" w:color="auto"/>
              <w:right w:val="single" w:sz="4" w:space="0" w:color="auto"/>
            </w:tcBorders>
          </w:tcPr>
          <w:p w14:paraId="6FA60A00" w14:textId="77777777" w:rsidR="005C6C95" w:rsidRPr="005C6C95" w:rsidRDefault="005C6C95" w:rsidP="005C6C95">
            <w:pPr>
              <w:jc w:val="both"/>
              <w:rPr>
                <w:sz w:val="24"/>
                <w:szCs w:val="24"/>
              </w:rPr>
            </w:pPr>
            <w:proofErr w:type="spellStart"/>
            <w:r w:rsidRPr="005C6C95">
              <w:rPr>
                <w:sz w:val="24"/>
                <w:szCs w:val="24"/>
              </w:rPr>
              <w:t>Телаванцин</w:t>
            </w:r>
            <w:proofErr w:type="spellEnd"/>
          </w:p>
        </w:tc>
        <w:tc>
          <w:tcPr>
            <w:tcW w:w="3097" w:type="dxa"/>
            <w:tcBorders>
              <w:top w:val="single" w:sz="4" w:space="0" w:color="auto"/>
              <w:left w:val="single" w:sz="4" w:space="0" w:color="auto"/>
              <w:bottom w:val="single" w:sz="4" w:space="0" w:color="auto"/>
              <w:right w:val="single" w:sz="4" w:space="0" w:color="auto"/>
            </w:tcBorders>
          </w:tcPr>
          <w:p w14:paraId="4FDA98B0" w14:textId="77777777" w:rsidR="005C6C95" w:rsidRPr="005C6C95" w:rsidRDefault="005C6C95" w:rsidP="005C6C95">
            <w:pPr>
              <w:jc w:val="both"/>
              <w:rPr>
                <w:sz w:val="24"/>
                <w:szCs w:val="24"/>
              </w:rPr>
            </w:pPr>
            <w:r w:rsidRPr="005C6C95">
              <w:rPr>
                <w:sz w:val="24"/>
                <w:szCs w:val="24"/>
              </w:rPr>
              <w:t>Да</w:t>
            </w:r>
          </w:p>
        </w:tc>
      </w:tr>
      <w:tr w:rsidR="005C6C95" w:rsidRPr="005C6C95" w14:paraId="627F1E07" w14:textId="77777777" w:rsidTr="005C6C95">
        <w:tc>
          <w:tcPr>
            <w:tcW w:w="794" w:type="dxa"/>
            <w:tcBorders>
              <w:top w:val="single" w:sz="4" w:space="0" w:color="auto"/>
              <w:left w:val="single" w:sz="4" w:space="0" w:color="auto"/>
              <w:bottom w:val="single" w:sz="4" w:space="0" w:color="auto"/>
              <w:right w:val="single" w:sz="4" w:space="0" w:color="auto"/>
            </w:tcBorders>
          </w:tcPr>
          <w:p w14:paraId="461BC396" w14:textId="77777777" w:rsidR="005C6C95" w:rsidRPr="005C6C95" w:rsidRDefault="005C6C95" w:rsidP="005C6C95">
            <w:pPr>
              <w:jc w:val="both"/>
              <w:rPr>
                <w:sz w:val="24"/>
                <w:szCs w:val="24"/>
              </w:rPr>
            </w:pPr>
            <w:r w:rsidRPr="005C6C95">
              <w:rPr>
                <w:sz w:val="24"/>
                <w:szCs w:val="24"/>
              </w:rPr>
              <w:t>5</w:t>
            </w:r>
          </w:p>
        </w:tc>
        <w:tc>
          <w:tcPr>
            <w:tcW w:w="6236" w:type="dxa"/>
            <w:tcBorders>
              <w:top w:val="single" w:sz="4" w:space="0" w:color="auto"/>
              <w:left w:val="single" w:sz="4" w:space="0" w:color="auto"/>
              <w:bottom w:val="single" w:sz="4" w:space="0" w:color="auto"/>
              <w:right w:val="single" w:sz="4" w:space="0" w:color="auto"/>
            </w:tcBorders>
          </w:tcPr>
          <w:p w14:paraId="322B3CDE" w14:textId="77777777" w:rsidR="005C6C95" w:rsidRPr="005C6C95" w:rsidRDefault="005C6C95" w:rsidP="005C6C95">
            <w:pPr>
              <w:jc w:val="both"/>
              <w:rPr>
                <w:sz w:val="24"/>
                <w:szCs w:val="24"/>
              </w:rPr>
            </w:pPr>
            <w:proofErr w:type="spellStart"/>
            <w:r w:rsidRPr="005C6C95">
              <w:rPr>
                <w:sz w:val="24"/>
                <w:szCs w:val="24"/>
              </w:rPr>
              <w:t>Тедизолид</w:t>
            </w:r>
            <w:proofErr w:type="spellEnd"/>
          </w:p>
        </w:tc>
        <w:tc>
          <w:tcPr>
            <w:tcW w:w="3097" w:type="dxa"/>
            <w:tcBorders>
              <w:top w:val="single" w:sz="4" w:space="0" w:color="auto"/>
              <w:left w:val="single" w:sz="4" w:space="0" w:color="auto"/>
              <w:bottom w:val="single" w:sz="4" w:space="0" w:color="auto"/>
              <w:right w:val="single" w:sz="4" w:space="0" w:color="auto"/>
            </w:tcBorders>
          </w:tcPr>
          <w:p w14:paraId="3FCACF4A" w14:textId="77777777" w:rsidR="005C6C95" w:rsidRPr="005C6C95" w:rsidRDefault="005C6C95" w:rsidP="005C6C95">
            <w:pPr>
              <w:jc w:val="both"/>
              <w:rPr>
                <w:sz w:val="24"/>
                <w:szCs w:val="24"/>
              </w:rPr>
            </w:pPr>
            <w:r w:rsidRPr="005C6C95">
              <w:rPr>
                <w:sz w:val="24"/>
                <w:szCs w:val="24"/>
              </w:rPr>
              <w:t>Да</w:t>
            </w:r>
          </w:p>
        </w:tc>
      </w:tr>
      <w:tr w:rsidR="005C6C95" w:rsidRPr="005C6C95" w14:paraId="655FF7B0" w14:textId="77777777" w:rsidTr="005C6C95">
        <w:tc>
          <w:tcPr>
            <w:tcW w:w="794" w:type="dxa"/>
            <w:tcBorders>
              <w:top w:val="single" w:sz="4" w:space="0" w:color="auto"/>
              <w:left w:val="single" w:sz="4" w:space="0" w:color="auto"/>
              <w:bottom w:val="single" w:sz="4" w:space="0" w:color="auto"/>
              <w:right w:val="single" w:sz="4" w:space="0" w:color="auto"/>
            </w:tcBorders>
          </w:tcPr>
          <w:p w14:paraId="41AFCBB5" w14:textId="77777777" w:rsidR="005C6C95" w:rsidRPr="005C6C95" w:rsidRDefault="005C6C95" w:rsidP="005C6C95">
            <w:pPr>
              <w:jc w:val="both"/>
              <w:rPr>
                <w:sz w:val="24"/>
                <w:szCs w:val="24"/>
              </w:rPr>
            </w:pPr>
            <w:r w:rsidRPr="005C6C95">
              <w:rPr>
                <w:sz w:val="24"/>
                <w:szCs w:val="24"/>
              </w:rPr>
              <w:t>6</w:t>
            </w:r>
          </w:p>
        </w:tc>
        <w:tc>
          <w:tcPr>
            <w:tcW w:w="6236" w:type="dxa"/>
            <w:tcBorders>
              <w:top w:val="single" w:sz="4" w:space="0" w:color="auto"/>
              <w:left w:val="single" w:sz="4" w:space="0" w:color="auto"/>
              <w:bottom w:val="single" w:sz="4" w:space="0" w:color="auto"/>
              <w:right w:val="single" w:sz="4" w:space="0" w:color="auto"/>
            </w:tcBorders>
          </w:tcPr>
          <w:p w14:paraId="1026BE71" w14:textId="77777777" w:rsidR="005C6C95" w:rsidRPr="005C6C95" w:rsidRDefault="005C6C95" w:rsidP="005C6C95">
            <w:pPr>
              <w:jc w:val="both"/>
              <w:rPr>
                <w:sz w:val="24"/>
                <w:szCs w:val="24"/>
              </w:rPr>
            </w:pPr>
            <w:proofErr w:type="spellStart"/>
            <w:r w:rsidRPr="005C6C95">
              <w:rPr>
                <w:sz w:val="24"/>
                <w:szCs w:val="24"/>
              </w:rPr>
              <w:t>Далбаванцин</w:t>
            </w:r>
            <w:proofErr w:type="spellEnd"/>
          </w:p>
        </w:tc>
        <w:tc>
          <w:tcPr>
            <w:tcW w:w="3097" w:type="dxa"/>
            <w:tcBorders>
              <w:top w:val="single" w:sz="4" w:space="0" w:color="auto"/>
              <w:left w:val="single" w:sz="4" w:space="0" w:color="auto"/>
              <w:bottom w:val="single" w:sz="4" w:space="0" w:color="auto"/>
              <w:right w:val="single" w:sz="4" w:space="0" w:color="auto"/>
            </w:tcBorders>
          </w:tcPr>
          <w:p w14:paraId="3964A6CE" w14:textId="77777777" w:rsidR="005C6C95" w:rsidRPr="005C6C95" w:rsidRDefault="005C6C95" w:rsidP="005C6C95">
            <w:pPr>
              <w:jc w:val="both"/>
              <w:rPr>
                <w:sz w:val="24"/>
                <w:szCs w:val="24"/>
              </w:rPr>
            </w:pPr>
            <w:r w:rsidRPr="005C6C95">
              <w:rPr>
                <w:sz w:val="24"/>
                <w:szCs w:val="24"/>
              </w:rPr>
              <w:t>Нет</w:t>
            </w:r>
          </w:p>
        </w:tc>
      </w:tr>
      <w:tr w:rsidR="005C6C95" w:rsidRPr="005C6C95" w14:paraId="3CE11B23" w14:textId="77777777" w:rsidTr="005C6C95">
        <w:tc>
          <w:tcPr>
            <w:tcW w:w="794" w:type="dxa"/>
            <w:tcBorders>
              <w:top w:val="single" w:sz="4" w:space="0" w:color="auto"/>
              <w:left w:val="single" w:sz="4" w:space="0" w:color="auto"/>
              <w:bottom w:val="single" w:sz="4" w:space="0" w:color="auto"/>
              <w:right w:val="single" w:sz="4" w:space="0" w:color="auto"/>
            </w:tcBorders>
          </w:tcPr>
          <w:p w14:paraId="2DAE0663" w14:textId="77777777" w:rsidR="005C6C95" w:rsidRPr="005C6C95" w:rsidRDefault="005C6C95" w:rsidP="005C6C95">
            <w:pPr>
              <w:jc w:val="both"/>
              <w:rPr>
                <w:sz w:val="24"/>
                <w:szCs w:val="24"/>
              </w:rPr>
            </w:pPr>
            <w:r w:rsidRPr="005C6C95">
              <w:rPr>
                <w:sz w:val="24"/>
                <w:szCs w:val="24"/>
              </w:rPr>
              <w:t>7</w:t>
            </w:r>
          </w:p>
        </w:tc>
        <w:tc>
          <w:tcPr>
            <w:tcW w:w="6236" w:type="dxa"/>
            <w:tcBorders>
              <w:top w:val="single" w:sz="4" w:space="0" w:color="auto"/>
              <w:left w:val="single" w:sz="4" w:space="0" w:color="auto"/>
              <w:bottom w:val="single" w:sz="4" w:space="0" w:color="auto"/>
              <w:right w:val="single" w:sz="4" w:space="0" w:color="auto"/>
            </w:tcBorders>
          </w:tcPr>
          <w:p w14:paraId="0837C994" w14:textId="77777777" w:rsidR="005C6C95" w:rsidRPr="005C6C95" w:rsidRDefault="005C6C95" w:rsidP="005C6C95">
            <w:pPr>
              <w:jc w:val="both"/>
              <w:rPr>
                <w:sz w:val="24"/>
                <w:szCs w:val="24"/>
              </w:rPr>
            </w:pPr>
            <w:proofErr w:type="spellStart"/>
            <w:r w:rsidRPr="005C6C95">
              <w:rPr>
                <w:sz w:val="24"/>
                <w:szCs w:val="24"/>
              </w:rPr>
              <w:t>Цефтазидим</w:t>
            </w:r>
            <w:proofErr w:type="spellEnd"/>
            <w:r w:rsidRPr="005C6C95">
              <w:rPr>
                <w:sz w:val="24"/>
                <w:szCs w:val="24"/>
              </w:rPr>
              <w:t>/</w:t>
            </w:r>
            <w:proofErr w:type="spellStart"/>
            <w:r w:rsidRPr="005C6C95">
              <w:rPr>
                <w:sz w:val="24"/>
                <w:szCs w:val="24"/>
              </w:rPr>
              <w:t>авибактам</w:t>
            </w:r>
            <w:proofErr w:type="spellEnd"/>
          </w:p>
        </w:tc>
        <w:tc>
          <w:tcPr>
            <w:tcW w:w="3097" w:type="dxa"/>
            <w:tcBorders>
              <w:top w:val="single" w:sz="4" w:space="0" w:color="auto"/>
              <w:left w:val="single" w:sz="4" w:space="0" w:color="auto"/>
              <w:bottom w:val="single" w:sz="4" w:space="0" w:color="auto"/>
              <w:right w:val="single" w:sz="4" w:space="0" w:color="auto"/>
            </w:tcBorders>
          </w:tcPr>
          <w:p w14:paraId="5F3CDC6D" w14:textId="77777777" w:rsidR="005C6C95" w:rsidRPr="005C6C95" w:rsidRDefault="005C6C95" w:rsidP="005C6C95">
            <w:pPr>
              <w:jc w:val="both"/>
              <w:rPr>
                <w:sz w:val="24"/>
                <w:szCs w:val="24"/>
              </w:rPr>
            </w:pPr>
            <w:r w:rsidRPr="005C6C95">
              <w:rPr>
                <w:sz w:val="24"/>
                <w:szCs w:val="24"/>
              </w:rPr>
              <w:t>Да</w:t>
            </w:r>
          </w:p>
        </w:tc>
      </w:tr>
      <w:tr w:rsidR="005C6C95" w:rsidRPr="005C6C95" w14:paraId="71A267A8" w14:textId="77777777" w:rsidTr="005C6C95">
        <w:tc>
          <w:tcPr>
            <w:tcW w:w="794" w:type="dxa"/>
            <w:tcBorders>
              <w:top w:val="single" w:sz="4" w:space="0" w:color="auto"/>
              <w:left w:val="single" w:sz="4" w:space="0" w:color="auto"/>
              <w:bottom w:val="single" w:sz="4" w:space="0" w:color="auto"/>
              <w:right w:val="single" w:sz="4" w:space="0" w:color="auto"/>
            </w:tcBorders>
          </w:tcPr>
          <w:p w14:paraId="22DAE9E1" w14:textId="77777777" w:rsidR="005C6C95" w:rsidRPr="005C6C95" w:rsidRDefault="005C6C95" w:rsidP="005C6C95">
            <w:pPr>
              <w:jc w:val="both"/>
              <w:rPr>
                <w:sz w:val="24"/>
                <w:szCs w:val="24"/>
              </w:rPr>
            </w:pPr>
            <w:r w:rsidRPr="005C6C95">
              <w:rPr>
                <w:sz w:val="24"/>
                <w:szCs w:val="24"/>
              </w:rPr>
              <w:t>8</w:t>
            </w:r>
          </w:p>
        </w:tc>
        <w:tc>
          <w:tcPr>
            <w:tcW w:w="6236" w:type="dxa"/>
            <w:tcBorders>
              <w:top w:val="single" w:sz="4" w:space="0" w:color="auto"/>
              <w:left w:val="single" w:sz="4" w:space="0" w:color="auto"/>
              <w:bottom w:val="single" w:sz="4" w:space="0" w:color="auto"/>
              <w:right w:val="single" w:sz="4" w:space="0" w:color="auto"/>
            </w:tcBorders>
          </w:tcPr>
          <w:p w14:paraId="434B2040" w14:textId="77777777" w:rsidR="005C6C95" w:rsidRPr="005C6C95" w:rsidRDefault="005C6C95" w:rsidP="005C6C95">
            <w:pPr>
              <w:jc w:val="both"/>
              <w:rPr>
                <w:sz w:val="24"/>
                <w:szCs w:val="24"/>
              </w:rPr>
            </w:pPr>
            <w:proofErr w:type="spellStart"/>
            <w:r w:rsidRPr="005C6C95">
              <w:rPr>
                <w:sz w:val="24"/>
                <w:szCs w:val="24"/>
              </w:rPr>
              <w:t>Цефтолозан</w:t>
            </w:r>
            <w:proofErr w:type="spellEnd"/>
            <w:r w:rsidRPr="005C6C95">
              <w:rPr>
                <w:sz w:val="24"/>
                <w:szCs w:val="24"/>
              </w:rPr>
              <w:t>/</w:t>
            </w:r>
            <w:proofErr w:type="spellStart"/>
            <w:r w:rsidRPr="005C6C95">
              <w:rPr>
                <w:sz w:val="24"/>
                <w:szCs w:val="24"/>
              </w:rPr>
              <w:t>тазобактам</w:t>
            </w:r>
            <w:proofErr w:type="spellEnd"/>
          </w:p>
        </w:tc>
        <w:tc>
          <w:tcPr>
            <w:tcW w:w="3097" w:type="dxa"/>
            <w:tcBorders>
              <w:top w:val="single" w:sz="4" w:space="0" w:color="auto"/>
              <w:left w:val="single" w:sz="4" w:space="0" w:color="auto"/>
              <w:bottom w:val="single" w:sz="4" w:space="0" w:color="auto"/>
              <w:right w:val="single" w:sz="4" w:space="0" w:color="auto"/>
            </w:tcBorders>
          </w:tcPr>
          <w:p w14:paraId="342103FA" w14:textId="77777777" w:rsidR="005C6C95" w:rsidRPr="005C6C95" w:rsidRDefault="005C6C95" w:rsidP="005C6C95">
            <w:pPr>
              <w:jc w:val="both"/>
              <w:rPr>
                <w:sz w:val="24"/>
                <w:szCs w:val="24"/>
              </w:rPr>
            </w:pPr>
            <w:r w:rsidRPr="005C6C95">
              <w:rPr>
                <w:sz w:val="24"/>
                <w:szCs w:val="24"/>
              </w:rPr>
              <w:t>Да</w:t>
            </w:r>
          </w:p>
        </w:tc>
      </w:tr>
      <w:tr w:rsidR="005C6C95" w:rsidRPr="005C6C95" w14:paraId="3BCFA253" w14:textId="77777777" w:rsidTr="005C6C95">
        <w:tc>
          <w:tcPr>
            <w:tcW w:w="794" w:type="dxa"/>
            <w:tcBorders>
              <w:top w:val="single" w:sz="4" w:space="0" w:color="auto"/>
              <w:left w:val="single" w:sz="4" w:space="0" w:color="auto"/>
              <w:bottom w:val="single" w:sz="4" w:space="0" w:color="auto"/>
              <w:right w:val="single" w:sz="4" w:space="0" w:color="auto"/>
            </w:tcBorders>
          </w:tcPr>
          <w:p w14:paraId="7E6F9010" w14:textId="77777777" w:rsidR="005C6C95" w:rsidRPr="005C6C95" w:rsidRDefault="005C6C95" w:rsidP="005C6C95">
            <w:pPr>
              <w:jc w:val="both"/>
              <w:rPr>
                <w:sz w:val="24"/>
                <w:szCs w:val="24"/>
              </w:rPr>
            </w:pPr>
            <w:r w:rsidRPr="005C6C95">
              <w:rPr>
                <w:sz w:val="24"/>
                <w:szCs w:val="24"/>
              </w:rPr>
              <w:t>9</w:t>
            </w:r>
          </w:p>
        </w:tc>
        <w:tc>
          <w:tcPr>
            <w:tcW w:w="6236" w:type="dxa"/>
            <w:tcBorders>
              <w:top w:val="single" w:sz="4" w:space="0" w:color="auto"/>
              <w:left w:val="single" w:sz="4" w:space="0" w:color="auto"/>
              <w:bottom w:val="single" w:sz="4" w:space="0" w:color="auto"/>
              <w:right w:val="single" w:sz="4" w:space="0" w:color="auto"/>
            </w:tcBorders>
          </w:tcPr>
          <w:p w14:paraId="18F6B5B8" w14:textId="77777777" w:rsidR="005C6C95" w:rsidRPr="005C6C95" w:rsidRDefault="005C6C95" w:rsidP="005C6C95">
            <w:pPr>
              <w:jc w:val="both"/>
              <w:rPr>
                <w:sz w:val="24"/>
                <w:szCs w:val="24"/>
              </w:rPr>
            </w:pPr>
            <w:proofErr w:type="spellStart"/>
            <w:r w:rsidRPr="005C6C95">
              <w:rPr>
                <w:sz w:val="24"/>
                <w:szCs w:val="24"/>
              </w:rPr>
              <w:t>Тигециклин</w:t>
            </w:r>
            <w:proofErr w:type="spellEnd"/>
          </w:p>
        </w:tc>
        <w:tc>
          <w:tcPr>
            <w:tcW w:w="3097" w:type="dxa"/>
            <w:tcBorders>
              <w:top w:val="single" w:sz="4" w:space="0" w:color="auto"/>
              <w:left w:val="single" w:sz="4" w:space="0" w:color="auto"/>
              <w:bottom w:val="single" w:sz="4" w:space="0" w:color="auto"/>
              <w:right w:val="single" w:sz="4" w:space="0" w:color="auto"/>
            </w:tcBorders>
          </w:tcPr>
          <w:p w14:paraId="4BA609B8" w14:textId="77777777" w:rsidR="005C6C95" w:rsidRPr="005C6C95" w:rsidRDefault="005C6C95" w:rsidP="005C6C95">
            <w:pPr>
              <w:jc w:val="both"/>
              <w:rPr>
                <w:sz w:val="24"/>
                <w:szCs w:val="24"/>
              </w:rPr>
            </w:pPr>
            <w:r w:rsidRPr="005C6C95">
              <w:rPr>
                <w:sz w:val="24"/>
                <w:szCs w:val="24"/>
              </w:rPr>
              <w:t>Да</w:t>
            </w:r>
          </w:p>
        </w:tc>
      </w:tr>
      <w:tr w:rsidR="005C6C95" w:rsidRPr="005C6C95" w14:paraId="2BF550ED" w14:textId="77777777" w:rsidTr="005C6C95">
        <w:tc>
          <w:tcPr>
            <w:tcW w:w="794" w:type="dxa"/>
            <w:tcBorders>
              <w:top w:val="single" w:sz="4" w:space="0" w:color="auto"/>
              <w:left w:val="single" w:sz="4" w:space="0" w:color="auto"/>
              <w:bottom w:val="single" w:sz="4" w:space="0" w:color="auto"/>
              <w:right w:val="single" w:sz="4" w:space="0" w:color="auto"/>
            </w:tcBorders>
          </w:tcPr>
          <w:p w14:paraId="279312C2" w14:textId="77777777" w:rsidR="005C6C95" w:rsidRPr="005C6C95" w:rsidRDefault="005C6C95" w:rsidP="005C6C95">
            <w:pPr>
              <w:jc w:val="both"/>
              <w:rPr>
                <w:sz w:val="24"/>
                <w:szCs w:val="24"/>
              </w:rPr>
            </w:pPr>
            <w:r w:rsidRPr="005C6C95">
              <w:rPr>
                <w:sz w:val="24"/>
                <w:szCs w:val="24"/>
              </w:rPr>
              <w:t>10</w:t>
            </w:r>
          </w:p>
        </w:tc>
        <w:tc>
          <w:tcPr>
            <w:tcW w:w="6236" w:type="dxa"/>
            <w:tcBorders>
              <w:top w:val="single" w:sz="4" w:space="0" w:color="auto"/>
              <w:left w:val="single" w:sz="4" w:space="0" w:color="auto"/>
              <w:bottom w:val="single" w:sz="4" w:space="0" w:color="auto"/>
              <w:right w:val="single" w:sz="4" w:space="0" w:color="auto"/>
            </w:tcBorders>
          </w:tcPr>
          <w:p w14:paraId="504376B1" w14:textId="77777777" w:rsidR="005C6C95" w:rsidRPr="005C6C95" w:rsidRDefault="005C6C95" w:rsidP="005C6C95">
            <w:pPr>
              <w:jc w:val="both"/>
              <w:rPr>
                <w:sz w:val="24"/>
                <w:szCs w:val="24"/>
              </w:rPr>
            </w:pPr>
            <w:proofErr w:type="spellStart"/>
            <w:r w:rsidRPr="005C6C95">
              <w:rPr>
                <w:sz w:val="24"/>
                <w:szCs w:val="24"/>
              </w:rPr>
              <w:t>Меропенем</w:t>
            </w:r>
            <w:proofErr w:type="spellEnd"/>
          </w:p>
        </w:tc>
        <w:tc>
          <w:tcPr>
            <w:tcW w:w="3097" w:type="dxa"/>
            <w:tcBorders>
              <w:top w:val="single" w:sz="4" w:space="0" w:color="auto"/>
              <w:left w:val="single" w:sz="4" w:space="0" w:color="auto"/>
              <w:bottom w:val="single" w:sz="4" w:space="0" w:color="auto"/>
              <w:right w:val="single" w:sz="4" w:space="0" w:color="auto"/>
            </w:tcBorders>
          </w:tcPr>
          <w:p w14:paraId="472D3273" w14:textId="77777777" w:rsidR="005C6C95" w:rsidRPr="005C6C95" w:rsidRDefault="005C6C95" w:rsidP="005C6C95">
            <w:pPr>
              <w:jc w:val="both"/>
              <w:rPr>
                <w:sz w:val="24"/>
                <w:szCs w:val="24"/>
              </w:rPr>
            </w:pPr>
            <w:r w:rsidRPr="005C6C95">
              <w:rPr>
                <w:sz w:val="24"/>
                <w:szCs w:val="24"/>
              </w:rPr>
              <w:t>Да</w:t>
            </w:r>
          </w:p>
        </w:tc>
      </w:tr>
      <w:tr w:rsidR="005C6C95" w:rsidRPr="005C6C95" w14:paraId="3E082701" w14:textId="77777777" w:rsidTr="005C6C95">
        <w:tc>
          <w:tcPr>
            <w:tcW w:w="794" w:type="dxa"/>
            <w:tcBorders>
              <w:top w:val="single" w:sz="4" w:space="0" w:color="auto"/>
              <w:left w:val="single" w:sz="4" w:space="0" w:color="auto"/>
              <w:bottom w:val="single" w:sz="4" w:space="0" w:color="auto"/>
              <w:right w:val="single" w:sz="4" w:space="0" w:color="auto"/>
            </w:tcBorders>
          </w:tcPr>
          <w:p w14:paraId="7D2E6431" w14:textId="77777777" w:rsidR="005C6C95" w:rsidRPr="005C6C95" w:rsidRDefault="005C6C95" w:rsidP="005C6C95">
            <w:pPr>
              <w:jc w:val="both"/>
              <w:rPr>
                <w:sz w:val="24"/>
                <w:szCs w:val="24"/>
              </w:rPr>
            </w:pPr>
            <w:r w:rsidRPr="005C6C95">
              <w:rPr>
                <w:sz w:val="24"/>
                <w:szCs w:val="24"/>
              </w:rPr>
              <w:t>11</w:t>
            </w:r>
          </w:p>
        </w:tc>
        <w:tc>
          <w:tcPr>
            <w:tcW w:w="6236" w:type="dxa"/>
            <w:tcBorders>
              <w:top w:val="single" w:sz="4" w:space="0" w:color="auto"/>
              <w:left w:val="single" w:sz="4" w:space="0" w:color="auto"/>
              <w:bottom w:val="single" w:sz="4" w:space="0" w:color="auto"/>
              <w:right w:val="single" w:sz="4" w:space="0" w:color="auto"/>
            </w:tcBorders>
          </w:tcPr>
          <w:p w14:paraId="77C6B2AB" w14:textId="77777777" w:rsidR="005C6C95" w:rsidRPr="005C6C95" w:rsidRDefault="005C6C95" w:rsidP="005C6C95">
            <w:pPr>
              <w:jc w:val="both"/>
              <w:rPr>
                <w:sz w:val="24"/>
                <w:szCs w:val="24"/>
              </w:rPr>
            </w:pPr>
            <w:proofErr w:type="spellStart"/>
            <w:r w:rsidRPr="005C6C95">
              <w:rPr>
                <w:sz w:val="24"/>
                <w:szCs w:val="24"/>
              </w:rPr>
              <w:t>Дорипенем</w:t>
            </w:r>
            <w:proofErr w:type="spellEnd"/>
          </w:p>
        </w:tc>
        <w:tc>
          <w:tcPr>
            <w:tcW w:w="3097" w:type="dxa"/>
            <w:tcBorders>
              <w:top w:val="single" w:sz="4" w:space="0" w:color="auto"/>
              <w:left w:val="single" w:sz="4" w:space="0" w:color="auto"/>
              <w:bottom w:val="single" w:sz="4" w:space="0" w:color="auto"/>
              <w:right w:val="single" w:sz="4" w:space="0" w:color="auto"/>
            </w:tcBorders>
          </w:tcPr>
          <w:p w14:paraId="1CC14887" w14:textId="77777777" w:rsidR="005C6C95" w:rsidRPr="005C6C95" w:rsidRDefault="005C6C95" w:rsidP="005C6C95">
            <w:pPr>
              <w:jc w:val="both"/>
              <w:rPr>
                <w:sz w:val="24"/>
                <w:szCs w:val="24"/>
              </w:rPr>
            </w:pPr>
            <w:r w:rsidRPr="005C6C95">
              <w:rPr>
                <w:sz w:val="24"/>
                <w:szCs w:val="24"/>
              </w:rPr>
              <w:t>Нет</w:t>
            </w:r>
          </w:p>
        </w:tc>
      </w:tr>
      <w:tr w:rsidR="005C6C95" w:rsidRPr="005C6C95" w14:paraId="43574976" w14:textId="77777777" w:rsidTr="005C6C95">
        <w:tc>
          <w:tcPr>
            <w:tcW w:w="794" w:type="dxa"/>
            <w:tcBorders>
              <w:top w:val="single" w:sz="4" w:space="0" w:color="auto"/>
              <w:left w:val="single" w:sz="4" w:space="0" w:color="auto"/>
              <w:bottom w:val="single" w:sz="4" w:space="0" w:color="auto"/>
              <w:right w:val="single" w:sz="4" w:space="0" w:color="auto"/>
            </w:tcBorders>
          </w:tcPr>
          <w:p w14:paraId="59CD2189" w14:textId="77777777" w:rsidR="005C6C95" w:rsidRPr="005C6C95" w:rsidRDefault="005C6C95" w:rsidP="005C6C95">
            <w:pPr>
              <w:jc w:val="both"/>
              <w:rPr>
                <w:sz w:val="24"/>
                <w:szCs w:val="24"/>
              </w:rPr>
            </w:pPr>
            <w:r w:rsidRPr="005C6C95">
              <w:rPr>
                <w:sz w:val="24"/>
                <w:szCs w:val="24"/>
              </w:rPr>
              <w:t>12</w:t>
            </w:r>
          </w:p>
        </w:tc>
        <w:tc>
          <w:tcPr>
            <w:tcW w:w="6236" w:type="dxa"/>
            <w:tcBorders>
              <w:top w:val="single" w:sz="4" w:space="0" w:color="auto"/>
              <w:left w:val="single" w:sz="4" w:space="0" w:color="auto"/>
              <w:bottom w:val="single" w:sz="4" w:space="0" w:color="auto"/>
              <w:right w:val="single" w:sz="4" w:space="0" w:color="auto"/>
            </w:tcBorders>
          </w:tcPr>
          <w:p w14:paraId="2D8C6C3F" w14:textId="77777777" w:rsidR="005C6C95" w:rsidRPr="005C6C95" w:rsidRDefault="005C6C95" w:rsidP="005C6C95">
            <w:pPr>
              <w:jc w:val="both"/>
              <w:rPr>
                <w:sz w:val="24"/>
                <w:szCs w:val="24"/>
              </w:rPr>
            </w:pPr>
            <w:proofErr w:type="spellStart"/>
            <w:r w:rsidRPr="005C6C95">
              <w:rPr>
                <w:sz w:val="24"/>
                <w:szCs w:val="24"/>
              </w:rPr>
              <w:t>Цефепим</w:t>
            </w:r>
            <w:proofErr w:type="spellEnd"/>
            <w:r w:rsidRPr="005C6C95">
              <w:rPr>
                <w:sz w:val="24"/>
                <w:szCs w:val="24"/>
              </w:rPr>
              <w:t>/</w:t>
            </w:r>
            <w:proofErr w:type="spellStart"/>
            <w:r w:rsidRPr="005C6C95">
              <w:rPr>
                <w:sz w:val="24"/>
                <w:szCs w:val="24"/>
              </w:rPr>
              <w:t>сульбактам</w:t>
            </w:r>
            <w:proofErr w:type="spellEnd"/>
          </w:p>
        </w:tc>
        <w:tc>
          <w:tcPr>
            <w:tcW w:w="3097" w:type="dxa"/>
            <w:tcBorders>
              <w:top w:val="single" w:sz="4" w:space="0" w:color="auto"/>
              <w:left w:val="single" w:sz="4" w:space="0" w:color="auto"/>
              <w:bottom w:val="single" w:sz="4" w:space="0" w:color="auto"/>
              <w:right w:val="single" w:sz="4" w:space="0" w:color="auto"/>
            </w:tcBorders>
          </w:tcPr>
          <w:p w14:paraId="7F2180CE" w14:textId="77777777" w:rsidR="005C6C95" w:rsidRPr="005C6C95" w:rsidRDefault="005C6C95" w:rsidP="005C6C95">
            <w:pPr>
              <w:jc w:val="both"/>
              <w:rPr>
                <w:sz w:val="24"/>
                <w:szCs w:val="24"/>
              </w:rPr>
            </w:pPr>
            <w:r w:rsidRPr="005C6C95">
              <w:rPr>
                <w:sz w:val="24"/>
                <w:szCs w:val="24"/>
              </w:rPr>
              <w:t>Нет</w:t>
            </w:r>
          </w:p>
        </w:tc>
      </w:tr>
      <w:tr w:rsidR="005C6C95" w:rsidRPr="005C6C95" w14:paraId="267FF1CC" w14:textId="77777777" w:rsidTr="005C6C95">
        <w:tc>
          <w:tcPr>
            <w:tcW w:w="794" w:type="dxa"/>
            <w:tcBorders>
              <w:top w:val="single" w:sz="4" w:space="0" w:color="auto"/>
              <w:left w:val="single" w:sz="4" w:space="0" w:color="auto"/>
              <w:bottom w:val="single" w:sz="4" w:space="0" w:color="auto"/>
              <w:right w:val="single" w:sz="4" w:space="0" w:color="auto"/>
            </w:tcBorders>
          </w:tcPr>
          <w:p w14:paraId="06A9F9A1" w14:textId="77777777" w:rsidR="005C6C95" w:rsidRPr="005C6C95" w:rsidRDefault="005C6C95" w:rsidP="005C6C95">
            <w:pPr>
              <w:jc w:val="both"/>
              <w:rPr>
                <w:sz w:val="24"/>
                <w:szCs w:val="24"/>
              </w:rPr>
            </w:pPr>
            <w:r w:rsidRPr="005C6C95">
              <w:rPr>
                <w:sz w:val="24"/>
                <w:szCs w:val="24"/>
              </w:rPr>
              <w:t>13</w:t>
            </w:r>
          </w:p>
        </w:tc>
        <w:tc>
          <w:tcPr>
            <w:tcW w:w="6236" w:type="dxa"/>
            <w:tcBorders>
              <w:top w:val="single" w:sz="4" w:space="0" w:color="auto"/>
              <w:left w:val="single" w:sz="4" w:space="0" w:color="auto"/>
              <w:bottom w:val="single" w:sz="4" w:space="0" w:color="auto"/>
              <w:right w:val="single" w:sz="4" w:space="0" w:color="auto"/>
            </w:tcBorders>
          </w:tcPr>
          <w:p w14:paraId="41DA4D16" w14:textId="77777777" w:rsidR="005C6C95" w:rsidRPr="005C6C95" w:rsidRDefault="005C6C95" w:rsidP="005C6C95">
            <w:pPr>
              <w:jc w:val="both"/>
              <w:rPr>
                <w:sz w:val="24"/>
                <w:szCs w:val="24"/>
              </w:rPr>
            </w:pPr>
            <w:proofErr w:type="spellStart"/>
            <w:r w:rsidRPr="005C6C95">
              <w:rPr>
                <w:sz w:val="24"/>
                <w:szCs w:val="24"/>
              </w:rPr>
              <w:t>Фосфомицин</w:t>
            </w:r>
            <w:proofErr w:type="spellEnd"/>
            <w:r w:rsidRPr="005C6C95">
              <w:rPr>
                <w:sz w:val="24"/>
                <w:szCs w:val="24"/>
              </w:rPr>
              <w:t xml:space="preserve"> (парентеральная форма)</w:t>
            </w:r>
          </w:p>
        </w:tc>
        <w:tc>
          <w:tcPr>
            <w:tcW w:w="3097" w:type="dxa"/>
            <w:tcBorders>
              <w:top w:val="single" w:sz="4" w:space="0" w:color="auto"/>
              <w:left w:val="single" w:sz="4" w:space="0" w:color="auto"/>
              <w:bottom w:val="single" w:sz="4" w:space="0" w:color="auto"/>
              <w:right w:val="single" w:sz="4" w:space="0" w:color="auto"/>
            </w:tcBorders>
          </w:tcPr>
          <w:p w14:paraId="6ECC1649" w14:textId="77777777" w:rsidR="005C6C95" w:rsidRPr="005C6C95" w:rsidRDefault="005C6C95" w:rsidP="005C6C95">
            <w:pPr>
              <w:jc w:val="both"/>
              <w:rPr>
                <w:sz w:val="24"/>
                <w:szCs w:val="24"/>
              </w:rPr>
            </w:pPr>
            <w:r w:rsidRPr="005C6C95">
              <w:rPr>
                <w:sz w:val="24"/>
                <w:szCs w:val="24"/>
              </w:rPr>
              <w:t>Да</w:t>
            </w:r>
          </w:p>
        </w:tc>
      </w:tr>
      <w:tr w:rsidR="005C6C95" w:rsidRPr="005C6C95" w14:paraId="233520DD" w14:textId="77777777" w:rsidTr="005C6C95">
        <w:tc>
          <w:tcPr>
            <w:tcW w:w="794" w:type="dxa"/>
            <w:tcBorders>
              <w:top w:val="single" w:sz="4" w:space="0" w:color="auto"/>
              <w:left w:val="single" w:sz="4" w:space="0" w:color="auto"/>
              <w:bottom w:val="single" w:sz="4" w:space="0" w:color="auto"/>
              <w:right w:val="single" w:sz="4" w:space="0" w:color="auto"/>
            </w:tcBorders>
          </w:tcPr>
          <w:p w14:paraId="156BDB94" w14:textId="77777777" w:rsidR="005C6C95" w:rsidRPr="005C6C95" w:rsidRDefault="005C6C95" w:rsidP="005C6C95">
            <w:pPr>
              <w:jc w:val="both"/>
              <w:rPr>
                <w:sz w:val="24"/>
                <w:szCs w:val="24"/>
              </w:rPr>
            </w:pPr>
            <w:r w:rsidRPr="005C6C95">
              <w:rPr>
                <w:sz w:val="24"/>
                <w:szCs w:val="24"/>
              </w:rPr>
              <w:t>15</w:t>
            </w:r>
          </w:p>
        </w:tc>
        <w:tc>
          <w:tcPr>
            <w:tcW w:w="6236" w:type="dxa"/>
            <w:tcBorders>
              <w:top w:val="single" w:sz="4" w:space="0" w:color="auto"/>
              <w:left w:val="single" w:sz="4" w:space="0" w:color="auto"/>
              <w:bottom w:val="single" w:sz="4" w:space="0" w:color="auto"/>
              <w:right w:val="single" w:sz="4" w:space="0" w:color="auto"/>
            </w:tcBorders>
          </w:tcPr>
          <w:p w14:paraId="65D386A5" w14:textId="77777777" w:rsidR="005C6C95" w:rsidRPr="005C6C95" w:rsidRDefault="005C6C95" w:rsidP="005C6C95">
            <w:pPr>
              <w:jc w:val="both"/>
              <w:rPr>
                <w:sz w:val="24"/>
                <w:szCs w:val="24"/>
              </w:rPr>
            </w:pPr>
            <w:proofErr w:type="spellStart"/>
            <w:r w:rsidRPr="005C6C95">
              <w:rPr>
                <w:sz w:val="24"/>
                <w:szCs w:val="24"/>
              </w:rPr>
              <w:t>Полимиксин</w:t>
            </w:r>
            <w:proofErr w:type="spellEnd"/>
            <w:r w:rsidRPr="005C6C95">
              <w:rPr>
                <w:sz w:val="24"/>
                <w:szCs w:val="24"/>
              </w:rPr>
              <w:t xml:space="preserve"> B</w:t>
            </w:r>
          </w:p>
        </w:tc>
        <w:tc>
          <w:tcPr>
            <w:tcW w:w="3097" w:type="dxa"/>
            <w:tcBorders>
              <w:top w:val="single" w:sz="4" w:space="0" w:color="auto"/>
              <w:left w:val="single" w:sz="4" w:space="0" w:color="auto"/>
              <w:bottom w:val="single" w:sz="4" w:space="0" w:color="auto"/>
              <w:right w:val="single" w:sz="4" w:space="0" w:color="auto"/>
            </w:tcBorders>
          </w:tcPr>
          <w:p w14:paraId="7EE14586" w14:textId="77777777" w:rsidR="005C6C95" w:rsidRPr="005C6C95" w:rsidRDefault="005C6C95" w:rsidP="005C6C95">
            <w:pPr>
              <w:jc w:val="both"/>
              <w:rPr>
                <w:sz w:val="24"/>
                <w:szCs w:val="24"/>
              </w:rPr>
            </w:pPr>
            <w:r w:rsidRPr="005C6C95">
              <w:rPr>
                <w:sz w:val="24"/>
                <w:szCs w:val="24"/>
              </w:rPr>
              <w:t>Нет</w:t>
            </w:r>
          </w:p>
        </w:tc>
      </w:tr>
      <w:tr w:rsidR="005C6C95" w:rsidRPr="005C6C95" w14:paraId="621DCC7B" w14:textId="77777777" w:rsidTr="005C6C95">
        <w:tc>
          <w:tcPr>
            <w:tcW w:w="794" w:type="dxa"/>
            <w:tcBorders>
              <w:top w:val="single" w:sz="4" w:space="0" w:color="auto"/>
              <w:left w:val="single" w:sz="4" w:space="0" w:color="auto"/>
              <w:bottom w:val="single" w:sz="4" w:space="0" w:color="auto"/>
              <w:right w:val="single" w:sz="4" w:space="0" w:color="auto"/>
            </w:tcBorders>
          </w:tcPr>
          <w:p w14:paraId="483A8970" w14:textId="77777777" w:rsidR="005C6C95" w:rsidRPr="005C6C95" w:rsidRDefault="005C6C95" w:rsidP="005C6C95">
            <w:pPr>
              <w:jc w:val="both"/>
              <w:rPr>
                <w:sz w:val="24"/>
                <w:szCs w:val="24"/>
              </w:rPr>
            </w:pPr>
            <w:r w:rsidRPr="005C6C95">
              <w:rPr>
                <w:sz w:val="24"/>
                <w:szCs w:val="24"/>
              </w:rPr>
              <w:t>16</w:t>
            </w:r>
          </w:p>
        </w:tc>
        <w:tc>
          <w:tcPr>
            <w:tcW w:w="6236" w:type="dxa"/>
            <w:tcBorders>
              <w:top w:val="single" w:sz="4" w:space="0" w:color="auto"/>
              <w:left w:val="single" w:sz="4" w:space="0" w:color="auto"/>
              <w:bottom w:val="single" w:sz="4" w:space="0" w:color="auto"/>
              <w:right w:val="single" w:sz="4" w:space="0" w:color="auto"/>
            </w:tcBorders>
          </w:tcPr>
          <w:p w14:paraId="08B76EA6" w14:textId="77777777" w:rsidR="005C6C95" w:rsidRPr="005C6C95" w:rsidRDefault="005C6C95" w:rsidP="005C6C95">
            <w:pPr>
              <w:jc w:val="both"/>
              <w:rPr>
                <w:sz w:val="24"/>
                <w:szCs w:val="24"/>
              </w:rPr>
            </w:pPr>
            <w:proofErr w:type="spellStart"/>
            <w:r w:rsidRPr="005C6C95">
              <w:rPr>
                <w:sz w:val="24"/>
                <w:szCs w:val="24"/>
              </w:rPr>
              <w:t>Азтреонам</w:t>
            </w:r>
            <w:proofErr w:type="spellEnd"/>
          </w:p>
        </w:tc>
        <w:tc>
          <w:tcPr>
            <w:tcW w:w="3097" w:type="dxa"/>
            <w:tcBorders>
              <w:top w:val="single" w:sz="4" w:space="0" w:color="auto"/>
              <w:left w:val="single" w:sz="4" w:space="0" w:color="auto"/>
              <w:bottom w:val="single" w:sz="4" w:space="0" w:color="auto"/>
              <w:right w:val="single" w:sz="4" w:space="0" w:color="auto"/>
            </w:tcBorders>
          </w:tcPr>
          <w:p w14:paraId="001C8B6F" w14:textId="77777777" w:rsidR="005C6C95" w:rsidRPr="005C6C95" w:rsidRDefault="005C6C95" w:rsidP="005C6C95">
            <w:pPr>
              <w:jc w:val="both"/>
              <w:rPr>
                <w:sz w:val="24"/>
                <w:szCs w:val="24"/>
              </w:rPr>
            </w:pPr>
            <w:r w:rsidRPr="005C6C95">
              <w:rPr>
                <w:sz w:val="24"/>
                <w:szCs w:val="24"/>
              </w:rPr>
              <w:t>Нет</w:t>
            </w:r>
          </w:p>
        </w:tc>
      </w:tr>
      <w:tr w:rsidR="005C6C95" w:rsidRPr="005C6C95" w14:paraId="487F8E1C" w14:textId="77777777" w:rsidTr="005C6C95">
        <w:tc>
          <w:tcPr>
            <w:tcW w:w="794" w:type="dxa"/>
            <w:tcBorders>
              <w:top w:val="single" w:sz="4" w:space="0" w:color="auto"/>
              <w:left w:val="single" w:sz="4" w:space="0" w:color="auto"/>
              <w:bottom w:val="single" w:sz="4" w:space="0" w:color="auto"/>
              <w:right w:val="single" w:sz="4" w:space="0" w:color="auto"/>
            </w:tcBorders>
          </w:tcPr>
          <w:p w14:paraId="2C3A7C81" w14:textId="77777777" w:rsidR="005C6C95" w:rsidRPr="005C6C95" w:rsidRDefault="005C6C95" w:rsidP="005C6C95">
            <w:pPr>
              <w:jc w:val="both"/>
              <w:rPr>
                <w:sz w:val="24"/>
                <w:szCs w:val="24"/>
              </w:rPr>
            </w:pPr>
            <w:r w:rsidRPr="005C6C95">
              <w:rPr>
                <w:sz w:val="24"/>
                <w:szCs w:val="24"/>
              </w:rPr>
              <w:t>17</w:t>
            </w:r>
          </w:p>
        </w:tc>
        <w:tc>
          <w:tcPr>
            <w:tcW w:w="6236" w:type="dxa"/>
            <w:tcBorders>
              <w:top w:val="single" w:sz="4" w:space="0" w:color="auto"/>
              <w:left w:val="single" w:sz="4" w:space="0" w:color="auto"/>
              <w:bottom w:val="single" w:sz="4" w:space="0" w:color="auto"/>
              <w:right w:val="single" w:sz="4" w:space="0" w:color="auto"/>
            </w:tcBorders>
          </w:tcPr>
          <w:p w14:paraId="5AC71F5A" w14:textId="77777777" w:rsidR="005C6C95" w:rsidRPr="005C6C95" w:rsidRDefault="005C6C95" w:rsidP="005C6C95">
            <w:pPr>
              <w:jc w:val="both"/>
              <w:rPr>
                <w:sz w:val="24"/>
                <w:szCs w:val="24"/>
              </w:rPr>
            </w:pPr>
            <w:proofErr w:type="spellStart"/>
            <w:r w:rsidRPr="005C6C95">
              <w:rPr>
                <w:sz w:val="24"/>
                <w:szCs w:val="24"/>
              </w:rPr>
              <w:t>Вориконазол</w:t>
            </w:r>
            <w:proofErr w:type="spellEnd"/>
          </w:p>
        </w:tc>
        <w:tc>
          <w:tcPr>
            <w:tcW w:w="3097" w:type="dxa"/>
            <w:tcBorders>
              <w:top w:val="single" w:sz="4" w:space="0" w:color="auto"/>
              <w:left w:val="single" w:sz="4" w:space="0" w:color="auto"/>
              <w:bottom w:val="single" w:sz="4" w:space="0" w:color="auto"/>
              <w:right w:val="single" w:sz="4" w:space="0" w:color="auto"/>
            </w:tcBorders>
          </w:tcPr>
          <w:p w14:paraId="240AAC45" w14:textId="77777777" w:rsidR="005C6C95" w:rsidRPr="005C6C95" w:rsidRDefault="005C6C95" w:rsidP="005C6C95">
            <w:pPr>
              <w:jc w:val="both"/>
              <w:rPr>
                <w:sz w:val="24"/>
                <w:szCs w:val="24"/>
              </w:rPr>
            </w:pPr>
            <w:r w:rsidRPr="005C6C95">
              <w:rPr>
                <w:sz w:val="24"/>
                <w:szCs w:val="24"/>
              </w:rPr>
              <w:t>Да</w:t>
            </w:r>
          </w:p>
        </w:tc>
      </w:tr>
      <w:tr w:rsidR="005C6C95" w:rsidRPr="005C6C95" w14:paraId="5BE80B73" w14:textId="77777777" w:rsidTr="005C6C95">
        <w:tc>
          <w:tcPr>
            <w:tcW w:w="794" w:type="dxa"/>
            <w:tcBorders>
              <w:top w:val="single" w:sz="4" w:space="0" w:color="auto"/>
              <w:left w:val="single" w:sz="4" w:space="0" w:color="auto"/>
              <w:bottom w:val="single" w:sz="4" w:space="0" w:color="auto"/>
              <w:right w:val="single" w:sz="4" w:space="0" w:color="auto"/>
            </w:tcBorders>
          </w:tcPr>
          <w:p w14:paraId="607BA71B" w14:textId="77777777" w:rsidR="005C6C95" w:rsidRPr="005C6C95" w:rsidRDefault="005C6C95" w:rsidP="005C6C95">
            <w:pPr>
              <w:jc w:val="both"/>
              <w:rPr>
                <w:sz w:val="24"/>
                <w:szCs w:val="24"/>
              </w:rPr>
            </w:pPr>
            <w:r w:rsidRPr="005C6C95">
              <w:rPr>
                <w:sz w:val="24"/>
                <w:szCs w:val="24"/>
              </w:rPr>
              <w:t>18</w:t>
            </w:r>
          </w:p>
        </w:tc>
        <w:tc>
          <w:tcPr>
            <w:tcW w:w="6236" w:type="dxa"/>
            <w:tcBorders>
              <w:top w:val="single" w:sz="4" w:space="0" w:color="auto"/>
              <w:left w:val="single" w:sz="4" w:space="0" w:color="auto"/>
              <w:bottom w:val="single" w:sz="4" w:space="0" w:color="auto"/>
              <w:right w:val="single" w:sz="4" w:space="0" w:color="auto"/>
            </w:tcBorders>
          </w:tcPr>
          <w:p w14:paraId="02C695F9" w14:textId="77777777" w:rsidR="005C6C95" w:rsidRPr="005C6C95" w:rsidRDefault="005C6C95" w:rsidP="005C6C95">
            <w:pPr>
              <w:jc w:val="both"/>
              <w:rPr>
                <w:sz w:val="24"/>
                <w:szCs w:val="24"/>
              </w:rPr>
            </w:pPr>
            <w:proofErr w:type="spellStart"/>
            <w:r w:rsidRPr="005C6C95">
              <w:rPr>
                <w:sz w:val="24"/>
                <w:szCs w:val="24"/>
              </w:rPr>
              <w:t>Каспофунгин</w:t>
            </w:r>
            <w:proofErr w:type="spellEnd"/>
          </w:p>
        </w:tc>
        <w:tc>
          <w:tcPr>
            <w:tcW w:w="3097" w:type="dxa"/>
            <w:tcBorders>
              <w:top w:val="single" w:sz="4" w:space="0" w:color="auto"/>
              <w:left w:val="single" w:sz="4" w:space="0" w:color="auto"/>
              <w:bottom w:val="single" w:sz="4" w:space="0" w:color="auto"/>
              <w:right w:val="single" w:sz="4" w:space="0" w:color="auto"/>
            </w:tcBorders>
          </w:tcPr>
          <w:p w14:paraId="177418CC" w14:textId="77777777" w:rsidR="005C6C95" w:rsidRPr="005C6C95" w:rsidRDefault="005C6C95" w:rsidP="005C6C95">
            <w:pPr>
              <w:jc w:val="both"/>
              <w:rPr>
                <w:sz w:val="24"/>
                <w:szCs w:val="24"/>
              </w:rPr>
            </w:pPr>
            <w:r w:rsidRPr="005C6C95">
              <w:rPr>
                <w:sz w:val="24"/>
                <w:szCs w:val="24"/>
              </w:rPr>
              <w:t>Да</w:t>
            </w:r>
          </w:p>
        </w:tc>
      </w:tr>
      <w:tr w:rsidR="005C6C95" w:rsidRPr="005C6C95" w14:paraId="4C44618B" w14:textId="77777777" w:rsidTr="005C6C95">
        <w:tc>
          <w:tcPr>
            <w:tcW w:w="794" w:type="dxa"/>
            <w:tcBorders>
              <w:top w:val="single" w:sz="4" w:space="0" w:color="auto"/>
              <w:left w:val="single" w:sz="4" w:space="0" w:color="auto"/>
              <w:bottom w:val="single" w:sz="4" w:space="0" w:color="auto"/>
              <w:right w:val="single" w:sz="4" w:space="0" w:color="auto"/>
            </w:tcBorders>
          </w:tcPr>
          <w:p w14:paraId="700C143D" w14:textId="77777777" w:rsidR="005C6C95" w:rsidRPr="005C6C95" w:rsidRDefault="005C6C95" w:rsidP="005C6C95">
            <w:pPr>
              <w:jc w:val="both"/>
              <w:rPr>
                <w:sz w:val="24"/>
                <w:szCs w:val="24"/>
              </w:rPr>
            </w:pPr>
            <w:r w:rsidRPr="005C6C95">
              <w:rPr>
                <w:sz w:val="24"/>
                <w:szCs w:val="24"/>
              </w:rPr>
              <w:lastRenderedPageBreak/>
              <w:t>19</w:t>
            </w:r>
          </w:p>
        </w:tc>
        <w:tc>
          <w:tcPr>
            <w:tcW w:w="6236" w:type="dxa"/>
            <w:tcBorders>
              <w:top w:val="single" w:sz="4" w:space="0" w:color="auto"/>
              <w:left w:val="single" w:sz="4" w:space="0" w:color="auto"/>
              <w:bottom w:val="single" w:sz="4" w:space="0" w:color="auto"/>
              <w:right w:val="single" w:sz="4" w:space="0" w:color="auto"/>
            </w:tcBorders>
          </w:tcPr>
          <w:p w14:paraId="1A7163B8" w14:textId="77777777" w:rsidR="005C6C95" w:rsidRPr="005C6C95" w:rsidRDefault="005C6C95" w:rsidP="005C6C95">
            <w:pPr>
              <w:jc w:val="both"/>
              <w:rPr>
                <w:sz w:val="24"/>
                <w:szCs w:val="24"/>
              </w:rPr>
            </w:pPr>
            <w:proofErr w:type="spellStart"/>
            <w:r w:rsidRPr="005C6C95">
              <w:rPr>
                <w:sz w:val="24"/>
                <w:szCs w:val="24"/>
              </w:rPr>
              <w:t>Микафунгин</w:t>
            </w:r>
            <w:proofErr w:type="spellEnd"/>
          </w:p>
        </w:tc>
        <w:tc>
          <w:tcPr>
            <w:tcW w:w="3097" w:type="dxa"/>
            <w:tcBorders>
              <w:top w:val="single" w:sz="4" w:space="0" w:color="auto"/>
              <w:left w:val="single" w:sz="4" w:space="0" w:color="auto"/>
              <w:bottom w:val="single" w:sz="4" w:space="0" w:color="auto"/>
              <w:right w:val="single" w:sz="4" w:space="0" w:color="auto"/>
            </w:tcBorders>
          </w:tcPr>
          <w:p w14:paraId="0B0B518E" w14:textId="77777777" w:rsidR="005C6C95" w:rsidRPr="005C6C95" w:rsidRDefault="005C6C95" w:rsidP="005C6C95">
            <w:pPr>
              <w:jc w:val="both"/>
              <w:rPr>
                <w:sz w:val="24"/>
                <w:szCs w:val="24"/>
              </w:rPr>
            </w:pPr>
            <w:r w:rsidRPr="005C6C95">
              <w:rPr>
                <w:sz w:val="24"/>
                <w:szCs w:val="24"/>
              </w:rPr>
              <w:t>Да</w:t>
            </w:r>
          </w:p>
        </w:tc>
      </w:tr>
      <w:tr w:rsidR="005C6C95" w:rsidRPr="005C6C95" w14:paraId="33684266" w14:textId="77777777" w:rsidTr="005C6C95">
        <w:tc>
          <w:tcPr>
            <w:tcW w:w="794" w:type="dxa"/>
            <w:tcBorders>
              <w:top w:val="single" w:sz="4" w:space="0" w:color="auto"/>
              <w:left w:val="single" w:sz="4" w:space="0" w:color="auto"/>
              <w:bottom w:val="single" w:sz="4" w:space="0" w:color="auto"/>
              <w:right w:val="single" w:sz="4" w:space="0" w:color="auto"/>
            </w:tcBorders>
          </w:tcPr>
          <w:p w14:paraId="765EEABC" w14:textId="77777777" w:rsidR="005C6C95" w:rsidRPr="005C6C95" w:rsidRDefault="005C6C95" w:rsidP="005C6C95">
            <w:pPr>
              <w:jc w:val="both"/>
              <w:rPr>
                <w:sz w:val="24"/>
                <w:szCs w:val="24"/>
              </w:rPr>
            </w:pPr>
            <w:r w:rsidRPr="005C6C95">
              <w:rPr>
                <w:sz w:val="24"/>
                <w:szCs w:val="24"/>
              </w:rPr>
              <w:t>20</w:t>
            </w:r>
          </w:p>
        </w:tc>
        <w:tc>
          <w:tcPr>
            <w:tcW w:w="6236" w:type="dxa"/>
            <w:tcBorders>
              <w:top w:val="single" w:sz="4" w:space="0" w:color="auto"/>
              <w:left w:val="single" w:sz="4" w:space="0" w:color="auto"/>
              <w:bottom w:val="single" w:sz="4" w:space="0" w:color="auto"/>
              <w:right w:val="single" w:sz="4" w:space="0" w:color="auto"/>
            </w:tcBorders>
          </w:tcPr>
          <w:p w14:paraId="326014F3" w14:textId="77777777" w:rsidR="005C6C95" w:rsidRPr="005C6C95" w:rsidRDefault="005C6C95" w:rsidP="005C6C95">
            <w:pPr>
              <w:jc w:val="both"/>
              <w:rPr>
                <w:sz w:val="24"/>
                <w:szCs w:val="24"/>
              </w:rPr>
            </w:pPr>
            <w:r w:rsidRPr="005C6C95">
              <w:rPr>
                <w:sz w:val="24"/>
                <w:szCs w:val="24"/>
              </w:rPr>
              <w:t>Флуконазол (парентеральная форма)</w:t>
            </w:r>
          </w:p>
        </w:tc>
        <w:tc>
          <w:tcPr>
            <w:tcW w:w="3097" w:type="dxa"/>
            <w:tcBorders>
              <w:top w:val="single" w:sz="4" w:space="0" w:color="auto"/>
              <w:left w:val="single" w:sz="4" w:space="0" w:color="auto"/>
              <w:bottom w:val="single" w:sz="4" w:space="0" w:color="auto"/>
              <w:right w:val="single" w:sz="4" w:space="0" w:color="auto"/>
            </w:tcBorders>
          </w:tcPr>
          <w:p w14:paraId="2B10826C" w14:textId="77777777" w:rsidR="005C6C95" w:rsidRPr="005C6C95" w:rsidRDefault="005C6C95" w:rsidP="005C6C95">
            <w:pPr>
              <w:jc w:val="both"/>
              <w:rPr>
                <w:sz w:val="24"/>
                <w:szCs w:val="24"/>
              </w:rPr>
            </w:pPr>
            <w:r w:rsidRPr="005C6C95">
              <w:rPr>
                <w:sz w:val="24"/>
                <w:szCs w:val="24"/>
              </w:rPr>
              <w:t>Да</w:t>
            </w:r>
          </w:p>
        </w:tc>
      </w:tr>
      <w:tr w:rsidR="005C6C95" w:rsidRPr="005C6C95" w14:paraId="03A823E5" w14:textId="77777777" w:rsidTr="005C6C95">
        <w:tc>
          <w:tcPr>
            <w:tcW w:w="794" w:type="dxa"/>
            <w:tcBorders>
              <w:top w:val="single" w:sz="4" w:space="0" w:color="auto"/>
              <w:left w:val="single" w:sz="4" w:space="0" w:color="auto"/>
              <w:bottom w:val="single" w:sz="4" w:space="0" w:color="auto"/>
              <w:right w:val="single" w:sz="4" w:space="0" w:color="auto"/>
            </w:tcBorders>
          </w:tcPr>
          <w:p w14:paraId="41C822BD" w14:textId="77777777" w:rsidR="005C6C95" w:rsidRPr="005C6C95" w:rsidRDefault="005C6C95" w:rsidP="005C6C95">
            <w:pPr>
              <w:jc w:val="both"/>
              <w:rPr>
                <w:sz w:val="24"/>
                <w:szCs w:val="24"/>
              </w:rPr>
            </w:pPr>
            <w:r w:rsidRPr="005C6C95">
              <w:rPr>
                <w:sz w:val="24"/>
                <w:szCs w:val="24"/>
              </w:rPr>
              <w:t>21</w:t>
            </w:r>
          </w:p>
        </w:tc>
        <w:tc>
          <w:tcPr>
            <w:tcW w:w="6236" w:type="dxa"/>
            <w:tcBorders>
              <w:top w:val="single" w:sz="4" w:space="0" w:color="auto"/>
              <w:left w:val="single" w:sz="4" w:space="0" w:color="auto"/>
              <w:bottom w:val="single" w:sz="4" w:space="0" w:color="auto"/>
              <w:right w:val="single" w:sz="4" w:space="0" w:color="auto"/>
            </w:tcBorders>
          </w:tcPr>
          <w:p w14:paraId="35E984C7" w14:textId="77777777" w:rsidR="005C6C95" w:rsidRPr="005C6C95" w:rsidRDefault="005C6C95" w:rsidP="005C6C95">
            <w:pPr>
              <w:jc w:val="both"/>
              <w:rPr>
                <w:sz w:val="24"/>
                <w:szCs w:val="24"/>
              </w:rPr>
            </w:pPr>
            <w:proofErr w:type="spellStart"/>
            <w:r w:rsidRPr="005C6C95">
              <w:rPr>
                <w:sz w:val="24"/>
                <w:szCs w:val="24"/>
              </w:rPr>
              <w:t>Липосомальный</w:t>
            </w:r>
            <w:proofErr w:type="spellEnd"/>
            <w:r w:rsidRPr="005C6C95">
              <w:rPr>
                <w:sz w:val="24"/>
                <w:szCs w:val="24"/>
              </w:rPr>
              <w:t xml:space="preserve"> </w:t>
            </w:r>
            <w:proofErr w:type="spellStart"/>
            <w:r w:rsidRPr="005C6C95">
              <w:rPr>
                <w:sz w:val="24"/>
                <w:szCs w:val="24"/>
              </w:rPr>
              <w:t>амфотерицин</w:t>
            </w:r>
            <w:proofErr w:type="spellEnd"/>
            <w:r w:rsidRPr="005C6C95">
              <w:rPr>
                <w:sz w:val="24"/>
                <w:szCs w:val="24"/>
              </w:rPr>
              <w:t xml:space="preserve"> B</w:t>
            </w:r>
          </w:p>
        </w:tc>
        <w:tc>
          <w:tcPr>
            <w:tcW w:w="3097" w:type="dxa"/>
            <w:tcBorders>
              <w:top w:val="single" w:sz="4" w:space="0" w:color="auto"/>
              <w:left w:val="single" w:sz="4" w:space="0" w:color="auto"/>
              <w:bottom w:val="single" w:sz="4" w:space="0" w:color="auto"/>
              <w:right w:val="single" w:sz="4" w:space="0" w:color="auto"/>
            </w:tcBorders>
          </w:tcPr>
          <w:p w14:paraId="5A979125" w14:textId="77777777" w:rsidR="005C6C95" w:rsidRPr="005C6C95" w:rsidRDefault="005C6C95" w:rsidP="005C6C95">
            <w:pPr>
              <w:jc w:val="both"/>
              <w:rPr>
                <w:sz w:val="24"/>
                <w:szCs w:val="24"/>
              </w:rPr>
            </w:pPr>
            <w:r w:rsidRPr="005C6C95">
              <w:rPr>
                <w:sz w:val="24"/>
                <w:szCs w:val="24"/>
              </w:rPr>
              <w:t>Нет</w:t>
            </w:r>
          </w:p>
        </w:tc>
      </w:tr>
      <w:tr w:rsidR="005C6C95" w:rsidRPr="005C6C95" w14:paraId="7E8BE731" w14:textId="77777777" w:rsidTr="005C6C95">
        <w:tc>
          <w:tcPr>
            <w:tcW w:w="794" w:type="dxa"/>
            <w:tcBorders>
              <w:top w:val="single" w:sz="4" w:space="0" w:color="auto"/>
              <w:left w:val="single" w:sz="4" w:space="0" w:color="auto"/>
              <w:bottom w:val="single" w:sz="4" w:space="0" w:color="auto"/>
              <w:right w:val="single" w:sz="4" w:space="0" w:color="auto"/>
            </w:tcBorders>
          </w:tcPr>
          <w:p w14:paraId="6475A76F" w14:textId="77777777" w:rsidR="005C6C95" w:rsidRPr="005C6C95" w:rsidRDefault="005C6C95" w:rsidP="005C6C95">
            <w:pPr>
              <w:jc w:val="both"/>
              <w:rPr>
                <w:sz w:val="24"/>
                <w:szCs w:val="24"/>
              </w:rPr>
            </w:pPr>
            <w:r w:rsidRPr="005C6C95">
              <w:rPr>
                <w:sz w:val="24"/>
                <w:szCs w:val="24"/>
              </w:rPr>
              <w:t>22</w:t>
            </w:r>
          </w:p>
        </w:tc>
        <w:tc>
          <w:tcPr>
            <w:tcW w:w="6236" w:type="dxa"/>
            <w:tcBorders>
              <w:top w:val="single" w:sz="4" w:space="0" w:color="auto"/>
              <w:left w:val="single" w:sz="4" w:space="0" w:color="auto"/>
              <w:bottom w:val="single" w:sz="4" w:space="0" w:color="auto"/>
              <w:right w:val="single" w:sz="4" w:space="0" w:color="auto"/>
            </w:tcBorders>
          </w:tcPr>
          <w:p w14:paraId="10A543B7" w14:textId="77777777" w:rsidR="005C6C95" w:rsidRPr="005C6C95" w:rsidRDefault="005C6C95" w:rsidP="005C6C95">
            <w:pPr>
              <w:jc w:val="both"/>
              <w:rPr>
                <w:sz w:val="24"/>
                <w:szCs w:val="24"/>
              </w:rPr>
            </w:pPr>
            <w:r w:rsidRPr="005C6C95">
              <w:rPr>
                <w:sz w:val="24"/>
                <w:szCs w:val="24"/>
              </w:rPr>
              <w:t xml:space="preserve">Липидный комплекс </w:t>
            </w:r>
            <w:proofErr w:type="spellStart"/>
            <w:r w:rsidRPr="005C6C95">
              <w:rPr>
                <w:sz w:val="24"/>
                <w:szCs w:val="24"/>
              </w:rPr>
              <w:t>амфотерицина</w:t>
            </w:r>
            <w:proofErr w:type="spellEnd"/>
            <w:r w:rsidRPr="005C6C95">
              <w:rPr>
                <w:sz w:val="24"/>
                <w:szCs w:val="24"/>
              </w:rPr>
              <w:t xml:space="preserve"> B</w:t>
            </w:r>
          </w:p>
        </w:tc>
        <w:tc>
          <w:tcPr>
            <w:tcW w:w="3097" w:type="dxa"/>
            <w:tcBorders>
              <w:top w:val="single" w:sz="4" w:space="0" w:color="auto"/>
              <w:left w:val="single" w:sz="4" w:space="0" w:color="auto"/>
              <w:bottom w:val="single" w:sz="4" w:space="0" w:color="auto"/>
              <w:right w:val="single" w:sz="4" w:space="0" w:color="auto"/>
            </w:tcBorders>
          </w:tcPr>
          <w:p w14:paraId="2F2376A8" w14:textId="77777777" w:rsidR="005C6C95" w:rsidRPr="005C6C95" w:rsidRDefault="005C6C95" w:rsidP="005C6C95">
            <w:pPr>
              <w:jc w:val="both"/>
              <w:rPr>
                <w:sz w:val="24"/>
                <w:szCs w:val="24"/>
              </w:rPr>
            </w:pPr>
            <w:r w:rsidRPr="005C6C95">
              <w:rPr>
                <w:sz w:val="24"/>
                <w:szCs w:val="24"/>
              </w:rPr>
              <w:t>Нет</w:t>
            </w:r>
          </w:p>
        </w:tc>
      </w:tr>
      <w:tr w:rsidR="005C6C95" w:rsidRPr="005C6C95" w14:paraId="68C06015" w14:textId="77777777" w:rsidTr="005C6C95">
        <w:tc>
          <w:tcPr>
            <w:tcW w:w="794" w:type="dxa"/>
            <w:tcBorders>
              <w:top w:val="single" w:sz="4" w:space="0" w:color="auto"/>
              <w:left w:val="single" w:sz="4" w:space="0" w:color="auto"/>
              <w:bottom w:val="single" w:sz="4" w:space="0" w:color="auto"/>
              <w:right w:val="single" w:sz="4" w:space="0" w:color="auto"/>
            </w:tcBorders>
          </w:tcPr>
          <w:p w14:paraId="58312CAC" w14:textId="77777777" w:rsidR="005C6C95" w:rsidRPr="005C6C95" w:rsidRDefault="005C6C95" w:rsidP="005C6C95">
            <w:pPr>
              <w:jc w:val="both"/>
              <w:rPr>
                <w:sz w:val="24"/>
                <w:szCs w:val="24"/>
              </w:rPr>
            </w:pPr>
            <w:r w:rsidRPr="005C6C95">
              <w:rPr>
                <w:sz w:val="24"/>
                <w:szCs w:val="24"/>
              </w:rPr>
              <w:t>23</w:t>
            </w:r>
          </w:p>
        </w:tc>
        <w:tc>
          <w:tcPr>
            <w:tcW w:w="6236" w:type="dxa"/>
            <w:tcBorders>
              <w:top w:val="single" w:sz="4" w:space="0" w:color="auto"/>
              <w:left w:val="single" w:sz="4" w:space="0" w:color="auto"/>
              <w:bottom w:val="single" w:sz="4" w:space="0" w:color="auto"/>
              <w:right w:val="single" w:sz="4" w:space="0" w:color="auto"/>
            </w:tcBorders>
          </w:tcPr>
          <w:p w14:paraId="718BB5A5" w14:textId="77777777" w:rsidR="005C6C95" w:rsidRPr="005C6C95" w:rsidRDefault="005C6C95" w:rsidP="005C6C95">
            <w:pPr>
              <w:jc w:val="both"/>
              <w:rPr>
                <w:sz w:val="24"/>
                <w:szCs w:val="24"/>
              </w:rPr>
            </w:pPr>
            <w:proofErr w:type="spellStart"/>
            <w:r w:rsidRPr="005C6C95">
              <w:rPr>
                <w:sz w:val="24"/>
                <w:szCs w:val="24"/>
              </w:rPr>
              <w:t>Анидулафунгин</w:t>
            </w:r>
            <w:proofErr w:type="spellEnd"/>
          </w:p>
        </w:tc>
        <w:tc>
          <w:tcPr>
            <w:tcW w:w="3097" w:type="dxa"/>
            <w:tcBorders>
              <w:top w:val="single" w:sz="4" w:space="0" w:color="auto"/>
              <w:left w:val="single" w:sz="4" w:space="0" w:color="auto"/>
              <w:bottom w:val="single" w:sz="4" w:space="0" w:color="auto"/>
              <w:right w:val="single" w:sz="4" w:space="0" w:color="auto"/>
            </w:tcBorders>
          </w:tcPr>
          <w:p w14:paraId="17C4821D" w14:textId="77777777" w:rsidR="005C6C95" w:rsidRPr="005C6C95" w:rsidRDefault="005C6C95" w:rsidP="005C6C95">
            <w:pPr>
              <w:jc w:val="both"/>
              <w:rPr>
                <w:sz w:val="24"/>
                <w:szCs w:val="24"/>
              </w:rPr>
            </w:pPr>
            <w:r w:rsidRPr="005C6C95">
              <w:rPr>
                <w:sz w:val="24"/>
                <w:szCs w:val="24"/>
              </w:rPr>
              <w:t>Нет</w:t>
            </w:r>
          </w:p>
        </w:tc>
      </w:tr>
    </w:tbl>
    <w:p w14:paraId="373305C2" w14:textId="77777777" w:rsidR="005C6C95" w:rsidRPr="005C6C95" w:rsidRDefault="005C6C95" w:rsidP="005C6C95">
      <w:pPr>
        <w:jc w:val="both"/>
        <w:rPr>
          <w:sz w:val="28"/>
          <w:szCs w:val="28"/>
        </w:rPr>
      </w:pPr>
    </w:p>
    <w:p w14:paraId="3B70AE2E" w14:textId="77777777" w:rsidR="005C6C95" w:rsidRPr="005C6C95" w:rsidRDefault="005C6C95" w:rsidP="005C6C95">
      <w:pPr>
        <w:ind w:firstLine="709"/>
        <w:jc w:val="both"/>
        <w:rPr>
          <w:sz w:val="28"/>
          <w:szCs w:val="28"/>
        </w:rPr>
      </w:pPr>
      <w:r w:rsidRPr="005C6C95">
        <w:rPr>
          <w:sz w:val="28"/>
          <w:szCs w:val="28"/>
        </w:rPr>
        <w:t>При этом в случае необходимости применения лекарственных препаратов, не входящих в перечень ЖНВЛП, решение об их назначении принимается врачебной комиссией.</w:t>
      </w:r>
    </w:p>
    <w:p w14:paraId="6CD6F838" w14:textId="77777777" w:rsidR="005C6C95" w:rsidRPr="005C6C95" w:rsidRDefault="005C6C95" w:rsidP="005C6C95">
      <w:pPr>
        <w:tabs>
          <w:tab w:val="left" w:pos="720"/>
          <w:tab w:val="left" w:pos="2520"/>
        </w:tabs>
        <w:jc w:val="both"/>
        <w:rPr>
          <w:sz w:val="28"/>
          <w:szCs w:val="28"/>
        </w:rPr>
      </w:pPr>
      <w:r w:rsidRPr="005C6C95">
        <w:rPr>
          <w:sz w:val="28"/>
          <w:szCs w:val="28"/>
        </w:rPr>
        <w:tab/>
        <w:t xml:space="preserve">3.5.4.7. Установить, что в случаях лечения пациентов в стационарных условиях для </w:t>
      </w:r>
      <w:r w:rsidRPr="005C6C95">
        <w:rPr>
          <w:bCs/>
          <w:sz w:val="28"/>
        </w:rPr>
        <w:t xml:space="preserve">применения </w:t>
      </w:r>
      <w:proofErr w:type="spellStart"/>
      <w:r w:rsidRPr="005C6C95">
        <w:rPr>
          <w:bCs/>
          <w:sz w:val="28"/>
        </w:rPr>
        <w:t>КСЛП</w:t>
      </w:r>
      <w:r w:rsidRPr="005C6C95">
        <w:rPr>
          <w:bCs/>
          <w:sz w:val="28"/>
          <w:vertAlign w:val="subscript"/>
        </w:rPr>
        <w:t>сз</w:t>
      </w:r>
      <w:proofErr w:type="spellEnd"/>
      <w:r w:rsidRPr="005C6C95">
        <w:rPr>
          <w:sz w:val="28"/>
          <w:szCs w:val="28"/>
        </w:rPr>
        <w:t xml:space="preserve"> к сопутствующим заболеваниям и осложнениям заболеваний относятся:</w:t>
      </w:r>
    </w:p>
    <w:p w14:paraId="0DFD7090" w14:textId="77777777" w:rsidR="005C6C95" w:rsidRPr="005C6C95" w:rsidRDefault="005C6C95" w:rsidP="005C6C95">
      <w:pPr>
        <w:tabs>
          <w:tab w:val="left" w:pos="720"/>
          <w:tab w:val="left" w:pos="2520"/>
        </w:tabs>
        <w:jc w:val="both"/>
        <w:rPr>
          <w:sz w:val="28"/>
          <w:szCs w:val="28"/>
        </w:rPr>
      </w:pPr>
      <w:r w:rsidRPr="005C6C95">
        <w:rPr>
          <w:sz w:val="28"/>
          <w:szCs w:val="28"/>
        </w:rPr>
        <w:tab/>
        <w:t xml:space="preserve">1) </w:t>
      </w:r>
      <w:r w:rsidRPr="005C6C95">
        <w:rPr>
          <w:sz w:val="28"/>
          <w:szCs w:val="28"/>
          <w:lang w:val="en-US"/>
        </w:rPr>
        <w:t>c</w:t>
      </w:r>
      <w:proofErr w:type="spellStart"/>
      <w:r w:rsidRPr="005C6C95">
        <w:rPr>
          <w:sz w:val="28"/>
          <w:szCs w:val="28"/>
        </w:rPr>
        <w:t>ахарный</w:t>
      </w:r>
      <w:proofErr w:type="spellEnd"/>
      <w:r w:rsidRPr="005C6C95">
        <w:rPr>
          <w:sz w:val="28"/>
          <w:szCs w:val="28"/>
        </w:rPr>
        <w:t xml:space="preserve"> диабет типа 1 и 2 по следующим кодам МКБ 10:</w:t>
      </w:r>
    </w:p>
    <w:p w14:paraId="4ED3ED4C" w14:textId="77777777" w:rsidR="005C6C95" w:rsidRPr="005C6C95" w:rsidRDefault="005C6C95" w:rsidP="005C6C95">
      <w:pPr>
        <w:tabs>
          <w:tab w:val="left" w:pos="720"/>
          <w:tab w:val="left" w:pos="2520"/>
        </w:tabs>
        <w:jc w:val="both"/>
        <w:rPr>
          <w:sz w:val="28"/>
          <w:szCs w:val="28"/>
        </w:rPr>
      </w:pPr>
      <w:r w:rsidRPr="005C6C95">
        <w:rPr>
          <w:sz w:val="28"/>
          <w:szCs w:val="28"/>
        </w:rPr>
        <w:t xml:space="preserve"> </w:t>
      </w:r>
    </w:p>
    <w:tbl>
      <w:tblPr>
        <w:tblW w:w="10060" w:type="dxa"/>
        <w:tblInd w:w="113" w:type="dxa"/>
        <w:tblLook w:val="04A0" w:firstRow="1" w:lastRow="0" w:firstColumn="1" w:lastColumn="0" w:noHBand="0" w:noVBand="1"/>
      </w:tblPr>
      <w:tblGrid>
        <w:gridCol w:w="960"/>
        <w:gridCol w:w="9100"/>
      </w:tblGrid>
      <w:tr w:rsidR="005C6C95" w:rsidRPr="005C6C95" w14:paraId="5FA90628" w14:textId="77777777" w:rsidTr="005C6C9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36429" w14:textId="77777777" w:rsidR="005C6C95" w:rsidRPr="005C6C95" w:rsidRDefault="005C6C95" w:rsidP="005C6C95">
            <w:pPr>
              <w:rPr>
                <w:color w:val="000000"/>
                <w:sz w:val="24"/>
                <w:szCs w:val="24"/>
              </w:rPr>
            </w:pPr>
            <w:r w:rsidRPr="005C6C95">
              <w:rPr>
                <w:color w:val="000000"/>
                <w:sz w:val="24"/>
                <w:szCs w:val="24"/>
              </w:rPr>
              <w:t>E10.0</w:t>
            </w:r>
          </w:p>
        </w:tc>
        <w:tc>
          <w:tcPr>
            <w:tcW w:w="9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653C8" w14:textId="77777777" w:rsidR="005C6C95" w:rsidRPr="005C6C95" w:rsidRDefault="005C6C95" w:rsidP="005C6C95">
            <w:pPr>
              <w:rPr>
                <w:color w:val="000000"/>
                <w:sz w:val="24"/>
                <w:szCs w:val="24"/>
              </w:rPr>
            </w:pPr>
            <w:r w:rsidRPr="005C6C95">
              <w:rPr>
                <w:color w:val="000000"/>
                <w:sz w:val="24"/>
                <w:szCs w:val="24"/>
              </w:rPr>
              <w:t>Инсулинозависимый сахарный диабет с комой</w:t>
            </w:r>
          </w:p>
        </w:tc>
      </w:tr>
      <w:tr w:rsidR="005C6C95" w:rsidRPr="005C6C95" w14:paraId="7C73457F" w14:textId="77777777" w:rsidTr="005C6C95">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5E18F3" w14:textId="77777777" w:rsidR="005C6C95" w:rsidRPr="005C6C95" w:rsidRDefault="005C6C95" w:rsidP="005C6C95">
            <w:pPr>
              <w:rPr>
                <w:color w:val="000000"/>
                <w:sz w:val="24"/>
                <w:szCs w:val="24"/>
              </w:rPr>
            </w:pPr>
            <w:r w:rsidRPr="005C6C95">
              <w:rPr>
                <w:color w:val="000000"/>
                <w:sz w:val="24"/>
                <w:szCs w:val="24"/>
              </w:rPr>
              <w:t>E10.1</w:t>
            </w:r>
          </w:p>
        </w:tc>
        <w:tc>
          <w:tcPr>
            <w:tcW w:w="9100" w:type="dxa"/>
            <w:tcBorders>
              <w:top w:val="single" w:sz="4" w:space="0" w:color="auto"/>
              <w:left w:val="nil"/>
              <w:bottom w:val="single" w:sz="4" w:space="0" w:color="auto"/>
              <w:right w:val="single" w:sz="4" w:space="0" w:color="auto"/>
            </w:tcBorders>
            <w:shd w:val="clear" w:color="auto" w:fill="auto"/>
            <w:vAlign w:val="bottom"/>
            <w:hideMark/>
          </w:tcPr>
          <w:p w14:paraId="1EF01C1D" w14:textId="77777777" w:rsidR="005C6C95" w:rsidRPr="005C6C95" w:rsidRDefault="005C6C95" w:rsidP="005C6C95">
            <w:pPr>
              <w:rPr>
                <w:color w:val="000000"/>
                <w:sz w:val="24"/>
                <w:szCs w:val="24"/>
              </w:rPr>
            </w:pPr>
            <w:r w:rsidRPr="005C6C95">
              <w:rPr>
                <w:color w:val="000000"/>
                <w:sz w:val="24"/>
                <w:szCs w:val="24"/>
              </w:rPr>
              <w:t xml:space="preserve">Инсулинозависимый сахарный диабет с </w:t>
            </w:r>
            <w:proofErr w:type="spellStart"/>
            <w:r w:rsidRPr="005C6C95">
              <w:rPr>
                <w:color w:val="000000"/>
                <w:sz w:val="24"/>
                <w:szCs w:val="24"/>
              </w:rPr>
              <w:t>кетоацидозом</w:t>
            </w:r>
            <w:proofErr w:type="spellEnd"/>
          </w:p>
        </w:tc>
      </w:tr>
      <w:tr w:rsidR="005C6C95" w:rsidRPr="005C6C95" w14:paraId="6856CFF9"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3E057B" w14:textId="77777777" w:rsidR="005C6C95" w:rsidRPr="005C6C95" w:rsidRDefault="005C6C95" w:rsidP="005C6C95">
            <w:pPr>
              <w:rPr>
                <w:color w:val="000000"/>
                <w:sz w:val="24"/>
                <w:szCs w:val="24"/>
              </w:rPr>
            </w:pPr>
            <w:r w:rsidRPr="005C6C95">
              <w:rPr>
                <w:color w:val="000000"/>
                <w:sz w:val="24"/>
                <w:szCs w:val="24"/>
              </w:rPr>
              <w:t>E10.5</w:t>
            </w:r>
          </w:p>
        </w:tc>
        <w:tc>
          <w:tcPr>
            <w:tcW w:w="9100" w:type="dxa"/>
            <w:tcBorders>
              <w:top w:val="nil"/>
              <w:left w:val="nil"/>
              <w:bottom w:val="single" w:sz="4" w:space="0" w:color="auto"/>
              <w:right w:val="single" w:sz="4" w:space="0" w:color="auto"/>
            </w:tcBorders>
            <w:shd w:val="clear" w:color="auto" w:fill="auto"/>
            <w:vAlign w:val="bottom"/>
            <w:hideMark/>
          </w:tcPr>
          <w:p w14:paraId="7F6532B2" w14:textId="77777777" w:rsidR="005C6C95" w:rsidRPr="005C6C95" w:rsidRDefault="005C6C95" w:rsidP="005C6C95">
            <w:pPr>
              <w:rPr>
                <w:color w:val="000000"/>
                <w:sz w:val="24"/>
                <w:szCs w:val="24"/>
              </w:rPr>
            </w:pPr>
            <w:r w:rsidRPr="005C6C95">
              <w:rPr>
                <w:color w:val="000000"/>
                <w:sz w:val="24"/>
                <w:szCs w:val="24"/>
              </w:rPr>
              <w:t>Инсулинозависимый сахарный диабет с нарушениями периферического кровообращения</w:t>
            </w:r>
          </w:p>
        </w:tc>
      </w:tr>
      <w:tr w:rsidR="005C6C95" w:rsidRPr="005C6C95" w14:paraId="7790752B"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75604B" w14:textId="77777777" w:rsidR="005C6C95" w:rsidRPr="005C6C95" w:rsidRDefault="005C6C95" w:rsidP="005C6C95">
            <w:pPr>
              <w:rPr>
                <w:color w:val="000000"/>
                <w:sz w:val="24"/>
                <w:szCs w:val="24"/>
              </w:rPr>
            </w:pPr>
            <w:r w:rsidRPr="005C6C95">
              <w:rPr>
                <w:color w:val="000000"/>
                <w:sz w:val="24"/>
                <w:szCs w:val="24"/>
              </w:rPr>
              <w:t>E10.6</w:t>
            </w:r>
          </w:p>
        </w:tc>
        <w:tc>
          <w:tcPr>
            <w:tcW w:w="9100" w:type="dxa"/>
            <w:tcBorders>
              <w:top w:val="nil"/>
              <w:left w:val="nil"/>
              <w:bottom w:val="single" w:sz="4" w:space="0" w:color="auto"/>
              <w:right w:val="single" w:sz="4" w:space="0" w:color="auto"/>
            </w:tcBorders>
            <w:shd w:val="clear" w:color="auto" w:fill="auto"/>
            <w:vAlign w:val="bottom"/>
            <w:hideMark/>
          </w:tcPr>
          <w:p w14:paraId="62FBF91B" w14:textId="77777777" w:rsidR="005C6C95" w:rsidRPr="005C6C95" w:rsidRDefault="005C6C95" w:rsidP="005C6C95">
            <w:pPr>
              <w:rPr>
                <w:color w:val="000000"/>
                <w:sz w:val="24"/>
                <w:szCs w:val="24"/>
              </w:rPr>
            </w:pPr>
            <w:r w:rsidRPr="005C6C95">
              <w:rPr>
                <w:color w:val="000000"/>
                <w:sz w:val="24"/>
                <w:szCs w:val="24"/>
              </w:rPr>
              <w:t>Инсулинозависимый сахарный диабет с другими уточненными осложнениями</w:t>
            </w:r>
          </w:p>
        </w:tc>
      </w:tr>
      <w:tr w:rsidR="005C6C95" w:rsidRPr="005C6C95" w14:paraId="012998B3"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EBF631" w14:textId="77777777" w:rsidR="005C6C95" w:rsidRPr="005C6C95" w:rsidRDefault="005C6C95" w:rsidP="005C6C95">
            <w:pPr>
              <w:rPr>
                <w:color w:val="000000"/>
                <w:sz w:val="24"/>
                <w:szCs w:val="24"/>
              </w:rPr>
            </w:pPr>
            <w:r w:rsidRPr="005C6C95">
              <w:rPr>
                <w:color w:val="000000"/>
                <w:sz w:val="24"/>
                <w:szCs w:val="24"/>
              </w:rPr>
              <w:t>E10.7</w:t>
            </w:r>
          </w:p>
        </w:tc>
        <w:tc>
          <w:tcPr>
            <w:tcW w:w="9100" w:type="dxa"/>
            <w:tcBorders>
              <w:top w:val="nil"/>
              <w:left w:val="nil"/>
              <w:bottom w:val="single" w:sz="4" w:space="0" w:color="auto"/>
              <w:right w:val="single" w:sz="4" w:space="0" w:color="auto"/>
            </w:tcBorders>
            <w:shd w:val="clear" w:color="auto" w:fill="auto"/>
            <w:vAlign w:val="bottom"/>
            <w:hideMark/>
          </w:tcPr>
          <w:p w14:paraId="2650B482" w14:textId="77777777" w:rsidR="005C6C95" w:rsidRPr="005C6C95" w:rsidRDefault="005C6C95" w:rsidP="005C6C95">
            <w:pPr>
              <w:rPr>
                <w:color w:val="000000"/>
                <w:sz w:val="24"/>
                <w:szCs w:val="24"/>
              </w:rPr>
            </w:pPr>
            <w:r w:rsidRPr="005C6C95">
              <w:rPr>
                <w:color w:val="000000"/>
                <w:sz w:val="24"/>
                <w:szCs w:val="24"/>
              </w:rPr>
              <w:t>Инсулинозависимый сахарный диабет с множественными осложнениями</w:t>
            </w:r>
          </w:p>
        </w:tc>
      </w:tr>
      <w:tr w:rsidR="005C6C95" w:rsidRPr="005C6C95" w14:paraId="38CED4D7" w14:textId="77777777" w:rsidTr="005C6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D3CAB8" w14:textId="77777777" w:rsidR="005C6C95" w:rsidRPr="005C6C95" w:rsidRDefault="005C6C95" w:rsidP="005C6C95">
            <w:pPr>
              <w:rPr>
                <w:color w:val="000000"/>
                <w:sz w:val="24"/>
                <w:szCs w:val="24"/>
              </w:rPr>
            </w:pPr>
            <w:r w:rsidRPr="005C6C95">
              <w:rPr>
                <w:color w:val="000000"/>
                <w:sz w:val="24"/>
                <w:szCs w:val="24"/>
              </w:rPr>
              <w:t>E11.0</w:t>
            </w:r>
          </w:p>
        </w:tc>
        <w:tc>
          <w:tcPr>
            <w:tcW w:w="9100" w:type="dxa"/>
            <w:tcBorders>
              <w:top w:val="nil"/>
              <w:left w:val="nil"/>
              <w:bottom w:val="single" w:sz="4" w:space="0" w:color="auto"/>
              <w:right w:val="single" w:sz="4" w:space="0" w:color="auto"/>
            </w:tcBorders>
            <w:shd w:val="clear" w:color="auto" w:fill="auto"/>
            <w:vAlign w:val="bottom"/>
            <w:hideMark/>
          </w:tcPr>
          <w:p w14:paraId="5F14B774" w14:textId="77777777" w:rsidR="005C6C95" w:rsidRPr="005C6C95" w:rsidRDefault="005C6C95" w:rsidP="005C6C95">
            <w:pPr>
              <w:rPr>
                <w:color w:val="000000"/>
                <w:sz w:val="24"/>
                <w:szCs w:val="24"/>
              </w:rPr>
            </w:pPr>
            <w:r w:rsidRPr="005C6C95">
              <w:rPr>
                <w:color w:val="000000"/>
                <w:sz w:val="24"/>
                <w:szCs w:val="24"/>
              </w:rPr>
              <w:t>Инсулиннезависимый сахарный диабет с комой</w:t>
            </w:r>
          </w:p>
        </w:tc>
      </w:tr>
      <w:tr w:rsidR="005C6C95" w:rsidRPr="005C6C95" w14:paraId="31338A70" w14:textId="77777777" w:rsidTr="005C6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80947" w14:textId="77777777" w:rsidR="005C6C95" w:rsidRPr="005C6C95" w:rsidRDefault="005C6C95" w:rsidP="005C6C95">
            <w:pPr>
              <w:rPr>
                <w:color w:val="000000"/>
                <w:sz w:val="24"/>
                <w:szCs w:val="24"/>
              </w:rPr>
            </w:pPr>
            <w:r w:rsidRPr="005C6C95">
              <w:rPr>
                <w:color w:val="000000"/>
                <w:sz w:val="24"/>
                <w:szCs w:val="24"/>
              </w:rPr>
              <w:t>E11.1</w:t>
            </w:r>
          </w:p>
        </w:tc>
        <w:tc>
          <w:tcPr>
            <w:tcW w:w="9100" w:type="dxa"/>
            <w:tcBorders>
              <w:top w:val="nil"/>
              <w:left w:val="nil"/>
              <w:bottom w:val="single" w:sz="4" w:space="0" w:color="auto"/>
              <w:right w:val="single" w:sz="4" w:space="0" w:color="auto"/>
            </w:tcBorders>
            <w:shd w:val="clear" w:color="auto" w:fill="auto"/>
            <w:vAlign w:val="bottom"/>
            <w:hideMark/>
          </w:tcPr>
          <w:p w14:paraId="2218EC72" w14:textId="77777777" w:rsidR="005C6C95" w:rsidRPr="005C6C95" w:rsidRDefault="005C6C95" w:rsidP="005C6C95">
            <w:pPr>
              <w:rPr>
                <w:color w:val="000000"/>
                <w:sz w:val="24"/>
                <w:szCs w:val="24"/>
              </w:rPr>
            </w:pPr>
            <w:r w:rsidRPr="005C6C95">
              <w:rPr>
                <w:color w:val="000000"/>
                <w:sz w:val="24"/>
                <w:szCs w:val="24"/>
              </w:rPr>
              <w:t xml:space="preserve">Инсулиннезависимый сахарный диабет с </w:t>
            </w:r>
            <w:proofErr w:type="spellStart"/>
            <w:r w:rsidRPr="005C6C95">
              <w:rPr>
                <w:color w:val="000000"/>
                <w:sz w:val="24"/>
                <w:szCs w:val="24"/>
              </w:rPr>
              <w:t>кетоацидозом</w:t>
            </w:r>
            <w:proofErr w:type="spellEnd"/>
          </w:p>
        </w:tc>
      </w:tr>
      <w:tr w:rsidR="005C6C95" w:rsidRPr="005C6C95" w14:paraId="37FC230F"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52A6EF" w14:textId="77777777" w:rsidR="005C6C95" w:rsidRPr="005C6C95" w:rsidRDefault="005C6C95" w:rsidP="005C6C95">
            <w:pPr>
              <w:rPr>
                <w:color w:val="000000"/>
                <w:sz w:val="24"/>
                <w:szCs w:val="24"/>
              </w:rPr>
            </w:pPr>
            <w:r w:rsidRPr="005C6C95">
              <w:rPr>
                <w:color w:val="000000"/>
                <w:sz w:val="24"/>
                <w:szCs w:val="24"/>
              </w:rPr>
              <w:t>E11.5</w:t>
            </w:r>
          </w:p>
        </w:tc>
        <w:tc>
          <w:tcPr>
            <w:tcW w:w="9100" w:type="dxa"/>
            <w:tcBorders>
              <w:top w:val="nil"/>
              <w:left w:val="nil"/>
              <w:bottom w:val="single" w:sz="4" w:space="0" w:color="auto"/>
              <w:right w:val="single" w:sz="4" w:space="0" w:color="auto"/>
            </w:tcBorders>
            <w:shd w:val="clear" w:color="auto" w:fill="auto"/>
            <w:vAlign w:val="bottom"/>
            <w:hideMark/>
          </w:tcPr>
          <w:p w14:paraId="7ADAD3CC" w14:textId="77777777" w:rsidR="005C6C95" w:rsidRPr="005C6C95" w:rsidRDefault="005C6C95" w:rsidP="005C6C95">
            <w:pPr>
              <w:rPr>
                <w:color w:val="000000"/>
                <w:sz w:val="24"/>
                <w:szCs w:val="24"/>
              </w:rPr>
            </w:pPr>
            <w:r w:rsidRPr="005C6C95">
              <w:rPr>
                <w:color w:val="000000"/>
                <w:sz w:val="24"/>
                <w:szCs w:val="24"/>
              </w:rPr>
              <w:t>Инсулиннезависимый сахарный диабет с нарушениями периферического кровообращения</w:t>
            </w:r>
          </w:p>
        </w:tc>
      </w:tr>
      <w:tr w:rsidR="005C6C95" w:rsidRPr="005C6C95" w14:paraId="00D4A1BA"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D9CA4B" w14:textId="77777777" w:rsidR="005C6C95" w:rsidRPr="005C6C95" w:rsidRDefault="005C6C95" w:rsidP="005C6C95">
            <w:pPr>
              <w:rPr>
                <w:color w:val="000000"/>
                <w:sz w:val="24"/>
                <w:szCs w:val="24"/>
              </w:rPr>
            </w:pPr>
            <w:r w:rsidRPr="005C6C95">
              <w:rPr>
                <w:color w:val="000000"/>
                <w:sz w:val="24"/>
                <w:szCs w:val="24"/>
              </w:rPr>
              <w:t>E11.6</w:t>
            </w:r>
          </w:p>
        </w:tc>
        <w:tc>
          <w:tcPr>
            <w:tcW w:w="9100" w:type="dxa"/>
            <w:tcBorders>
              <w:top w:val="nil"/>
              <w:left w:val="nil"/>
              <w:bottom w:val="single" w:sz="4" w:space="0" w:color="auto"/>
              <w:right w:val="single" w:sz="4" w:space="0" w:color="auto"/>
            </w:tcBorders>
            <w:shd w:val="clear" w:color="auto" w:fill="auto"/>
            <w:vAlign w:val="bottom"/>
            <w:hideMark/>
          </w:tcPr>
          <w:p w14:paraId="643282E6" w14:textId="77777777" w:rsidR="005C6C95" w:rsidRPr="005C6C95" w:rsidRDefault="005C6C95" w:rsidP="005C6C95">
            <w:pPr>
              <w:rPr>
                <w:color w:val="000000"/>
                <w:sz w:val="24"/>
                <w:szCs w:val="24"/>
              </w:rPr>
            </w:pPr>
            <w:r w:rsidRPr="005C6C95">
              <w:rPr>
                <w:color w:val="000000"/>
                <w:sz w:val="24"/>
                <w:szCs w:val="24"/>
              </w:rPr>
              <w:t>Инсулиннезависимый сахарный диабет с другими уточненными осложнениями</w:t>
            </w:r>
          </w:p>
        </w:tc>
      </w:tr>
      <w:tr w:rsidR="005C6C95" w:rsidRPr="005C6C95" w14:paraId="5E4F449C"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4D0CD2" w14:textId="77777777" w:rsidR="005C6C95" w:rsidRPr="005C6C95" w:rsidRDefault="005C6C95" w:rsidP="005C6C95">
            <w:pPr>
              <w:rPr>
                <w:color w:val="000000"/>
                <w:sz w:val="24"/>
                <w:szCs w:val="24"/>
              </w:rPr>
            </w:pPr>
            <w:r w:rsidRPr="005C6C95">
              <w:rPr>
                <w:color w:val="000000"/>
                <w:sz w:val="24"/>
                <w:szCs w:val="24"/>
              </w:rPr>
              <w:t>E11.7</w:t>
            </w:r>
          </w:p>
        </w:tc>
        <w:tc>
          <w:tcPr>
            <w:tcW w:w="9100" w:type="dxa"/>
            <w:tcBorders>
              <w:top w:val="nil"/>
              <w:left w:val="nil"/>
              <w:bottom w:val="single" w:sz="4" w:space="0" w:color="auto"/>
              <w:right w:val="single" w:sz="4" w:space="0" w:color="auto"/>
            </w:tcBorders>
            <w:shd w:val="clear" w:color="auto" w:fill="auto"/>
            <w:vAlign w:val="bottom"/>
            <w:hideMark/>
          </w:tcPr>
          <w:p w14:paraId="3EF1D398" w14:textId="77777777" w:rsidR="005C6C95" w:rsidRPr="005C6C95" w:rsidRDefault="005C6C95" w:rsidP="005C6C95">
            <w:pPr>
              <w:rPr>
                <w:color w:val="000000"/>
                <w:sz w:val="24"/>
                <w:szCs w:val="24"/>
              </w:rPr>
            </w:pPr>
            <w:r w:rsidRPr="005C6C95">
              <w:rPr>
                <w:color w:val="000000"/>
                <w:sz w:val="24"/>
                <w:szCs w:val="24"/>
              </w:rPr>
              <w:t>Инсулиннезависимый сахарный диабет с множественными осложнениями</w:t>
            </w:r>
          </w:p>
        </w:tc>
      </w:tr>
      <w:tr w:rsidR="005C6C95" w:rsidRPr="005C6C95" w14:paraId="1EABF291" w14:textId="77777777" w:rsidTr="005C6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07FF12" w14:textId="77777777" w:rsidR="005C6C95" w:rsidRPr="005C6C95" w:rsidRDefault="005C6C95" w:rsidP="005C6C95">
            <w:pPr>
              <w:rPr>
                <w:color w:val="000000"/>
                <w:sz w:val="24"/>
                <w:szCs w:val="24"/>
              </w:rPr>
            </w:pPr>
            <w:r w:rsidRPr="005C6C95">
              <w:rPr>
                <w:color w:val="000000"/>
                <w:sz w:val="24"/>
                <w:szCs w:val="24"/>
              </w:rPr>
              <w:t>E12.0</w:t>
            </w:r>
          </w:p>
        </w:tc>
        <w:tc>
          <w:tcPr>
            <w:tcW w:w="9100" w:type="dxa"/>
            <w:tcBorders>
              <w:top w:val="nil"/>
              <w:left w:val="nil"/>
              <w:bottom w:val="single" w:sz="4" w:space="0" w:color="auto"/>
              <w:right w:val="single" w:sz="4" w:space="0" w:color="auto"/>
            </w:tcBorders>
            <w:shd w:val="clear" w:color="auto" w:fill="auto"/>
            <w:vAlign w:val="bottom"/>
            <w:hideMark/>
          </w:tcPr>
          <w:p w14:paraId="27D12CAF" w14:textId="77777777" w:rsidR="005C6C95" w:rsidRPr="005C6C95" w:rsidRDefault="005C6C95" w:rsidP="005C6C95">
            <w:pPr>
              <w:rPr>
                <w:color w:val="000000"/>
                <w:sz w:val="24"/>
                <w:szCs w:val="24"/>
              </w:rPr>
            </w:pPr>
            <w:r w:rsidRPr="005C6C95">
              <w:rPr>
                <w:color w:val="000000"/>
                <w:sz w:val="24"/>
                <w:szCs w:val="24"/>
              </w:rPr>
              <w:t>Сахарный диабет, связанный с недостаточностью питания, с комой</w:t>
            </w:r>
          </w:p>
        </w:tc>
      </w:tr>
      <w:tr w:rsidR="005C6C95" w:rsidRPr="005C6C95" w14:paraId="122DBA9C"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8578F8" w14:textId="77777777" w:rsidR="005C6C95" w:rsidRPr="005C6C95" w:rsidRDefault="005C6C95" w:rsidP="005C6C95">
            <w:pPr>
              <w:rPr>
                <w:color w:val="000000"/>
                <w:sz w:val="24"/>
                <w:szCs w:val="24"/>
              </w:rPr>
            </w:pPr>
            <w:r w:rsidRPr="005C6C95">
              <w:rPr>
                <w:color w:val="000000"/>
                <w:sz w:val="24"/>
                <w:szCs w:val="24"/>
              </w:rPr>
              <w:t>E12.1</w:t>
            </w:r>
          </w:p>
        </w:tc>
        <w:tc>
          <w:tcPr>
            <w:tcW w:w="9100" w:type="dxa"/>
            <w:tcBorders>
              <w:top w:val="nil"/>
              <w:left w:val="nil"/>
              <w:bottom w:val="single" w:sz="4" w:space="0" w:color="auto"/>
              <w:right w:val="single" w:sz="4" w:space="0" w:color="auto"/>
            </w:tcBorders>
            <w:shd w:val="clear" w:color="auto" w:fill="auto"/>
            <w:vAlign w:val="bottom"/>
            <w:hideMark/>
          </w:tcPr>
          <w:p w14:paraId="2C7EA932" w14:textId="77777777" w:rsidR="005C6C95" w:rsidRPr="005C6C95" w:rsidRDefault="005C6C95" w:rsidP="005C6C95">
            <w:pPr>
              <w:rPr>
                <w:color w:val="000000"/>
                <w:sz w:val="24"/>
                <w:szCs w:val="24"/>
              </w:rPr>
            </w:pPr>
            <w:r w:rsidRPr="005C6C95">
              <w:rPr>
                <w:color w:val="000000"/>
                <w:sz w:val="24"/>
                <w:szCs w:val="24"/>
              </w:rPr>
              <w:t xml:space="preserve">Сахарный диабет, связанный с недостаточностью питания, с </w:t>
            </w:r>
            <w:proofErr w:type="spellStart"/>
            <w:r w:rsidRPr="005C6C95">
              <w:rPr>
                <w:color w:val="000000"/>
                <w:sz w:val="24"/>
                <w:szCs w:val="24"/>
              </w:rPr>
              <w:t>кетоацидозом</w:t>
            </w:r>
            <w:proofErr w:type="spellEnd"/>
          </w:p>
        </w:tc>
      </w:tr>
      <w:tr w:rsidR="005C6C95" w:rsidRPr="005C6C95" w14:paraId="5703AE34"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5CA52C" w14:textId="77777777" w:rsidR="005C6C95" w:rsidRPr="005C6C95" w:rsidRDefault="005C6C95" w:rsidP="005C6C95">
            <w:pPr>
              <w:rPr>
                <w:color w:val="000000"/>
                <w:sz w:val="24"/>
                <w:szCs w:val="24"/>
              </w:rPr>
            </w:pPr>
            <w:r w:rsidRPr="005C6C95">
              <w:rPr>
                <w:color w:val="000000"/>
                <w:sz w:val="24"/>
                <w:szCs w:val="24"/>
              </w:rPr>
              <w:t>E12.5</w:t>
            </w:r>
          </w:p>
        </w:tc>
        <w:tc>
          <w:tcPr>
            <w:tcW w:w="9100" w:type="dxa"/>
            <w:tcBorders>
              <w:top w:val="nil"/>
              <w:left w:val="nil"/>
              <w:bottom w:val="single" w:sz="4" w:space="0" w:color="auto"/>
              <w:right w:val="single" w:sz="4" w:space="0" w:color="auto"/>
            </w:tcBorders>
            <w:shd w:val="clear" w:color="auto" w:fill="auto"/>
            <w:vAlign w:val="bottom"/>
            <w:hideMark/>
          </w:tcPr>
          <w:p w14:paraId="20397329" w14:textId="77777777" w:rsidR="005C6C95" w:rsidRPr="005C6C95" w:rsidRDefault="005C6C95" w:rsidP="005C6C95">
            <w:pPr>
              <w:rPr>
                <w:color w:val="000000"/>
                <w:sz w:val="24"/>
                <w:szCs w:val="24"/>
              </w:rPr>
            </w:pPr>
            <w:r w:rsidRPr="005C6C95">
              <w:rPr>
                <w:color w:val="000000"/>
                <w:sz w:val="24"/>
                <w:szCs w:val="24"/>
              </w:rPr>
              <w:t>Сахарный диабет, связанный с недостаточностью питания, с нарушениями периферического кровообращения</w:t>
            </w:r>
          </w:p>
        </w:tc>
      </w:tr>
      <w:tr w:rsidR="005C6C95" w:rsidRPr="005C6C95" w14:paraId="3A14989B"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3EF794" w14:textId="77777777" w:rsidR="005C6C95" w:rsidRPr="005C6C95" w:rsidRDefault="005C6C95" w:rsidP="005C6C95">
            <w:pPr>
              <w:rPr>
                <w:color w:val="000000"/>
                <w:sz w:val="24"/>
                <w:szCs w:val="24"/>
              </w:rPr>
            </w:pPr>
            <w:r w:rsidRPr="005C6C95">
              <w:rPr>
                <w:color w:val="000000"/>
                <w:sz w:val="24"/>
                <w:szCs w:val="24"/>
              </w:rPr>
              <w:t>E12.6</w:t>
            </w:r>
          </w:p>
        </w:tc>
        <w:tc>
          <w:tcPr>
            <w:tcW w:w="9100" w:type="dxa"/>
            <w:tcBorders>
              <w:top w:val="nil"/>
              <w:left w:val="nil"/>
              <w:bottom w:val="single" w:sz="4" w:space="0" w:color="auto"/>
              <w:right w:val="single" w:sz="4" w:space="0" w:color="auto"/>
            </w:tcBorders>
            <w:shd w:val="clear" w:color="auto" w:fill="auto"/>
            <w:vAlign w:val="bottom"/>
            <w:hideMark/>
          </w:tcPr>
          <w:p w14:paraId="61ACB7D0" w14:textId="77777777" w:rsidR="005C6C95" w:rsidRPr="005C6C95" w:rsidRDefault="005C6C95" w:rsidP="005C6C95">
            <w:pPr>
              <w:rPr>
                <w:color w:val="000000"/>
                <w:sz w:val="24"/>
                <w:szCs w:val="24"/>
              </w:rPr>
            </w:pPr>
            <w:r w:rsidRPr="005C6C95">
              <w:rPr>
                <w:color w:val="000000"/>
                <w:sz w:val="24"/>
                <w:szCs w:val="24"/>
              </w:rPr>
              <w:t>Сахарный диабет, связанный с недостаточностью питания, с другими уточненными осложнениями</w:t>
            </w:r>
          </w:p>
        </w:tc>
      </w:tr>
      <w:tr w:rsidR="005C6C95" w:rsidRPr="005C6C95" w14:paraId="4F12671B"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2F3751" w14:textId="77777777" w:rsidR="005C6C95" w:rsidRPr="005C6C95" w:rsidRDefault="005C6C95" w:rsidP="005C6C95">
            <w:pPr>
              <w:rPr>
                <w:color w:val="000000"/>
                <w:sz w:val="24"/>
                <w:szCs w:val="24"/>
              </w:rPr>
            </w:pPr>
            <w:r w:rsidRPr="005C6C95">
              <w:rPr>
                <w:color w:val="000000"/>
                <w:sz w:val="24"/>
                <w:szCs w:val="24"/>
              </w:rPr>
              <w:t>E12.7</w:t>
            </w:r>
          </w:p>
        </w:tc>
        <w:tc>
          <w:tcPr>
            <w:tcW w:w="9100" w:type="dxa"/>
            <w:tcBorders>
              <w:top w:val="nil"/>
              <w:left w:val="nil"/>
              <w:bottom w:val="single" w:sz="4" w:space="0" w:color="auto"/>
              <w:right w:val="single" w:sz="4" w:space="0" w:color="auto"/>
            </w:tcBorders>
            <w:shd w:val="clear" w:color="auto" w:fill="auto"/>
            <w:vAlign w:val="bottom"/>
            <w:hideMark/>
          </w:tcPr>
          <w:p w14:paraId="056A036F" w14:textId="77777777" w:rsidR="005C6C95" w:rsidRPr="005C6C95" w:rsidRDefault="005C6C95" w:rsidP="005C6C95">
            <w:pPr>
              <w:rPr>
                <w:color w:val="000000"/>
                <w:sz w:val="24"/>
                <w:szCs w:val="24"/>
              </w:rPr>
            </w:pPr>
            <w:r w:rsidRPr="005C6C95">
              <w:rPr>
                <w:color w:val="000000"/>
                <w:sz w:val="24"/>
                <w:szCs w:val="24"/>
              </w:rPr>
              <w:t>Сахарный диабет, связанный с недостаточностью питания, с множественными осложнениями</w:t>
            </w:r>
          </w:p>
        </w:tc>
      </w:tr>
      <w:tr w:rsidR="005C6C95" w:rsidRPr="005C6C95" w14:paraId="14D8B432" w14:textId="77777777" w:rsidTr="005C6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0A4FFA" w14:textId="77777777" w:rsidR="005C6C95" w:rsidRPr="005C6C95" w:rsidRDefault="005C6C95" w:rsidP="005C6C95">
            <w:pPr>
              <w:rPr>
                <w:color w:val="000000"/>
                <w:sz w:val="24"/>
                <w:szCs w:val="24"/>
              </w:rPr>
            </w:pPr>
            <w:r w:rsidRPr="005C6C95">
              <w:rPr>
                <w:color w:val="000000"/>
                <w:sz w:val="24"/>
                <w:szCs w:val="24"/>
              </w:rPr>
              <w:t>E13.0</w:t>
            </w:r>
          </w:p>
        </w:tc>
        <w:tc>
          <w:tcPr>
            <w:tcW w:w="9100" w:type="dxa"/>
            <w:tcBorders>
              <w:top w:val="nil"/>
              <w:left w:val="nil"/>
              <w:bottom w:val="single" w:sz="4" w:space="0" w:color="auto"/>
              <w:right w:val="single" w:sz="4" w:space="0" w:color="auto"/>
            </w:tcBorders>
            <w:shd w:val="clear" w:color="auto" w:fill="auto"/>
            <w:vAlign w:val="bottom"/>
            <w:hideMark/>
          </w:tcPr>
          <w:p w14:paraId="76AAE323" w14:textId="77777777" w:rsidR="005C6C95" w:rsidRPr="005C6C95" w:rsidRDefault="005C6C95" w:rsidP="005C6C95">
            <w:pPr>
              <w:rPr>
                <w:color w:val="000000"/>
                <w:sz w:val="24"/>
                <w:szCs w:val="24"/>
              </w:rPr>
            </w:pPr>
            <w:r w:rsidRPr="005C6C95">
              <w:rPr>
                <w:color w:val="000000"/>
                <w:sz w:val="24"/>
                <w:szCs w:val="24"/>
              </w:rPr>
              <w:t>Другие уточненные формы сахарного диабета с комой</w:t>
            </w:r>
          </w:p>
        </w:tc>
      </w:tr>
      <w:tr w:rsidR="005C6C95" w:rsidRPr="005C6C95" w14:paraId="355E2C87" w14:textId="77777777" w:rsidTr="005C6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85AD04" w14:textId="77777777" w:rsidR="005C6C95" w:rsidRPr="005C6C95" w:rsidRDefault="005C6C95" w:rsidP="005C6C95">
            <w:pPr>
              <w:rPr>
                <w:color w:val="000000"/>
                <w:sz w:val="24"/>
                <w:szCs w:val="24"/>
              </w:rPr>
            </w:pPr>
            <w:r w:rsidRPr="005C6C95">
              <w:rPr>
                <w:color w:val="000000"/>
                <w:sz w:val="24"/>
                <w:szCs w:val="24"/>
              </w:rPr>
              <w:t>E13.1</w:t>
            </w:r>
          </w:p>
        </w:tc>
        <w:tc>
          <w:tcPr>
            <w:tcW w:w="9100" w:type="dxa"/>
            <w:tcBorders>
              <w:top w:val="nil"/>
              <w:left w:val="nil"/>
              <w:bottom w:val="single" w:sz="4" w:space="0" w:color="auto"/>
              <w:right w:val="single" w:sz="4" w:space="0" w:color="auto"/>
            </w:tcBorders>
            <w:shd w:val="clear" w:color="auto" w:fill="auto"/>
            <w:vAlign w:val="bottom"/>
            <w:hideMark/>
          </w:tcPr>
          <w:p w14:paraId="1B4B5DE7" w14:textId="77777777" w:rsidR="005C6C95" w:rsidRPr="005C6C95" w:rsidRDefault="005C6C95" w:rsidP="005C6C95">
            <w:pPr>
              <w:rPr>
                <w:color w:val="000000"/>
                <w:sz w:val="24"/>
                <w:szCs w:val="24"/>
              </w:rPr>
            </w:pPr>
            <w:r w:rsidRPr="005C6C95">
              <w:rPr>
                <w:color w:val="000000"/>
                <w:sz w:val="24"/>
                <w:szCs w:val="24"/>
              </w:rPr>
              <w:t xml:space="preserve">Другие уточненные формы сахарного диабета с </w:t>
            </w:r>
            <w:proofErr w:type="spellStart"/>
            <w:r w:rsidRPr="005C6C95">
              <w:rPr>
                <w:color w:val="000000"/>
                <w:sz w:val="24"/>
                <w:szCs w:val="24"/>
              </w:rPr>
              <w:t>кетоацидозом</w:t>
            </w:r>
            <w:proofErr w:type="spellEnd"/>
          </w:p>
        </w:tc>
      </w:tr>
      <w:tr w:rsidR="005C6C95" w:rsidRPr="005C6C95" w14:paraId="010578B9"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DF0710" w14:textId="77777777" w:rsidR="005C6C95" w:rsidRPr="005C6C95" w:rsidRDefault="005C6C95" w:rsidP="005C6C95">
            <w:pPr>
              <w:rPr>
                <w:color w:val="000000"/>
                <w:sz w:val="24"/>
                <w:szCs w:val="24"/>
              </w:rPr>
            </w:pPr>
            <w:r w:rsidRPr="005C6C95">
              <w:rPr>
                <w:color w:val="000000"/>
                <w:sz w:val="24"/>
                <w:szCs w:val="24"/>
              </w:rPr>
              <w:t>E13.5</w:t>
            </w:r>
          </w:p>
        </w:tc>
        <w:tc>
          <w:tcPr>
            <w:tcW w:w="9100" w:type="dxa"/>
            <w:tcBorders>
              <w:top w:val="nil"/>
              <w:left w:val="nil"/>
              <w:bottom w:val="single" w:sz="4" w:space="0" w:color="auto"/>
              <w:right w:val="single" w:sz="4" w:space="0" w:color="auto"/>
            </w:tcBorders>
            <w:shd w:val="clear" w:color="auto" w:fill="auto"/>
            <w:vAlign w:val="bottom"/>
            <w:hideMark/>
          </w:tcPr>
          <w:p w14:paraId="1F1EF0B8" w14:textId="77777777" w:rsidR="005C6C95" w:rsidRPr="005C6C95" w:rsidRDefault="005C6C95" w:rsidP="005C6C95">
            <w:pPr>
              <w:rPr>
                <w:color w:val="000000"/>
                <w:sz w:val="24"/>
                <w:szCs w:val="24"/>
              </w:rPr>
            </w:pPr>
            <w:r w:rsidRPr="005C6C95">
              <w:rPr>
                <w:color w:val="000000"/>
                <w:sz w:val="24"/>
                <w:szCs w:val="24"/>
              </w:rPr>
              <w:t>Другие уточненные формы сахарного диабета с нарушениями периферического кровообращения</w:t>
            </w:r>
          </w:p>
        </w:tc>
      </w:tr>
      <w:tr w:rsidR="005C6C95" w:rsidRPr="005C6C95" w14:paraId="66D8AD27"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F4F552" w14:textId="77777777" w:rsidR="005C6C95" w:rsidRPr="005C6C95" w:rsidRDefault="005C6C95" w:rsidP="005C6C95">
            <w:pPr>
              <w:rPr>
                <w:color w:val="000000"/>
                <w:sz w:val="24"/>
                <w:szCs w:val="24"/>
              </w:rPr>
            </w:pPr>
            <w:r w:rsidRPr="005C6C95">
              <w:rPr>
                <w:color w:val="000000"/>
                <w:sz w:val="24"/>
                <w:szCs w:val="24"/>
              </w:rPr>
              <w:lastRenderedPageBreak/>
              <w:t>E13.6</w:t>
            </w:r>
          </w:p>
        </w:tc>
        <w:tc>
          <w:tcPr>
            <w:tcW w:w="9100" w:type="dxa"/>
            <w:tcBorders>
              <w:top w:val="nil"/>
              <w:left w:val="nil"/>
              <w:bottom w:val="single" w:sz="4" w:space="0" w:color="auto"/>
              <w:right w:val="single" w:sz="4" w:space="0" w:color="auto"/>
            </w:tcBorders>
            <w:shd w:val="clear" w:color="auto" w:fill="auto"/>
            <w:vAlign w:val="bottom"/>
            <w:hideMark/>
          </w:tcPr>
          <w:p w14:paraId="557439C2" w14:textId="77777777" w:rsidR="005C6C95" w:rsidRPr="005C6C95" w:rsidRDefault="005C6C95" w:rsidP="005C6C95">
            <w:pPr>
              <w:rPr>
                <w:color w:val="000000"/>
                <w:sz w:val="24"/>
                <w:szCs w:val="24"/>
              </w:rPr>
            </w:pPr>
            <w:r w:rsidRPr="005C6C95">
              <w:rPr>
                <w:color w:val="000000"/>
                <w:sz w:val="24"/>
                <w:szCs w:val="24"/>
              </w:rPr>
              <w:t>Другие уточненные формы сахарного диабета с другими уточненными осложнениями</w:t>
            </w:r>
          </w:p>
        </w:tc>
      </w:tr>
      <w:tr w:rsidR="005C6C95" w:rsidRPr="005C6C95" w14:paraId="614C2A38"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779DAB" w14:textId="77777777" w:rsidR="005C6C95" w:rsidRPr="005C6C95" w:rsidRDefault="005C6C95" w:rsidP="005C6C95">
            <w:pPr>
              <w:rPr>
                <w:color w:val="000000"/>
                <w:sz w:val="24"/>
                <w:szCs w:val="24"/>
              </w:rPr>
            </w:pPr>
            <w:r w:rsidRPr="005C6C95">
              <w:rPr>
                <w:color w:val="000000"/>
                <w:sz w:val="24"/>
                <w:szCs w:val="24"/>
              </w:rPr>
              <w:t>E13.7</w:t>
            </w:r>
          </w:p>
        </w:tc>
        <w:tc>
          <w:tcPr>
            <w:tcW w:w="9100" w:type="dxa"/>
            <w:tcBorders>
              <w:top w:val="nil"/>
              <w:left w:val="nil"/>
              <w:bottom w:val="single" w:sz="4" w:space="0" w:color="auto"/>
              <w:right w:val="single" w:sz="4" w:space="0" w:color="auto"/>
            </w:tcBorders>
            <w:shd w:val="clear" w:color="auto" w:fill="auto"/>
            <w:vAlign w:val="bottom"/>
            <w:hideMark/>
          </w:tcPr>
          <w:p w14:paraId="04E85D33" w14:textId="77777777" w:rsidR="005C6C95" w:rsidRPr="005C6C95" w:rsidRDefault="005C6C95" w:rsidP="005C6C95">
            <w:pPr>
              <w:rPr>
                <w:color w:val="000000"/>
                <w:sz w:val="24"/>
                <w:szCs w:val="24"/>
              </w:rPr>
            </w:pPr>
            <w:r w:rsidRPr="005C6C95">
              <w:rPr>
                <w:color w:val="000000"/>
                <w:sz w:val="24"/>
                <w:szCs w:val="24"/>
              </w:rPr>
              <w:t>Другие уточненные формы сахарного диабета с множественными осложнениями</w:t>
            </w:r>
          </w:p>
        </w:tc>
      </w:tr>
      <w:tr w:rsidR="005C6C95" w:rsidRPr="005C6C95" w14:paraId="0BF03190" w14:textId="77777777" w:rsidTr="005C6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FC8521" w14:textId="77777777" w:rsidR="005C6C95" w:rsidRPr="005C6C95" w:rsidRDefault="005C6C95" w:rsidP="005C6C95">
            <w:pPr>
              <w:rPr>
                <w:color w:val="000000"/>
                <w:sz w:val="24"/>
                <w:szCs w:val="24"/>
              </w:rPr>
            </w:pPr>
            <w:r w:rsidRPr="005C6C95">
              <w:rPr>
                <w:color w:val="000000"/>
                <w:sz w:val="24"/>
                <w:szCs w:val="24"/>
              </w:rPr>
              <w:t>E14.0</w:t>
            </w:r>
          </w:p>
        </w:tc>
        <w:tc>
          <w:tcPr>
            <w:tcW w:w="9100" w:type="dxa"/>
            <w:tcBorders>
              <w:top w:val="nil"/>
              <w:left w:val="nil"/>
              <w:bottom w:val="single" w:sz="4" w:space="0" w:color="auto"/>
              <w:right w:val="single" w:sz="4" w:space="0" w:color="auto"/>
            </w:tcBorders>
            <w:shd w:val="clear" w:color="auto" w:fill="auto"/>
            <w:vAlign w:val="bottom"/>
            <w:hideMark/>
          </w:tcPr>
          <w:p w14:paraId="0F8C1437" w14:textId="77777777" w:rsidR="005C6C95" w:rsidRPr="005C6C95" w:rsidRDefault="005C6C95" w:rsidP="005C6C95">
            <w:pPr>
              <w:rPr>
                <w:color w:val="000000"/>
                <w:sz w:val="24"/>
                <w:szCs w:val="24"/>
              </w:rPr>
            </w:pPr>
            <w:r w:rsidRPr="005C6C95">
              <w:rPr>
                <w:color w:val="000000"/>
                <w:sz w:val="24"/>
                <w:szCs w:val="24"/>
              </w:rPr>
              <w:t>Сахарный диабет неуточненный с комой</w:t>
            </w:r>
          </w:p>
        </w:tc>
      </w:tr>
      <w:tr w:rsidR="005C6C95" w:rsidRPr="005C6C95" w14:paraId="1B906458" w14:textId="77777777" w:rsidTr="005C6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AA21E7" w14:textId="77777777" w:rsidR="005C6C95" w:rsidRPr="005C6C95" w:rsidRDefault="005C6C95" w:rsidP="005C6C95">
            <w:pPr>
              <w:rPr>
                <w:color w:val="000000"/>
                <w:sz w:val="24"/>
                <w:szCs w:val="24"/>
              </w:rPr>
            </w:pPr>
            <w:r w:rsidRPr="005C6C95">
              <w:rPr>
                <w:color w:val="000000"/>
                <w:sz w:val="24"/>
                <w:szCs w:val="24"/>
              </w:rPr>
              <w:t>E14.1</w:t>
            </w:r>
          </w:p>
        </w:tc>
        <w:tc>
          <w:tcPr>
            <w:tcW w:w="9100" w:type="dxa"/>
            <w:tcBorders>
              <w:top w:val="nil"/>
              <w:left w:val="nil"/>
              <w:bottom w:val="single" w:sz="4" w:space="0" w:color="auto"/>
              <w:right w:val="single" w:sz="4" w:space="0" w:color="auto"/>
            </w:tcBorders>
            <w:shd w:val="clear" w:color="auto" w:fill="auto"/>
            <w:vAlign w:val="bottom"/>
            <w:hideMark/>
          </w:tcPr>
          <w:p w14:paraId="51E3646C" w14:textId="77777777" w:rsidR="005C6C95" w:rsidRPr="005C6C95" w:rsidRDefault="005C6C95" w:rsidP="005C6C95">
            <w:pPr>
              <w:rPr>
                <w:color w:val="000000"/>
                <w:sz w:val="24"/>
                <w:szCs w:val="24"/>
              </w:rPr>
            </w:pPr>
            <w:r w:rsidRPr="005C6C95">
              <w:rPr>
                <w:color w:val="000000"/>
                <w:sz w:val="24"/>
                <w:szCs w:val="24"/>
              </w:rPr>
              <w:t xml:space="preserve">Сахарный диабет неуточненный с </w:t>
            </w:r>
            <w:proofErr w:type="spellStart"/>
            <w:r w:rsidRPr="005C6C95">
              <w:rPr>
                <w:color w:val="000000"/>
                <w:sz w:val="24"/>
                <w:szCs w:val="24"/>
              </w:rPr>
              <w:t>кетоацидозом</w:t>
            </w:r>
            <w:proofErr w:type="spellEnd"/>
          </w:p>
        </w:tc>
      </w:tr>
      <w:tr w:rsidR="005C6C95" w:rsidRPr="005C6C95" w14:paraId="034948A5" w14:textId="77777777" w:rsidTr="005C6C95">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664708" w14:textId="77777777" w:rsidR="005C6C95" w:rsidRPr="005C6C95" w:rsidRDefault="005C6C95" w:rsidP="005C6C95">
            <w:pPr>
              <w:rPr>
                <w:color w:val="000000"/>
                <w:sz w:val="24"/>
                <w:szCs w:val="24"/>
              </w:rPr>
            </w:pPr>
            <w:r w:rsidRPr="005C6C95">
              <w:rPr>
                <w:color w:val="000000"/>
                <w:sz w:val="24"/>
                <w:szCs w:val="24"/>
              </w:rPr>
              <w:t>E14.5</w:t>
            </w:r>
          </w:p>
        </w:tc>
        <w:tc>
          <w:tcPr>
            <w:tcW w:w="9100" w:type="dxa"/>
            <w:tcBorders>
              <w:top w:val="nil"/>
              <w:left w:val="nil"/>
              <w:bottom w:val="single" w:sz="4" w:space="0" w:color="auto"/>
              <w:right w:val="single" w:sz="4" w:space="0" w:color="auto"/>
            </w:tcBorders>
            <w:shd w:val="clear" w:color="auto" w:fill="auto"/>
            <w:vAlign w:val="bottom"/>
            <w:hideMark/>
          </w:tcPr>
          <w:p w14:paraId="27BFC730" w14:textId="77777777" w:rsidR="005C6C95" w:rsidRPr="005C6C95" w:rsidRDefault="005C6C95" w:rsidP="005C6C95">
            <w:pPr>
              <w:rPr>
                <w:color w:val="000000"/>
                <w:sz w:val="24"/>
                <w:szCs w:val="24"/>
              </w:rPr>
            </w:pPr>
            <w:r w:rsidRPr="005C6C95">
              <w:rPr>
                <w:color w:val="000000"/>
                <w:sz w:val="24"/>
                <w:szCs w:val="24"/>
              </w:rPr>
              <w:t>Сахарный диабет неуточненный с нарушениями периферического кровообращения</w:t>
            </w:r>
          </w:p>
        </w:tc>
      </w:tr>
      <w:tr w:rsidR="005C6C95" w:rsidRPr="005C6C95" w14:paraId="4A477516" w14:textId="77777777" w:rsidTr="005C6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748B01" w14:textId="77777777" w:rsidR="005C6C95" w:rsidRPr="005C6C95" w:rsidRDefault="005C6C95" w:rsidP="005C6C95">
            <w:pPr>
              <w:rPr>
                <w:color w:val="000000"/>
                <w:sz w:val="24"/>
                <w:szCs w:val="24"/>
              </w:rPr>
            </w:pPr>
            <w:r w:rsidRPr="005C6C95">
              <w:rPr>
                <w:color w:val="000000"/>
                <w:sz w:val="24"/>
                <w:szCs w:val="24"/>
              </w:rPr>
              <w:t>E14.6</w:t>
            </w:r>
          </w:p>
        </w:tc>
        <w:tc>
          <w:tcPr>
            <w:tcW w:w="9100" w:type="dxa"/>
            <w:tcBorders>
              <w:top w:val="nil"/>
              <w:left w:val="nil"/>
              <w:bottom w:val="single" w:sz="4" w:space="0" w:color="auto"/>
              <w:right w:val="single" w:sz="4" w:space="0" w:color="auto"/>
            </w:tcBorders>
            <w:shd w:val="clear" w:color="auto" w:fill="auto"/>
            <w:vAlign w:val="bottom"/>
            <w:hideMark/>
          </w:tcPr>
          <w:p w14:paraId="6B056D85" w14:textId="77777777" w:rsidR="005C6C95" w:rsidRPr="005C6C95" w:rsidRDefault="005C6C95" w:rsidP="005C6C95">
            <w:pPr>
              <w:rPr>
                <w:color w:val="000000"/>
                <w:sz w:val="24"/>
                <w:szCs w:val="24"/>
              </w:rPr>
            </w:pPr>
            <w:r w:rsidRPr="005C6C95">
              <w:rPr>
                <w:color w:val="000000"/>
                <w:sz w:val="24"/>
                <w:szCs w:val="24"/>
              </w:rPr>
              <w:t>Сахарный диабет неуточненный с другими уточненными осложнениями</w:t>
            </w:r>
          </w:p>
        </w:tc>
      </w:tr>
      <w:tr w:rsidR="005C6C95" w:rsidRPr="005C6C95" w14:paraId="5D032135" w14:textId="77777777" w:rsidTr="005C6C95">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3AAE1" w14:textId="77777777" w:rsidR="005C6C95" w:rsidRPr="005C6C95" w:rsidRDefault="005C6C95" w:rsidP="005C6C95">
            <w:pPr>
              <w:rPr>
                <w:color w:val="000000"/>
                <w:sz w:val="24"/>
                <w:szCs w:val="24"/>
              </w:rPr>
            </w:pPr>
            <w:r w:rsidRPr="005C6C95">
              <w:rPr>
                <w:color w:val="000000"/>
                <w:sz w:val="24"/>
                <w:szCs w:val="24"/>
              </w:rPr>
              <w:t>E14.7</w:t>
            </w:r>
          </w:p>
        </w:tc>
        <w:tc>
          <w:tcPr>
            <w:tcW w:w="9100" w:type="dxa"/>
            <w:tcBorders>
              <w:top w:val="nil"/>
              <w:left w:val="nil"/>
              <w:bottom w:val="single" w:sz="4" w:space="0" w:color="auto"/>
              <w:right w:val="single" w:sz="4" w:space="0" w:color="auto"/>
            </w:tcBorders>
            <w:shd w:val="clear" w:color="auto" w:fill="auto"/>
            <w:vAlign w:val="bottom"/>
            <w:hideMark/>
          </w:tcPr>
          <w:p w14:paraId="349F4411" w14:textId="77777777" w:rsidR="005C6C95" w:rsidRPr="005C6C95" w:rsidRDefault="005C6C95" w:rsidP="005C6C95">
            <w:pPr>
              <w:rPr>
                <w:color w:val="000000"/>
                <w:sz w:val="24"/>
                <w:szCs w:val="24"/>
              </w:rPr>
            </w:pPr>
            <w:r w:rsidRPr="005C6C95">
              <w:rPr>
                <w:color w:val="000000"/>
                <w:sz w:val="24"/>
                <w:szCs w:val="24"/>
              </w:rPr>
              <w:t>Сахарный диабет неуточненный с множественными осложнениями</w:t>
            </w:r>
          </w:p>
        </w:tc>
      </w:tr>
    </w:tbl>
    <w:p w14:paraId="5C1DD0B5" w14:textId="77777777" w:rsidR="005C6C95" w:rsidRPr="005C6C95" w:rsidRDefault="005C6C95" w:rsidP="005C6C95">
      <w:pPr>
        <w:tabs>
          <w:tab w:val="left" w:pos="720"/>
          <w:tab w:val="left" w:pos="2520"/>
        </w:tabs>
        <w:jc w:val="both"/>
        <w:rPr>
          <w:sz w:val="28"/>
          <w:szCs w:val="28"/>
        </w:rPr>
      </w:pPr>
    </w:p>
    <w:p w14:paraId="7EDCA384" w14:textId="77777777" w:rsidR="005C6C95" w:rsidRPr="005C6C95" w:rsidRDefault="005C6C95" w:rsidP="005C6C95">
      <w:pPr>
        <w:autoSpaceDE w:val="0"/>
        <w:autoSpaceDN w:val="0"/>
        <w:adjustRightInd w:val="0"/>
        <w:ind w:firstLine="540"/>
        <w:jc w:val="both"/>
        <w:rPr>
          <w:sz w:val="28"/>
          <w:szCs w:val="28"/>
        </w:rPr>
      </w:pPr>
      <w:r w:rsidRPr="005C6C95">
        <w:rPr>
          <w:sz w:val="28"/>
          <w:szCs w:val="28"/>
        </w:rPr>
        <w:t>2) заболевания, включенные в Перечень редких (</w:t>
      </w:r>
      <w:proofErr w:type="spellStart"/>
      <w:r w:rsidRPr="005C6C95">
        <w:rPr>
          <w:sz w:val="28"/>
          <w:szCs w:val="28"/>
        </w:rPr>
        <w:t>орфанных</w:t>
      </w:r>
      <w:proofErr w:type="spellEnd"/>
      <w:r w:rsidRPr="005C6C95">
        <w:rPr>
          <w:sz w:val="28"/>
          <w:szCs w:val="28"/>
        </w:rPr>
        <w:t>) заболеваний:</w:t>
      </w:r>
    </w:p>
    <w:p w14:paraId="7179F124" w14:textId="77777777" w:rsidR="005C6C95" w:rsidRPr="005C6C95" w:rsidRDefault="005C6C95" w:rsidP="005C6C95">
      <w:pPr>
        <w:autoSpaceDE w:val="0"/>
        <w:autoSpaceDN w:val="0"/>
        <w:adjustRightInd w:val="0"/>
        <w:ind w:firstLine="540"/>
        <w:jc w:val="both"/>
        <w:rPr>
          <w:sz w:val="28"/>
          <w:szCs w:val="28"/>
        </w:rPr>
      </w:pPr>
    </w:p>
    <w:tbl>
      <w:tblPr>
        <w:tblW w:w="9627" w:type="dxa"/>
        <w:tblInd w:w="113" w:type="dxa"/>
        <w:tblLook w:val="04A0" w:firstRow="1" w:lastRow="0" w:firstColumn="1" w:lastColumn="0" w:noHBand="0" w:noVBand="1"/>
      </w:tblPr>
      <w:tblGrid>
        <w:gridCol w:w="1643"/>
        <w:gridCol w:w="4214"/>
        <w:gridCol w:w="1098"/>
        <w:gridCol w:w="1115"/>
        <w:gridCol w:w="2068"/>
      </w:tblGrid>
      <w:tr w:rsidR="005C6C95" w:rsidRPr="005C6C95" w14:paraId="719A3DD6" w14:textId="77777777" w:rsidTr="005C6C95">
        <w:trPr>
          <w:trHeight w:val="1200"/>
        </w:trPr>
        <w:tc>
          <w:tcPr>
            <w:tcW w:w="1470"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E24EB62" w14:textId="77777777" w:rsidR="005C6C95" w:rsidRPr="005C6C95" w:rsidRDefault="005C6C95" w:rsidP="005C6C95">
            <w:pPr>
              <w:rPr>
                <w:b/>
                <w:bCs/>
                <w:color w:val="000000"/>
                <w:sz w:val="18"/>
                <w:szCs w:val="18"/>
              </w:rPr>
            </w:pPr>
            <w:r w:rsidRPr="005C6C95">
              <w:rPr>
                <w:b/>
                <w:bCs/>
                <w:color w:val="000000"/>
                <w:sz w:val="18"/>
                <w:szCs w:val="18"/>
              </w:rPr>
              <w:t>Заболевание /группа по МКБ-10</w:t>
            </w:r>
          </w:p>
        </w:tc>
        <w:tc>
          <w:tcPr>
            <w:tcW w:w="407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196711CE" w14:textId="77777777" w:rsidR="005C6C95" w:rsidRPr="005C6C95" w:rsidRDefault="005C6C95" w:rsidP="005C6C95">
            <w:pPr>
              <w:rPr>
                <w:b/>
                <w:bCs/>
                <w:color w:val="000000"/>
                <w:sz w:val="18"/>
                <w:szCs w:val="18"/>
              </w:rPr>
            </w:pPr>
            <w:r w:rsidRPr="005C6C95">
              <w:rPr>
                <w:b/>
                <w:bCs/>
                <w:color w:val="000000"/>
                <w:sz w:val="18"/>
                <w:szCs w:val="18"/>
              </w:rPr>
              <w:t xml:space="preserve">Синонимы и названия </w:t>
            </w:r>
            <w:proofErr w:type="gramStart"/>
            <w:r w:rsidRPr="005C6C95">
              <w:rPr>
                <w:b/>
                <w:bCs/>
                <w:color w:val="000000"/>
                <w:sz w:val="18"/>
                <w:szCs w:val="18"/>
              </w:rPr>
              <w:t>редких  болезней</w:t>
            </w:r>
            <w:proofErr w:type="gramEnd"/>
            <w:r w:rsidRPr="005C6C95">
              <w:rPr>
                <w:b/>
                <w:bCs/>
                <w:color w:val="000000"/>
                <w:sz w:val="18"/>
                <w:szCs w:val="18"/>
              </w:rPr>
              <w:t>, принятые в русскоязычной литературе и справочниках, входящие в данную группу</w:t>
            </w:r>
          </w:p>
        </w:tc>
        <w:tc>
          <w:tcPr>
            <w:tcW w:w="98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2222C169" w14:textId="77777777" w:rsidR="005C6C95" w:rsidRPr="005C6C95" w:rsidRDefault="005C6C95" w:rsidP="005C6C95">
            <w:pPr>
              <w:jc w:val="center"/>
              <w:rPr>
                <w:b/>
                <w:bCs/>
                <w:color w:val="000000"/>
                <w:sz w:val="18"/>
                <w:szCs w:val="18"/>
              </w:rPr>
            </w:pPr>
            <w:r w:rsidRPr="005C6C95">
              <w:rPr>
                <w:b/>
                <w:bCs/>
                <w:color w:val="000000"/>
                <w:sz w:val="18"/>
                <w:szCs w:val="18"/>
              </w:rPr>
              <w:t>Нозологическая форма/группа болезней</w:t>
            </w:r>
          </w:p>
        </w:tc>
        <w:tc>
          <w:tcPr>
            <w:tcW w:w="10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2A62AE1D" w14:textId="77777777" w:rsidR="005C6C95" w:rsidRPr="005C6C95" w:rsidRDefault="005C6C95" w:rsidP="005C6C95">
            <w:pPr>
              <w:rPr>
                <w:b/>
                <w:bCs/>
                <w:color w:val="000000"/>
                <w:sz w:val="18"/>
                <w:szCs w:val="18"/>
              </w:rPr>
            </w:pPr>
            <w:r w:rsidRPr="005C6C95">
              <w:rPr>
                <w:b/>
                <w:bCs/>
                <w:color w:val="000000"/>
                <w:sz w:val="18"/>
                <w:szCs w:val="18"/>
              </w:rPr>
              <w:t>Категория</w:t>
            </w:r>
          </w:p>
        </w:tc>
        <w:tc>
          <w:tcPr>
            <w:tcW w:w="2085" w:type="dxa"/>
            <w:tcBorders>
              <w:top w:val="single" w:sz="4" w:space="0" w:color="000000"/>
              <w:left w:val="single" w:sz="4" w:space="0" w:color="auto"/>
              <w:bottom w:val="single" w:sz="4" w:space="0" w:color="auto"/>
              <w:right w:val="single" w:sz="4" w:space="0" w:color="000000"/>
            </w:tcBorders>
            <w:shd w:val="clear" w:color="000000" w:fill="FFFFFF"/>
            <w:vAlign w:val="center"/>
            <w:hideMark/>
          </w:tcPr>
          <w:p w14:paraId="26BE67A0" w14:textId="77777777" w:rsidR="005C6C95" w:rsidRPr="005C6C95" w:rsidRDefault="005C6C95" w:rsidP="005C6C95">
            <w:pPr>
              <w:jc w:val="center"/>
              <w:rPr>
                <w:b/>
                <w:bCs/>
                <w:color w:val="000000"/>
                <w:sz w:val="18"/>
                <w:szCs w:val="18"/>
              </w:rPr>
            </w:pPr>
            <w:r w:rsidRPr="005C6C95">
              <w:rPr>
                <w:b/>
                <w:bCs/>
                <w:color w:val="000000"/>
                <w:sz w:val="18"/>
                <w:szCs w:val="18"/>
              </w:rPr>
              <w:t>Код по МКБ-10</w:t>
            </w:r>
          </w:p>
        </w:tc>
      </w:tr>
      <w:tr w:rsidR="005C6C95" w:rsidRPr="005C6C95" w14:paraId="71C8736B"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5433D58" w14:textId="77777777" w:rsidR="005C6C95" w:rsidRPr="005C6C95" w:rsidRDefault="005C6C95" w:rsidP="005C6C95">
            <w:pPr>
              <w:rPr>
                <w:b/>
                <w:bCs/>
                <w:color w:val="000000"/>
                <w:sz w:val="18"/>
                <w:szCs w:val="18"/>
              </w:rPr>
            </w:pPr>
            <w:r w:rsidRPr="005C6C95">
              <w:rPr>
                <w:b/>
                <w:bCs/>
                <w:color w:val="000000"/>
                <w:sz w:val="18"/>
                <w:szCs w:val="18"/>
              </w:rPr>
              <w:t>Кандидоз кожи и ногтей</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F952386" w14:textId="77777777" w:rsidR="005C6C95" w:rsidRPr="005C6C95" w:rsidRDefault="005C6C95" w:rsidP="005C6C95">
            <w:pPr>
              <w:rPr>
                <w:b/>
                <w:bCs/>
                <w:color w:val="000000"/>
                <w:sz w:val="18"/>
                <w:szCs w:val="18"/>
              </w:rPr>
            </w:pPr>
            <w:r w:rsidRPr="005C6C95">
              <w:rPr>
                <w:b/>
                <w:bCs/>
                <w:color w:val="000000"/>
                <w:sz w:val="18"/>
                <w:szCs w:val="18"/>
              </w:rPr>
              <w:t>Хронический слизистый кандидоз (Дефицит CARD</w:t>
            </w:r>
            <w:proofErr w:type="gramStart"/>
            <w:r w:rsidRPr="005C6C95">
              <w:rPr>
                <w:b/>
                <w:bCs/>
                <w:color w:val="000000"/>
                <w:sz w:val="18"/>
                <w:szCs w:val="18"/>
              </w:rPr>
              <w:t>9 ,дефицит</w:t>
            </w:r>
            <w:proofErr w:type="gramEnd"/>
            <w:r w:rsidRPr="005C6C95">
              <w:rPr>
                <w:b/>
                <w:bCs/>
                <w:color w:val="000000"/>
                <w:sz w:val="18"/>
                <w:szCs w:val="18"/>
              </w:rPr>
              <w:t xml:space="preserve"> IL17F , дефицит IL17RA)</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7809B41"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BD0E2B4" w14:textId="77777777" w:rsidR="005C6C95" w:rsidRPr="005C6C95" w:rsidRDefault="005C6C95" w:rsidP="005C6C95">
            <w:pPr>
              <w:jc w:val="center"/>
              <w:rPr>
                <w:color w:val="000000"/>
                <w:sz w:val="18"/>
                <w:szCs w:val="18"/>
              </w:rPr>
            </w:pPr>
            <w:r w:rsidRPr="005C6C95">
              <w:rPr>
                <w:color w:val="000000"/>
                <w:sz w:val="18"/>
                <w:szCs w:val="18"/>
              </w:rPr>
              <w:t>Болезни кожи и подкожной клетчатки</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7960848" w14:textId="77777777" w:rsidR="005C6C95" w:rsidRPr="005C6C95" w:rsidRDefault="005C6C95" w:rsidP="005C6C95">
            <w:pPr>
              <w:jc w:val="center"/>
              <w:rPr>
                <w:color w:val="000000"/>
                <w:sz w:val="18"/>
                <w:szCs w:val="18"/>
              </w:rPr>
            </w:pPr>
            <w:r w:rsidRPr="005C6C95">
              <w:rPr>
                <w:color w:val="000000"/>
                <w:sz w:val="18"/>
                <w:szCs w:val="18"/>
              </w:rPr>
              <w:t xml:space="preserve">B37.2 </w:t>
            </w:r>
          </w:p>
        </w:tc>
      </w:tr>
      <w:tr w:rsidR="005C6C95" w:rsidRPr="005C6C95" w14:paraId="044E603A" w14:textId="77777777" w:rsidTr="005C6C95">
        <w:trPr>
          <w:trHeight w:val="3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200B1BB" w14:textId="77777777" w:rsidR="005C6C95" w:rsidRPr="005C6C95" w:rsidRDefault="005C6C95" w:rsidP="005C6C95">
            <w:pPr>
              <w:rPr>
                <w:b/>
                <w:bCs/>
                <w:color w:val="000000"/>
                <w:sz w:val="18"/>
                <w:szCs w:val="18"/>
              </w:rPr>
            </w:pPr>
            <w:proofErr w:type="spellStart"/>
            <w:r w:rsidRPr="005C6C95">
              <w:rPr>
                <w:b/>
                <w:bCs/>
                <w:color w:val="000000"/>
                <w:sz w:val="18"/>
                <w:szCs w:val="18"/>
              </w:rPr>
              <w:t>Зигомикоз</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FAF0F19" w14:textId="77777777" w:rsidR="005C6C95" w:rsidRPr="005C6C95" w:rsidRDefault="005C6C95" w:rsidP="005C6C95">
            <w:pPr>
              <w:rPr>
                <w:b/>
                <w:bCs/>
                <w:color w:val="000000"/>
                <w:sz w:val="18"/>
                <w:szCs w:val="18"/>
              </w:rPr>
            </w:pPr>
            <w:proofErr w:type="spellStart"/>
            <w:r w:rsidRPr="005C6C95">
              <w:rPr>
                <w:b/>
                <w:bCs/>
                <w:color w:val="000000"/>
                <w:sz w:val="18"/>
                <w:szCs w:val="18"/>
              </w:rPr>
              <w:t>Зигомикоз</w:t>
            </w:r>
            <w:proofErr w:type="spellEnd"/>
            <w:r w:rsidRPr="005C6C95">
              <w:rPr>
                <w:b/>
                <w:bCs/>
                <w:color w:val="000000"/>
                <w:sz w:val="18"/>
                <w:szCs w:val="18"/>
              </w:rPr>
              <w:t xml:space="preserve">, </w:t>
            </w:r>
            <w:proofErr w:type="spellStart"/>
            <w:r w:rsidRPr="005C6C95">
              <w:rPr>
                <w:b/>
                <w:bCs/>
                <w:color w:val="000000"/>
                <w:sz w:val="18"/>
                <w:szCs w:val="18"/>
              </w:rPr>
              <w:t>мукормикоз</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9E32CD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B3B15A1" w14:textId="77777777" w:rsidR="005C6C95" w:rsidRPr="005C6C95" w:rsidRDefault="005C6C95" w:rsidP="005C6C95">
            <w:pPr>
              <w:jc w:val="center"/>
              <w:rPr>
                <w:color w:val="000000"/>
                <w:sz w:val="18"/>
                <w:szCs w:val="18"/>
              </w:rPr>
            </w:pPr>
            <w:r w:rsidRPr="005C6C95">
              <w:rPr>
                <w:color w:val="000000"/>
                <w:sz w:val="18"/>
                <w:szCs w:val="18"/>
              </w:rPr>
              <w:t>Микозы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4B9BB2C" w14:textId="77777777" w:rsidR="005C6C95" w:rsidRPr="005C6C95" w:rsidRDefault="005C6C95" w:rsidP="005C6C95">
            <w:pPr>
              <w:jc w:val="center"/>
              <w:rPr>
                <w:color w:val="000000"/>
                <w:sz w:val="18"/>
                <w:szCs w:val="18"/>
              </w:rPr>
            </w:pPr>
            <w:r w:rsidRPr="005C6C95">
              <w:rPr>
                <w:color w:val="000000"/>
                <w:sz w:val="18"/>
                <w:szCs w:val="18"/>
              </w:rPr>
              <w:t>B46.0-В46.9</w:t>
            </w:r>
          </w:p>
        </w:tc>
      </w:tr>
      <w:tr w:rsidR="005C6C95" w:rsidRPr="005C6C95" w14:paraId="5F1EEB9D" w14:textId="77777777" w:rsidTr="005C6C95">
        <w:trPr>
          <w:trHeight w:val="48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4DCE515C" w14:textId="77777777" w:rsidR="005C6C95" w:rsidRPr="005C6C95" w:rsidRDefault="005C6C95" w:rsidP="005C6C95">
            <w:pPr>
              <w:rPr>
                <w:b/>
                <w:bCs/>
                <w:sz w:val="18"/>
                <w:szCs w:val="18"/>
              </w:rPr>
            </w:pPr>
            <w:r w:rsidRPr="005C6C95">
              <w:rPr>
                <w:b/>
                <w:bCs/>
                <w:sz w:val="18"/>
                <w:szCs w:val="18"/>
              </w:rPr>
              <w:t>Солидные опухоли со слияниями генов NTRK</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7F140A6A" w14:textId="77777777" w:rsidR="005C6C95" w:rsidRPr="005C6C95" w:rsidRDefault="005C6C95" w:rsidP="005C6C95">
            <w:pPr>
              <w:rPr>
                <w:b/>
                <w:bCs/>
                <w:sz w:val="18"/>
                <w:szCs w:val="18"/>
              </w:rPr>
            </w:pPr>
            <w:proofErr w:type="gramStart"/>
            <w:r w:rsidRPr="005C6C95">
              <w:rPr>
                <w:b/>
                <w:bCs/>
                <w:sz w:val="18"/>
                <w:szCs w:val="18"/>
              </w:rPr>
              <w:t>Опухоли</w:t>
            </w:r>
            <w:proofErr w:type="gramEnd"/>
            <w:r w:rsidRPr="005C6C95">
              <w:rPr>
                <w:b/>
                <w:bCs/>
                <w:sz w:val="18"/>
                <w:szCs w:val="18"/>
              </w:rPr>
              <w:t xml:space="preserve"> содержащие химерный белок TRK</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3EE07619" w14:textId="77777777" w:rsidR="005C6C95" w:rsidRPr="005C6C95" w:rsidRDefault="005C6C95" w:rsidP="005C6C95">
            <w:pPr>
              <w:jc w:val="center"/>
              <w:rPr>
                <w:sz w:val="18"/>
                <w:szCs w:val="18"/>
              </w:rPr>
            </w:pPr>
            <w:r w:rsidRPr="005C6C95">
              <w:rPr>
                <w:sz w:val="18"/>
                <w:szCs w:val="18"/>
              </w:rPr>
              <w:t>группа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441F8502" w14:textId="77777777" w:rsidR="005C6C95" w:rsidRPr="005C6C95" w:rsidRDefault="005C6C95" w:rsidP="005C6C95">
            <w:pPr>
              <w:jc w:val="center"/>
              <w:rPr>
                <w:sz w:val="18"/>
                <w:szCs w:val="18"/>
              </w:rPr>
            </w:pPr>
            <w:r w:rsidRPr="005C6C95">
              <w:rPr>
                <w:sz w:val="18"/>
                <w:szCs w:val="18"/>
              </w:rPr>
              <w:t>новообразования</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083E7519" w14:textId="77777777" w:rsidR="005C6C95" w:rsidRPr="005C6C95" w:rsidRDefault="005C6C95" w:rsidP="005C6C95">
            <w:pPr>
              <w:jc w:val="center"/>
              <w:rPr>
                <w:sz w:val="18"/>
                <w:szCs w:val="18"/>
              </w:rPr>
            </w:pPr>
            <w:r w:rsidRPr="005C6C95">
              <w:rPr>
                <w:sz w:val="18"/>
                <w:szCs w:val="18"/>
              </w:rPr>
              <w:t>С00-С80</w:t>
            </w:r>
          </w:p>
        </w:tc>
      </w:tr>
      <w:tr w:rsidR="005C6C95" w:rsidRPr="005C6C95" w14:paraId="227350B6" w14:textId="77777777" w:rsidTr="005C6C95">
        <w:trPr>
          <w:trHeight w:val="45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4041D454" w14:textId="77777777" w:rsidR="005C6C95" w:rsidRPr="005C6C95" w:rsidRDefault="005C6C95" w:rsidP="005C6C95">
            <w:pPr>
              <w:jc w:val="center"/>
              <w:rPr>
                <w:b/>
                <w:bCs/>
                <w:color w:val="000000"/>
                <w:sz w:val="18"/>
                <w:szCs w:val="18"/>
              </w:rPr>
            </w:pPr>
            <w:r w:rsidRPr="005C6C95">
              <w:rPr>
                <w:b/>
                <w:bCs/>
                <w:color w:val="000000"/>
                <w:sz w:val="18"/>
                <w:szCs w:val="18"/>
              </w:rPr>
              <w:t>ЗНО губы</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387B82BE" w14:textId="77777777" w:rsidR="005C6C95" w:rsidRPr="005C6C95" w:rsidRDefault="005C6C95" w:rsidP="005C6C95">
            <w:pPr>
              <w:jc w:val="center"/>
              <w:rPr>
                <w:b/>
                <w:bCs/>
                <w:color w:val="000000"/>
                <w:sz w:val="18"/>
                <w:szCs w:val="18"/>
              </w:rPr>
            </w:pPr>
            <w:r w:rsidRPr="005C6C95">
              <w:rPr>
                <w:b/>
                <w:bCs/>
                <w:color w:val="000000"/>
                <w:sz w:val="18"/>
                <w:szCs w:val="18"/>
              </w:rPr>
              <w:t>Рак губы</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75537FE6"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1F5E8255"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07BAC063" w14:textId="77777777" w:rsidR="005C6C95" w:rsidRPr="005C6C95" w:rsidRDefault="005C6C95" w:rsidP="005C6C95">
            <w:pPr>
              <w:jc w:val="center"/>
              <w:rPr>
                <w:color w:val="000000"/>
                <w:sz w:val="18"/>
                <w:szCs w:val="18"/>
              </w:rPr>
            </w:pPr>
            <w:r w:rsidRPr="005C6C95">
              <w:rPr>
                <w:color w:val="000000"/>
                <w:sz w:val="18"/>
                <w:szCs w:val="18"/>
              </w:rPr>
              <w:t>C00</w:t>
            </w:r>
          </w:p>
        </w:tc>
      </w:tr>
      <w:tr w:rsidR="005C6C95" w:rsidRPr="005C6C95" w14:paraId="0B52D344" w14:textId="77777777" w:rsidTr="005C6C95">
        <w:trPr>
          <w:trHeight w:val="1695"/>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3CEC192E" w14:textId="77777777" w:rsidR="005C6C95" w:rsidRPr="005C6C95" w:rsidRDefault="005C6C95" w:rsidP="005C6C95">
            <w:pPr>
              <w:jc w:val="center"/>
              <w:rPr>
                <w:b/>
                <w:bCs/>
                <w:color w:val="000000"/>
                <w:sz w:val="18"/>
                <w:szCs w:val="18"/>
              </w:rPr>
            </w:pPr>
            <w:r w:rsidRPr="005C6C95">
              <w:rPr>
                <w:b/>
                <w:bCs/>
                <w:color w:val="000000"/>
                <w:sz w:val="18"/>
                <w:szCs w:val="18"/>
              </w:rPr>
              <w:t>ЗНО полости рта</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488EC2FE" w14:textId="77777777" w:rsidR="005C6C95" w:rsidRPr="005C6C95" w:rsidRDefault="005C6C95" w:rsidP="005C6C95">
            <w:pPr>
              <w:jc w:val="center"/>
              <w:rPr>
                <w:b/>
                <w:bCs/>
                <w:color w:val="000000"/>
                <w:sz w:val="18"/>
                <w:szCs w:val="18"/>
              </w:rPr>
            </w:pPr>
            <w:r w:rsidRPr="005C6C95">
              <w:rPr>
                <w:b/>
                <w:bCs/>
                <w:color w:val="000000"/>
                <w:sz w:val="18"/>
                <w:szCs w:val="18"/>
              </w:rPr>
              <w:t>Рак полости рта, рак языка, рак слизистой оболочки щеки, рак слизистой оболочки твердого неба, рак слизистой альвеолярного отростка верхней челюсти и альвеолярного отростка нижней челюсти, опухоли больших слюнных желез, рак миндалины</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27DB567A"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249155BF"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7693488A" w14:textId="77777777" w:rsidR="005C6C95" w:rsidRPr="005C6C95" w:rsidRDefault="005C6C95" w:rsidP="005C6C95">
            <w:pPr>
              <w:jc w:val="center"/>
              <w:rPr>
                <w:color w:val="000000"/>
                <w:sz w:val="18"/>
                <w:szCs w:val="18"/>
              </w:rPr>
            </w:pPr>
            <w:r w:rsidRPr="005C6C95">
              <w:rPr>
                <w:color w:val="000000"/>
                <w:sz w:val="18"/>
                <w:szCs w:val="18"/>
              </w:rPr>
              <w:t>C01-09</w:t>
            </w:r>
          </w:p>
        </w:tc>
      </w:tr>
      <w:tr w:rsidR="005C6C95" w:rsidRPr="005C6C95" w14:paraId="52379620" w14:textId="77777777" w:rsidTr="005C6C95">
        <w:trPr>
          <w:trHeight w:val="48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037F985F" w14:textId="77777777" w:rsidR="005C6C95" w:rsidRPr="005C6C95" w:rsidRDefault="005C6C95" w:rsidP="005C6C95">
            <w:pPr>
              <w:jc w:val="center"/>
              <w:rPr>
                <w:b/>
                <w:bCs/>
                <w:color w:val="000000"/>
                <w:sz w:val="18"/>
                <w:szCs w:val="18"/>
              </w:rPr>
            </w:pPr>
            <w:r w:rsidRPr="005C6C95">
              <w:rPr>
                <w:b/>
                <w:bCs/>
                <w:color w:val="000000"/>
                <w:sz w:val="18"/>
                <w:szCs w:val="18"/>
              </w:rPr>
              <w:t>ЗНО носоглотки</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51051E9F" w14:textId="77777777" w:rsidR="005C6C95" w:rsidRPr="005C6C95" w:rsidRDefault="005C6C95" w:rsidP="005C6C95">
            <w:pPr>
              <w:jc w:val="center"/>
              <w:rPr>
                <w:b/>
                <w:bCs/>
                <w:color w:val="000000"/>
                <w:sz w:val="18"/>
                <w:szCs w:val="18"/>
              </w:rPr>
            </w:pPr>
            <w:r w:rsidRPr="005C6C95">
              <w:rPr>
                <w:b/>
                <w:bCs/>
                <w:color w:val="000000"/>
                <w:sz w:val="18"/>
                <w:szCs w:val="18"/>
              </w:rPr>
              <w:t>Рак носоглотки</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4C7496BF"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2FC80730"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27C88233" w14:textId="77777777" w:rsidR="005C6C95" w:rsidRPr="005C6C95" w:rsidRDefault="005C6C95" w:rsidP="005C6C95">
            <w:pPr>
              <w:jc w:val="center"/>
              <w:rPr>
                <w:color w:val="000000"/>
                <w:sz w:val="18"/>
                <w:szCs w:val="18"/>
              </w:rPr>
            </w:pPr>
            <w:r w:rsidRPr="005C6C95">
              <w:rPr>
                <w:color w:val="000000"/>
                <w:sz w:val="18"/>
                <w:szCs w:val="18"/>
              </w:rPr>
              <w:t>С11</w:t>
            </w:r>
          </w:p>
        </w:tc>
      </w:tr>
      <w:tr w:rsidR="005C6C95" w:rsidRPr="005C6C95" w14:paraId="71E12294" w14:textId="77777777" w:rsidTr="005C6C95">
        <w:trPr>
          <w:trHeight w:val="24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39871AEC" w14:textId="77777777" w:rsidR="005C6C95" w:rsidRPr="005C6C95" w:rsidRDefault="005C6C95" w:rsidP="005C6C95">
            <w:pPr>
              <w:jc w:val="center"/>
              <w:rPr>
                <w:b/>
                <w:bCs/>
                <w:color w:val="000000"/>
                <w:sz w:val="18"/>
                <w:szCs w:val="18"/>
              </w:rPr>
            </w:pPr>
            <w:r w:rsidRPr="005C6C95">
              <w:rPr>
                <w:b/>
                <w:bCs/>
                <w:color w:val="000000"/>
                <w:sz w:val="18"/>
                <w:szCs w:val="18"/>
              </w:rPr>
              <w:t>ЗНО ротоглотки</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0F20ACA6" w14:textId="77777777" w:rsidR="005C6C95" w:rsidRPr="005C6C95" w:rsidRDefault="005C6C95" w:rsidP="005C6C95">
            <w:pPr>
              <w:jc w:val="center"/>
              <w:rPr>
                <w:b/>
                <w:bCs/>
                <w:color w:val="000000"/>
                <w:sz w:val="18"/>
                <w:szCs w:val="18"/>
              </w:rPr>
            </w:pPr>
            <w:r w:rsidRPr="005C6C95">
              <w:rPr>
                <w:b/>
                <w:bCs/>
                <w:color w:val="000000"/>
                <w:sz w:val="18"/>
                <w:szCs w:val="18"/>
              </w:rPr>
              <w:t>Рак ротоглотки</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738C18C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609F2DCF"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55AD3BEF" w14:textId="77777777" w:rsidR="005C6C95" w:rsidRPr="005C6C95" w:rsidRDefault="005C6C95" w:rsidP="005C6C95">
            <w:pPr>
              <w:jc w:val="center"/>
              <w:rPr>
                <w:color w:val="000000"/>
                <w:sz w:val="18"/>
                <w:szCs w:val="18"/>
              </w:rPr>
            </w:pPr>
            <w:r w:rsidRPr="005C6C95">
              <w:rPr>
                <w:color w:val="000000"/>
                <w:sz w:val="18"/>
                <w:szCs w:val="18"/>
              </w:rPr>
              <w:t>С10</w:t>
            </w:r>
          </w:p>
        </w:tc>
      </w:tr>
      <w:tr w:rsidR="005C6C95" w:rsidRPr="005C6C95" w14:paraId="3A40D399" w14:textId="77777777" w:rsidTr="005C6C95">
        <w:trPr>
          <w:trHeight w:val="66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64F8710A" w14:textId="77777777" w:rsidR="005C6C95" w:rsidRPr="005C6C95" w:rsidRDefault="005C6C95" w:rsidP="005C6C95">
            <w:pPr>
              <w:jc w:val="center"/>
              <w:rPr>
                <w:b/>
                <w:bCs/>
                <w:color w:val="000000"/>
                <w:sz w:val="18"/>
                <w:szCs w:val="18"/>
              </w:rPr>
            </w:pPr>
            <w:r w:rsidRPr="005C6C95">
              <w:rPr>
                <w:b/>
                <w:bCs/>
                <w:color w:val="000000"/>
                <w:sz w:val="18"/>
                <w:szCs w:val="18"/>
              </w:rPr>
              <w:t>ЗНО гортаноглотки</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2A156E6A" w14:textId="77777777" w:rsidR="005C6C95" w:rsidRPr="005C6C95" w:rsidRDefault="005C6C95" w:rsidP="005C6C95">
            <w:pPr>
              <w:jc w:val="center"/>
              <w:rPr>
                <w:b/>
                <w:bCs/>
                <w:color w:val="000000"/>
                <w:sz w:val="18"/>
                <w:szCs w:val="18"/>
              </w:rPr>
            </w:pPr>
            <w:r w:rsidRPr="005C6C95">
              <w:rPr>
                <w:b/>
                <w:bCs/>
                <w:color w:val="000000"/>
                <w:sz w:val="18"/>
                <w:szCs w:val="18"/>
              </w:rPr>
              <w:t xml:space="preserve">Рак гортаноглотки, рак нижней части глотки, </w:t>
            </w:r>
            <w:proofErr w:type="spellStart"/>
            <w:r w:rsidRPr="005C6C95">
              <w:rPr>
                <w:b/>
                <w:bCs/>
                <w:color w:val="000000"/>
                <w:sz w:val="18"/>
                <w:szCs w:val="18"/>
              </w:rPr>
              <w:t>гипофарингеальный</w:t>
            </w:r>
            <w:proofErr w:type="spellEnd"/>
            <w:r w:rsidRPr="005C6C95">
              <w:rPr>
                <w:b/>
                <w:bCs/>
                <w:color w:val="000000"/>
                <w:sz w:val="18"/>
                <w:szCs w:val="18"/>
              </w:rPr>
              <w:t xml:space="preserve"> рак</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1339B3E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27B82F4A"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5FFAF974" w14:textId="77777777" w:rsidR="005C6C95" w:rsidRPr="005C6C95" w:rsidRDefault="005C6C95" w:rsidP="005C6C95">
            <w:pPr>
              <w:jc w:val="center"/>
              <w:rPr>
                <w:color w:val="000000"/>
                <w:sz w:val="18"/>
                <w:szCs w:val="18"/>
              </w:rPr>
            </w:pPr>
            <w:r w:rsidRPr="005C6C95">
              <w:rPr>
                <w:color w:val="000000"/>
                <w:sz w:val="18"/>
                <w:szCs w:val="18"/>
              </w:rPr>
              <w:t>С12, С13</w:t>
            </w:r>
          </w:p>
        </w:tc>
      </w:tr>
      <w:tr w:rsidR="005C6C95" w:rsidRPr="005C6C95" w14:paraId="01CA081F" w14:textId="77777777" w:rsidTr="005C6C95">
        <w:trPr>
          <w:trHeight w:val="48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6402631B" w14:textId="77777777" w:rsidR="005C6C95" w:rsidRPr="005C6C95" w:rsidRDefault="005C6C95" w:rsidP="005C6C95">
            <w:pPr>
              <w:jc w:val="center"/>
              <w:rPr>
                <w:b/>
                <w:bCs/>
                <w:color w:val="000000"/>
                <w:sz w:val="18"/>
                <w:szCs w:val="18"/>
              </w:rPr>
            </w:pPr>
            <w:r w:rsidRPr="005C6C95">
              <w:rPr>
                <w:b/>
                <w:bCs/>
                <w:color w:val="000000"/>
                <w:sz w:val="18"/>
                <w:szCs w:val="18"/>
              </w:rPr>
              <w:t>ЗНО полости носа, среднего уха и придаточных пазух</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4AA0EA6F" w14:textId="77777777" w:rsidR="005C6C95" w:rsidRPr="005C6C95" w:rsidRDefault="005C6C95" w:rsidP="005C6C95">
            <w:pPr>
              <w:jc w:val="center"/>
              <w:rPr>
                <w:b/>
                <w:bCs/>
                <w:color w:val="000000"/>
                <w:sz w:val="18"/>
                <w:szCs w:val="18"/>
              </w:rPr>
            </w:pPr>
            <w:r w:rsidRPr="005C6C95">
              <w:rPr>
                <w:b/>
                <w:bCs/>
                <w:color w:val="000000"/>
                <w:sz w:val="18"/>
                <w:szCs w:val="18"/>
              </w:rPr>
              <w:t>Рак полости носа и придаточных пазух</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1A4E862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517E7517"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7B5EE026" w14:textId="77777777" w:rsidR="005C6C95" w:rsidRPr="005C6C95" w:rsidRDefault="005C6C95" w:rsidP="005C6C95">
            <w:pPr>
              <w:jc w:val="center"/>
              <w:rPr>
                <w:color w:val="000000"/>
                <w:sz w:val="18"/>
                <w:szCs w:val="18"/>
              </w:rPr>
            </w:pPr>
            <w:r w:rsidRPr="005C6C95">
              <w:rPr>
                <w:color w:val="000000"/>
                <w:sz w:val="18"/>
                <w:szCs w:val="18"/>
              </w:rPr>
              <w:t>С</w:t>
            </w:r>
            <w:proofErr w:type="gramStart"/>
            <w:r w:rsidRPr="005C6C95">
              <w:rPr>
                <w:color w:val="000000"/>
                <w:sz w:val="18"/>
                <w:szCs w:val="18"/>
              </w:rPr>
              <w:t>30,С</w:t>
            </w:r>
            <w:proofErr w:type="gramEnd"/>
            <w:r w:rsidRPr="005C6C95">
              <w:rPr>
                <w:color w:val="000000"/>
                <w:sz w:val="18"/>
                <w:szCs w:val="18"/>
              </w:rPr>
              <w:t>31</w:t>
            </w:r>
          </w:p>
        </w:tc>
      </w:tr>
      <w:tr w:rsidR="005C6C95" w:rsidRPr="005C6C95" w14:paraId="4071C75C" w14:textId="77777777" w:rsidTr="005C6C95">
        <w:trPr>
          <w:trHeight w:val="24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3EA6398B" w14:textId="77777777" w:rsidR="005C6C95" w:rsidRPr="005C6C95" w:rsidRDefault="005C6C95" w:rsidP="005C6C95">
            <w:pPr>
              <w:jc w:val="center"/>
              <w:rPr>
                <w:b/>
                <w:bCs/>
                <w:color w:val="000000"/>
                <w:sz w:val="18"/>
                <w:szCs w:val="18"/>
              </w:rPr>
            </w:pPr>
            <w:r w:rsidRPr="005C6C95">
              <w:rPr>
                <w:b/>
                <w:bCs/>
                <w:color w:val="000000"/>
                <w:sz w:val="18"/>
                <w:szCs w:val="18"/>
              </w:rPr>
              <w:t>ЗНО гортани</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09FA70C1" w14:textId="77777777" w:rsidR="005C6C95" w:rsidRPr="005C6C95" w:rsidRDefault="005C6C95" w:rsidP="005C6C95">
            <w:pPr>
              <w:jc w:val="center"/>
              <w:rPr>
                <w:b/>
                <w:bCs/>
                <w:color w:val="000000"/>
                <w:sz w:val="18"/>
                <w:szCs w:val="18"/>
              </w:rPr>
            </w:pPr>
            <w:r w:rsidRPr="005C6C95">
              <w:rPr>
                <w:b/>
                <w:bCs/>
                <w:color w:val="000000"/>
                <w:sz w:val="18"/>
                <w:szCs w:val="18"/>
              </w:rPr>
              <w:t>Рак гортани</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67C44BC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709B8C1F"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1A5B6D03" w14:textId="77777777" w:rsidR="005C6C95" w:rsidRPr="005C6C95" w:rsidRDefault="005C6C95" w:rsidP="005C6C95">
            <w:pPr>
              <w:jc w:val="center"/>
              <w:rPr>
                <w:color w:val="000000"/>
                <w:sz w:val="18"/>
                <w:szCs w:val="18"/>
              </w:rPr>
            </w:pPr>
            <w:r w:rsidRPr="005C6C95">
              <w:rPr>
                <w:color w:val="000000"/>
                <w:sz w:val="18"/>
                <w:szCs w:val="18"/>
              </w:rPr>
              <w:t>C32</w:t>
            </w:r>
          </w:p>
        </w:tc>
      </w:tr>
      <w:tr w:rsidR="005C6C95" w:rsidRPr="005C6C95" w14:paraId="755A7D56" w14:textId="77777777" w:rsidTr="005C6C95">
        <w:trPr>
          <w:trHeight w:val="24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67F9E1E5" w14:textId="77777777" w:rsidR="005C6C95" w:rsidRPr="005C6C95" w:rsidRDefault="005C6C95" w:rsidP="005C6C95">
            <w:pPr>
              <w:jc w:val="center"/>
              <w:rPr>
                <w:b/>
                <w:bCs/>
                <w:color w:val="000000"/>
                <w:sz w:val="18"/>
                <w:szCs w:val="18"/>
              </w:rPr>
            </w:pPr>
            <w:r w:rsidRPr="005C6C95">
              <w:rPr>
                <w:b/>
                <w:bCs/>
                <w:color w:val="000000"/>
                <w:sz w:val="18"/>
                <w:szCs w:val="18"/>
              </w:rPr>
              <w:t>ЗНО пищевода</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785C0759" w14:textId="77777777" w:rsidR="005C6C95" w:rsidRPr="005C6C95" w:rsidRDefault="005C6C95" w:rsidP="005C6C95">
            <w:pPr>
              <w:jc w:val="center"/>
              <w:rPr>
                <w:b/>
                <w:bCs/>
                <w:color w:val="000000"/>
                <w:sz w:val="18"/>
                <w:szCs w:val="18"/>
              </w:rPr>
            </w:pPr>
            <w:r w:rsidRPr="005C6C95">
              <w:rPr>
                <w:b/>
                <w:bCs/>
                <w:color w:val="000000"/>
                <w:sz w:val="18"/>
                <w:szCs w:val="18"/>
              </w:rPr>
              <w:t>Рак пищевода</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7D92D68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053C8975"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7E71F896" w14:textId="77777777" w:rsidR="005C6C95" w:rsidRPr="005C6C95" w:rsidRDefault="005C6C95" w:rsidP="005C6C95">
            <w:pPr>
              <w:jc w:val="center"/>
              <w:rPr>
                <w:color w:val="000000"/>
                <w:sz w:val="18"/>
                <w:szCs w:val="18"/>
              </w:rPr>
            </w:pPr>
            <w:r w:rsidRPr="005C6C95">
              <w:rPr>
                <w:color w:val="000000"/>
                <w:sz w:val="18"/>
                <w:szCs w:val="18"/>
              </w:rPr>
              <w:t>С15</w:t>
            </w:r>
          </w:p>
        </w:tc>
      </w:tr>
      <w:tr w:rsidR="005C6C95" w:rsidRPr="005C6C95" w14:paraId="5A613900" w14:textId="77777777" w:rsidTr="005C6C95">
        <w:trPr>
          <w:trHeight w:val="72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2B874D58" w14:textId="77777777" w:rsidR="005C6C95" w:rsidRPr="005C6C95" w:rsidRDefault="005C6C95" w:rsidP="005C6C95">
            <w:pPr>
              <w:jc w:val="center"/>
              <w:rPr>
                <w:b/>
                <w:bCs/>
                <w:color w:val="000000"/>
                <w:sz w:val="18"/>
                <w:szCs w:val="18"/>
              </w:rPr>
            </w:pPr>
            <w:r w:rsidRPr="005C6C95">
              <w:rPr>
                <w:b/>
                <w:bCs/>
                <w:color w:val="000000"/>
                <w:sz w:val="18"/>
                <w:szCs w:val="18"/>
              </w:rPr>
              <w:t>ЗНО печени и внутрипеченочных желчных протоков</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00AF019D" w14:textId="77777777" w:rsidR="005C6C95" w:rsidRPr="005C6C95" w:rsidRDefault="005C6C95" w:rsidP="005C6C95">
            <w:pPr>
              <w:jc w:val="center"/>
              <w:rPr>
                <w:b/>
                <w:bCs/>
                <w:color w:val="000000"/>
                <w:sz w:val="18"/>
                <w:szCs w:val="18"/>
              </w:rPr>
            </w:pPr>
            <w:r w:rsidRPr="005C6C95">
              <w:rPr>
                <w:b/>
                <w:bCs/>
                <w:color w:val="000000"/>
                <w:sz w:val="18"/>
                <w:szCs w:val="18"/>
              </w:rPr>
              <w:t xml:space="preserve">Гепатоцеллюлярный рак, опухоль </w:t>
            </w:r>
            <w:proofErr w:type="spellStart"/>
            <w:r w:rsidRPr="005C6C95">
              <w:rPr>
                <w:b/>
                <w:bCs/>
                <w:color w:val="000000"/>
                <w:sz w:val="18"/>
                <w:szCs w:val="18"/>
              </w:rPr>
              <w:t>Клацкина</w:t>
            </w:r>
            <w:proofErr w:type="spellEnd"/>
            <w:r w:rsidRPr="005C6C95">
              <w:rPr>
                <w:b/>
                <w:bCs/>
                <w:color w:val="000000"/>
                <w:sz w:val="18"/>
                <w:szCs w:val="18"/>
              </w:rPr>
              <w:t xml:space="preserve">, </w:t>
            </w:r>
            <w:proofErr w:type="spellStart"/>
            <w:r w:rsidRPr="005C6C95">
              <w:rPr>
                <w:b/>
                <w:bCs/>
                <w:color w:val="000000"/>
                <w:sz w:val="18"/>
                <w:szCs w:val="18"/>
              </w:rPr>
              <w:t>холангиокарцинома</w:t>
            </w:r>
            <w:proofErr w:type="spellEnd"/>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54DD92F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535AF627"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63A209DC" w14:textId="77777777" w:rsidR="005C6C95" w:rsidRPr="005C6C95" w:rsidRDefault="005C6C95" w:rsidP="005C6C95">
            <w:pPr>
              <w:jc w:val="center"/>
              <w:rPr>
                <w:color w:val="000000"/>
                <w:sz w:val="18"/>
                <w:szCs w:val="18"/>
              </w:rPr>
            </w:pPr>
            <w:r w:rsidRPr="005C6C95">
              <w:rPr>
                <w:color w:val="000000"/>
                <w:sz w:val="18"/>
                <w:szCs w:val="18"/>
              </w:rPr>
              <w:t>С22</w:t>
            </w:r>
          </w:p>
        </w:tc>
      </w:tr>
      <w:tr w:rsidR="005C6C95" w:rsidRPr="005C6C95" w14:paraId="5126B7E0" w14:textId="77777777" w:rsidTr="005C6C95">
        <w:trPr>
          <w:trHeight w:val="72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5ED4AD69" w14:textId="77777777" w:rsidR="005C6C95" w:rsidRPr="005C6C95" w:rsidRDefault="005C6C95" w:rsidP="005C6C95">
            <w:pPr>
              <w:jc w:val="center"/>
              <w:rPr>
                <w:b/>
                <w:bCs/>
                <w:color w:val="000000"/>
                <w:sz w:val="18"/>
                <w:szCs w:val="18"/>
              </w:rPr>
            </w:pPr>
            <w:r w:rsidRPr="005C6C95">
              <w:rPr>
                <w:b/>
                <w:bCs/>
                <w:color w:val="000000"/>
                <w:sz w:val="18"/>
                <w:szCs w:val="18"/>
              </w:rPr>
              <w:lastRenderedPageBreak/>
              <w:t xml:space="preserve">ЗНО желчного пузыря и внепеченочных желчных протоков </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200D6B04" w14:textId="77777777" w:rsidR="005C6C95" w:rsidRPr="005C6C95" w:rsidRDefault="005C6C95" w:rsidP="005C6C95">
            <w:pPr>
              <w:jc w:val="center"/>
              <w:rPr>
                <w:b/>
                <w:bCs/>
                <w:color w:val="000000"/>
                <w:sz w:val="18"/>
                <w:szCs w:val="18"/>
              </w:rPr>
            </w:pPr>
            <w:r w:rsidRPr="005C6C95">
              <w:rPr>
                <w:b/>
                <w:bCs/>
                <w:color w:val="000000"/>
                <w:sz w:val="18"/>
                <w:szCs w:val="18"/>
              </w:rPr>
              <w:t>Рак желчного пузыря, рак внепеченочного желчного протока</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3DCF321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50C0D087"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100CABC7" w14:textId="77777777" w:rsidR="005C6C95" w:rsidRPr="005C6C95" w:rsidRDefault="005C6C95" w:rsidP="005C6C95">
            <w:pPr>
              <w:jc w:val="center"/>
              <w:rPr>
                <w:color w:val="000000"/>
                <w:sz w:val="18"/>
                <w:szCs w:val="18"/>
              </w:rPr>
            </w:pPr>
            <w:r w:rsidRPr="005C6C95">
              <w:rPr>
                <w:color w:val="000000"/>
                <w:sz w:val="18"/>
                <w:szCs w:val="18"/>
              </w:rPr>
              <w:t>С23, С24</w:t>
            </w:r>
          </w:p>
        </w:tc>
      </w:tr>
      <w:tr w:rsidR="005C6C95" w:rsidRPr="005C6C95" w14:paraId="2E8356B0" w14:textId="77777777" w:rsidTr="005C6C95">
        <w:trPr>
          <w:trHeight w:val="810"/>
        </w:trPr>
        <w:tc>
          <w:tcPr>
            <w:tcW w:w="1470" w:type="dxa"/>
            <w:tcBorders>
              <w:top w:val="single" w:sz="4" w:space="0" w:color="auto"/>
              <w:left w:val="single" w:sz="4" w:space="0" w:color="000000"/>
              <w:bottom w:val="single" w:sz="4" w:space="0" w:color="auto"/>
              <w:right w:val="single" w:sz="4" w:space="0" w:color="auto"/>
            </w:tcBorders>
            <w:shd w:val="clear" w:color="000000" w:fill="FFFFFF"/>
            <w:vAlign w:val="center"/>
            <w:hideMark/>
          </w:tcPr>
          <w:p w14:paraId="5568EA42" w14:textId="77777777" w:rsidR="005C6C95" w:rsidRPr="005C6C95" w:rsidRDefault="005C6C95" w:rsidP="005C6C95">
            <w:pPr>
              <w:jc w:val="center"/>
              <w:rPr>
                <w:b/>
                <w:bCs/>
                <w:color w:val="000000"/>
                <w:sz w:val="18"/>
                <w:szCs w:val="18"/>
              </w:rPr>
            </w:pPr>
            <w:r w:rsidRPr="005C6C95">
              <w:rPr>
                <w:b/>
                <w:bCs/>
                <w:color w:val="000000"/>
                <w:sz w:val="18"/>
                <w:szCs w:val="18"/>
              </w:rPr>
              <w:t>Меланома кожи</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EFD6AB" w14:textId="77777777" w:rsidR="005C6C95" w:rsidRPr="005C6C95" w:rsidRDefault="005C6C95" w:rsidP="005C6C95">
            <w:pPr>
              <w:jc w:val="center"/>
              <w:rPr>
                <w:b/>
                <w:bCs/>
                <w:color w:val="000000"/>
                <w:sz w:val="18"/>
                <w:szCs w:val="18"/>
              </w:rPr>
            </w:pPr>
            <w:r w:rsidRPr="005C6C95">
              <w:rPr>
                <w:b/>
                <w:bCs/>
                <w:color w:val="000000"/>
                <w:sz w:val="18"/>
                <w:szCs w:val="18"/>
              </w:rPr>
              <w:t>Меланома кожи</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0B3F27"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829D9F"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FE5D0AC" w14:textId="77777777" w:rsidR="005C6C95" w:rsidRPr="005C6C95" w:rsidRDefault="005C6C95" w:rsidP="005C6C95">
            <w:pPr>
              <w:jc w:val="center"/>
              <w:rPr>
                <w:color w:val="000000"/>
                <w:sz w:val="18"/>
                <w:szCs w:val="18"/>
              </w:rPr>
            </w:pPr>
            <w:r w:rsidRPr="005C6C95">
              <w:rPr>
                <w:color w:val="000000"/>
                <w:sz w:val="18"/>
                <w:szCs w:val="18"/>
              </w:rPr>
              <w:t>С43</w:t>
            </w:r>
          </w:p>
        </w:tc>
      </w:tr>
      <w:tr w:rsidR="005C6C95" w:rsidRPr="005C6C95" w14:paraId="73CDAC81" w14:textId="77777777" w:rsidTr="005C6C95">
        <w:trPr>
          <w:trHeight w:val="1230"/>
        </w:trPr>
        <w:tc>
          <w:tcPr>
            <w:tcW w:w="1470" w:type="dxa"/>
            <w:tcBorders>
              <w:top w:val="single" w:sz="4" w:space="0" w:color="auto"/>
              <w:left w:val="single" w:sz="4" w:space="0" w:color="000000"/>
              <w:bottom w:val="single" w:sz="4" w:space="0" w:color="auto"/>
              <w:right w:val="single" w:sz="4" w:space="0" w:color="auto"/>
            </w:tcBorders>
            <w:shd w:val="clear" w:color="000000" w:fill="FFFFFF"/>
            <w:vAlign w:val="center"/>
            <w:hideMark/>
          </w:tcPr>
          <w:p w14:paraId="7FA16FAE" w14:textId="77777777" w:rsidR="005C6C95" w:rsidRPr="005C6C95" w:rsidRDefault="005C6C95" w:rsidP="005C6C95">
            <w:pPr>
              <w:jc w:val="center"/>
              <w:rPr>
                <w:b/>
                <w:bCs/>
                <w:color w:val="000000"/>
                <w:sz w:val="18"/>
                <w:szCs w:val="18"/>
              </w:rPr>
            </w:pPr>
            <w:r w:rsidRPr="005C6C95">
              <w:rPr>
                <w:b/>
                <w:bCs/>
                <w:color w:val="000000"/>
                <w:sz w:val="18"/>
                <w:szCs w:val="18"/>
              </w:rPr>
              <w:t>Меланома слизистых оболочек</w:t>
            </w:r>
          </w:p>
        </w:tc>
        <w:tc>
          <w:tcPr>
            <w:tcW w:w="4077" w:type="dxa"/>
            <w:tcBorders>
              <w:top w:val="single" w:sz="4" w:space="0" w:color="auto"/>
              <w:left w:val="single" w:sz="4" w:space="0" w:color="FFFFFF"/>
              <w:bottom w:val="single" w:sz="4" w:space="0" w:color="auto"/>
              <w:right w:val="single" w:sz="4" w:space="0" w:color="auto"/>
            </w:tcBorders>
            <w:shd w:val="clear" w:color="000000" w:fill="FFFFFF"/>
            <w:vAlign w:val="center"/>
            <w:hideMark/>
          </w:tcPr>
          <w:p w14:paraId="6F466CEE" w14:textId="77777777" w:rsidR="005C6C95" w:rsidRPr="005C6C95" w:rsidRDefault="005C6C95" w:rsidP="005C6C95">
            <w:pPr>
              <w:jc w:val="center"/>
              <w:rPr>
                <w:b/>
                <w:bCs/>
                <w:color w:val="000000"/>
                <w:sz w:val="18"/>
                <w:szCs w:val="18"/>
              </w:rPr>
            </w:pPr>
            <w:r w:rsidRPr="005C6C95">
              <w:rPr>
                <w:b/>
                <w:bCs/>
                <w:color w:val="000000"/>
                <w:sz w:val="18"/>
                <w:szCs w:val="18"/>
              </w:rPr>
              <w:t>Меланома слизистых оболочек</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7BCDD71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C0F468"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F6D0109" w14:textId="77777777" w:rsidR="005C6C95" w:rsidRPr="005C6C95" w:rsidRDefault="005C6C95" w:rsidP="005C6C95">
            <w:pPr>
              <w:jc w:val="center"/>
              <w:rPr>
                <w:color w:val="000000"/>
                <w:sz w:val="18"/>
                <w:szCs w:val="18"/>
              </w:rPr>
            </w:pPr>
            <w:r w:rsidRPr="005C6C95">
              <w:rPr>
                <w:color w:val="000000"/>
                <w:sz w:val="18"/>
                <w:szCs w:val="18"/>
              </w:rPr>
              <w:t>C00-C26, C30-C34, C52, C53, C54, C55, C56, C57, C61, C62, C</w:t>
            </w:r>
            <w:proofErr w:type="gramStart"/>
            <w:r w:rsidRPr="005C6C95">
              <w:rPr>
                <w:color w:val="000000"/>
                <w:sz w:val="18"/>
                <w:szCs w:val="18"/>
              </w:rPr>
              <w:t>64,C</w:t>
            </w:r>
            <w:proofErr w:type="gramEnd"/>
            <w:r w:rsidRPr="005C6C95">
              <w:rPr>
                <w:color w:val="000000"/>
                <w:sz w:val="18"/>
                <w:szCs w:val="18"/>
              </w:rPr>
              <w:t>65-C68, C70-C75</w:t>
            </w:r>
          </w:p>
        </w:tc>
      </w:tr>
      <w:tr w:rsidR="005C6C95" w:rsidRPr="005C6C95" w14:paraId="6CE22CE3" w14:textId="77777777" w:rsidTr="005C6C95">
        <w:trPr>
          <w:trHeight w:val="480"/>
        </w:trPr>
        <w:tc>
          <w:tcPr>
            <w:tcW w:w="1470" w:type="dxa"/>
            <w:tcBorders>
              <w:top w:val="single" w:sz="4" w:space="0" w:color="auto"/>
              <w:left w:val="single" w:sz="4" w:space="0" w:color="000000"/>
              <w:right w:val="single" w:sz="4" w:space="0" w:color="auto"/>
            </w:tcBorders>
            <w:shd w:val="clear" w:color="000000" w:fill="FFFFFF"/>
            <w:vAlign w:val="center"/>
            <w:hideMark/>
          </w:tcPr>
          <w:p w14:paraId="345FC2D5" w14:textId="77777777" w:rsidR="005C6C95" w:rsidRPr="005C6C95" w:rsidRDefault="005C6C95" w:rsidP="005C6C95">
            <w:pPr>
              <w:jc w:val="center"/>
              <w:rPr>
                <w:b/>
                <w:bCs/>
                <w:color w:val="000000"/>
                <w:sz w:val="18"/>
                <w:szCs w:val="18"/>
              </w:rPr>
            </w:pPr>
            <w:r w:rsidRPr="005C6C95">
              <w:rPr>
                <w:b/>
                <w:bCs/>
                <w:color w:val="000000"/>
                <w:sz w:val="18"/>
                <w:szCs w:val="18"/>
              </w:rPr>
              <w:t xml:space="preserve">ЗНО головного </w:t>
            </w:r>
            <w:proofErr w:type="spellStart"/>
            <w:r w:rsidRPr="005C6C95">
              <w:rPr>
                <w:b/>
                <w:bCs/>
                <w:color w:val="000000"/>
                <w:sz w:val="18"/>
                <w:szCs w:val="18"/>
              </w:rPr>
              <w:t>моза</w:t>
            </w:r>
            <w:proofErr w:type="spellEnd"/>
            <w:r w:rsidRPr="005C6C95">
              <w:rPr>
                <w:b/>
                <w:bCs/>
                <w:color w:val="000000"/>
                <w:sz w:val="18"/>
                <w:szCs w:val="18"/>
              </w:rPr>
              <w:t xml:space="preserve"> и других отделов ЦНС</w:t>
            </w:r>
          </w:p>
        </w:tc>
        <w:tc>
          <w:tcPr>
            <w:tcW w:w="4077" w:type="dxa"/>
            <w:tcBorders>
              <w:top w:val="single" w:sz="4" w:space="0" w:color="auto"/>
              <w:left w:val="single" w:sz="4" w:space="0" w:color="auto"/>
              <w:right w:val="single" w:sz="4" w:space="0" w:color="auto"/>
            </w:tcBorders>
            <w:shd w:val="clear" w:color="000000" w:fill="FFFFFF"/>
            <w:vAlign w:val="center"/>
            <w:hideMark/>
          </w:tcPr>
          <w:p w14:paraId="58C2237E" w14:textId="77777777" w:rsidR="005C6C95" w:rsidRPr="005C6C95" w:rsidRDefault="005C6C95" w:rsidP="005C6C95">
            <w:pPr>
              <w:jc w:val="center"/>
              <w:rPr>
                <w:b/>
                <w:bCs/>
                <w:color w:val="000000"/>
                <w:sz w:val="18"/>
                <w:szCs w:val="18"/>
              </w:rPr>
            </w:pPr>
            <w:proofErr w:type="spellStart"/>
            <w:r w:rsidRPr="005C6C95">
              <w:rPr>
                <w:b/>
                <w:bCs/>
                <w:color w:val="000000"/>
                <w:sz w:val="18"/>
                <w:szCs w:val="18"/>
              </w:rPr>
              <w:t>Первчные</w:t>
            </w:r>
            <w:proofErr w:type="spellEnd"/>
            <w:r w:rsidRPr="005C6C95">
              <w:rPr>
                <w:b/>
                <w:bCs/>
                <w:color w:val="000000"/>
                <w:sz w:val="18"/>
                <w:szCs w:val="18"/>
              </w:rPr>
              <w:t xml:space="preserve"> опухоли центральной нервной системы</w:t>
            </w:r>
          </w:p>
        </w:tc>
        <w:tc>
          <w:tcPr>
            <w:tcW w:w="988" w:type="dxa"/>
            <w:tcBorders>
              <w:top w:val="single" w:sz="4" w:space="0" w:color="FFFFFF"/>
              <w:left w:val="single" w:sz="4" w:space="0" w:color="auto"/>
              <w:right w:val="single" w:sz="4" w:space="0" w:color="auto"/>
            </w:tcBorders>
            <w:shd w:val="clear" w:color="000000" w:fill="FFFFFF"/>
            <w:vAlign w:val="center"/>
            <w:hideMark/>
          </w:tcPr>
          <w:p w14:paraId="2AD888DE"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right w:val="single" w:sz="4" w:space="0" w:color="auto"/>
            </w:tcBorders>
            <w:shd w:val="clear" w:color="000000" w:fill="FFFFFF"/>
            <w:vAlign w:val="center"/>
            <w:hideMark/>
          </w:tcPr>
          <w:p w14:paraId="50077C4C"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right w:val="single" w:sz="4" w:space="0" w:color="000000"/>
            </w:tcBorders>
            <w:shd w:val="clear" w:color="000000" w:fill="FFFFFF"/>
            <w:vAlign w:val="center"/>
            <w:hideMark/>
          </w:tcPr>
          <w:p w14:paraId="4A384CAC" w14:textId="77777777" w:rsidR="005C6C95" w:rsidRPr="005C6C95" w:rsidRDefault="005C6C95" w:rsidP="005C6C95">
            <w:pPr>
              <w:jc w:val="center"/>
              <w:rPr>
                <w:color w:val="000000"/>
                <w:sz w:val="18"/>
                <w:szCs w:val="18"/>
              </w:rPr>
            </w:pPr>
            <w:r w:rsidRPr="005C6C95">
              <w:rPr>
                <w:color w:val="000000"/>
                <w:sz w:val="18"/>
                <w:szCs w:val="18"/>
              </w:rPr>
              <w:t>С70-72</w:t>
            </w:r>
          </w:p>
        </w:tc>
      </w:tr>
      <w:tr w:rsidR="005C6C95" w:rsidRPr="005C6C95" w14:paraId="0F5ABC89" w14:textId="77777777" w:rsidTr="005C6C95">
        <w:trPr>
          <w:trHeight w:val="480"/>
        </w:trPr>
        <w:tc>
          <w:tcPr>
            <w:tcW w:w="1470" w:type="dxa"/>
            <w:tcBorders>
              <w:left w:val="single" w:sz="4" w:space="0" w:color="000000"/>
              <w:bottom w:val="single" w:sz="4" w:space="0" w:color="auto"/>
              <w:right w:val="single" w:sz="4" w:space="0" w:color="auto"/>
            </w:tcBorders>
            <w:shd w:val="clear" w:color="000000" w:fill="FFFFFF"/>
            <w:vAlign w:val="center"/>
            <w:hideMark/>
          </w:tcPr>
          <w:p w14:paraId="3BE0E877" w14:textId="77777777" w:rsidR="005C6C95" w:rsidRPr="005C6C95" w:rsidRDefault="005C6C95" w:rsidP="005C6C95">
            <w:pPr>
              <w:jc w:val="center"/>
              <w:rPr>
                <w:b/>
                <w:bCs/>
                <w:color w:val="000000"/>
                <w:sz w:val="18"/>
                <w:szCs w:val="18"/>
              </w:rPr>
            </w:pPr>
            <w:r w:rsidRPr="005C6C95">
              <w:rPr>
                <w:b/>
                <w:bCs/>
                <w:color w:val="000000"/>
                <w:sz w:val="18"/>
                <w:szCs w:val="18"/>
              </w:rPr>
              <w:t>ЗНО щитовидной железы</w:t>
            </w:r>
          </w:p>
        </w:tc>
        <w:tc>
          <w:tcPr>
            <w:tcW w:w="4077" w:type="dxa"/>
            <w:tcBorders>
              <w:left w:val="single" w:sz="4" w:space="0" w:color="auto"/>
              <w:bottom w:val="single" w:sz="4" w:space="0" w:color="auto"/>
              <w:right w:val="single" w:sz="4" w:space="0" w:color="auto"/>
            </w:tcBorders>
            <w:shd w:val="clear" w:color="000000" w:fill="FFFFFF"/>
            <w:vAlign w:val="center"/>
            <w:hideMark/>
          </w:tcPr>
          <w:p w14:paraId="3E42FB91" w14:textId="77777777" w:rsidR="005C6C95" w:rsidRPr="005C6C95" w:rsidRDefault="005C6C95" w:rsidP="005C6C95">
            <w:pPr>
              <w:jc w:val="center"/>
              <w:rPr>
                <w:b/>
                <w:bCs/>
                <w:color w:val="000000"/>
                <w:sz w:val="18"/>
                <w:szCs w:val="18"/>
              </w:rPr>
            </w:pPr>
            <w:r w:rsidRPr="005C6C95">
              <w:rPr>
                <w:b/>
                <w:bCs/>
                <w:color w:val="000000"/>
                <w:sz w:val="18"/>
                <w:szCs w:val="18"/>
              </w:rPr>
              <w:t>Рак щитовидной железы</w:t>
            </w:r>
          </w:p>
        </w:tc>
        <w:tc>
          <w:tcPr>
            <w:tcW w:w="988" w:type="dxa"/>
            <w:tcBorders>
              <w:left w:val="single" w:sz="4" w:space="0" w:color="auto"/>
              <w:bottom w:val="single" w:sz="4" w:space="0" w:color="auto"/>
              <w:right w:val="single" w:sz="4" w:space="0" w:color="auto"/>
            </w:tcBorders>
            <w:shd w:val="clear" w:color="000000" w:fill="FFFFFF"/>
            <w:vAlign w:val="center"/>
            <w:hideMark/>
          </w:tcPr>
          <w:p w14:paraId="2AB9B774"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left w:val="single" w:sz="4" w:space="0" w:color="auto"/>
              <w:bottom w:val="single" w:sz="4" w:space="0" w:color="auto"/>
              <w:right w:val="single" w:sz="4" w:space="0" w:color="auto"/>
            </w:tcBorders>
            <w:shd w:val="clear" w:color="000000" w:fill="FFFFFF"/>
            <w:vAlign w:val="center"/>
            <w:hideMark/>
          </w:tcPr>
          <w:p w14:paraId="31BFA573"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left w:val="single" w:sz="4" w:space="0" w:color="auto"/>
              <w:bottom w:val="single" w:sz="4" w:space="0" w:color="auto"/>
              <w:right w:val="single" w:sz="4" w:space="0" w:color="000000"/>
            </w:tcBorders>
            <w:shd w:val="clear" w:color="000000" w:fill="FFFFFF"/>
            <w:vAlign w:val="center"/>
            <w:hideMark/>
          </w:tcPr>
          <w:p w14:paraId="203AEB1F" w14:textId="77777777" w:rsidR="005C6C95" w:rsidRPr="005C6C95" w:rsidRDefault="005C6C95" w:rsidP="005C6C95">
            <w:pPr>
              <w:jc w:val="center"/>
              <w:rPr>
                <w:color w:val="000000"/>
                <w:sz w:val="18"/>
                <w:szCs w:val="18"/>
              </w:rPr>
            </w:pPr>
            <w:r w:rsidRPr="005C6C95">
              <w:rPr>
                <w:color w:val="000000"/>
                <w:sz w:val="18"/>
                <w:szCs w:val="18"/>
              </w:rPr>
              <w:t>С73</w:t>
            </w:r>
          </w:p>
        </w:tc>
      </w:tr>
      <w:tr w:rsidR="005C6C95" w:rsidRPr="005C6C95" w14:paraId="37599397" w14:textId="77777777" w:rsidTr="005C6C95">
        <w:trPr>
          <w:trHeight w:val="72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26FF970F" w14:textId="77777777" w:rsidR="005C6C95" w:rsidRPr="005C6C95" w:rsidRDefault="005C6C95" w:rsidP="005C6C95">
            <w:pPr>
              <w:jc w:val="center"/>
              <w:rPr>
                <w:b/>
                <w:bCs/>
                <w:color w:val="000000"/>
                <w:sz w:val="18"/>
                <w:szCs w:val="18"/>
              </w:rPr>
            </w:pPr>
            <w:r w:rsidRPr="005C6C95">
              <w:rPr>
                <w:b/>
                <w:bCs/>
                <w:color w:val="000000"/>
                <w:sz w:val="18"/>
                <w:szCs w:val="18"/>
              </w:rPr>
              <w:t>Мезотелиома</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3652D246" w14:textId="77777777" w:rsidR="005C6C95" w:rsidRPr="005C6C95" w:rsidRDefault="005C6C95" w:rsidP="005C6C95">
            <w:pPr>
              <w:jc w:val="center"/>
              <w:rPr>
                <w:b/>
                <w:bCs/>
                <w:color w:val="000000"/>
                <w:sz w:val="18"/>
                <w:szCs w:val="18"/>
              </w:rPr>
            </w:pPr>
            <w:r w:rsidRPr="005C6C95">
              <w:rPr>
                <w:b/>
                <w:bCs/>
                <w:color w:val="000000"/>
                <w:sz w:val="18"/>
                <w:szCs w:val="18"/>
              </w:rPr>
              <w:t>Мезотелиома плевры, мезотелиома брюшины, мезотелиома перикарда</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2259874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A7329D"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2C4D94FE" w14:textId="77777777" w:rsidR="005C6C95" w:rsidRPr="005C6C95" w:rsidRDefault="005C6C95" w:rsidP="005C6C95">
            <w:pPr>
              <w:jc w:val="center"/>
              <w:rPr>
                <w:color w:val="000000"/>
                <w:sz w:val="18"/>
                <w:szCs w:val="18"/>
              </w:rPr>
            </w:pPr>
            <w:r w:rsidRPr="005C6C95">
              <w:rPr>
                <w:color w:val="000000"/>
                <w:sz w:val="18"/>
                <w:szCs w:val="18"/>
              </w:rPr>
              <w:t>С45</w:t>
            </w:r>
          </w:p>
        </w:tc>
      </w:tr>
      <w:tr w:rsidR="005C6C95" w:rsidRPr="005C6C95" w14:paraId="7C2348B8" w14:textId="77777777" w:rsidTr="005C6C95">
        <w:trPr>
          <w:trHeight w:val="48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027FCDFE" w14:textId="77777777" w:rsidR="005C6C95" w:rsidRPr="005C6C95" w:rsidRDefault="005C6C95" w:rsidP="005C6C95">
            <w:pPr>
              <w:jc w:val="center"/>
              <w:rPr>
                <w:b/>
                <w:bCs/>
                <w:color w:val="000000"/>
                <w:sz w:val="18"/>
                <w:szCs w:val="18"/>
              </w:rPr>
            </w:pPr>
            <w:r w:rsidRPr="005C6C95">
              <w:rPr>
                <w:b/>
                <w:bCs/>
                <w:color w:val="000000"/>
                <w:sz w:val="18"/>
                <w:szCs w:val="18"/>
              </w:rPr>
              <w:t>ЗНО полового члена</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7C0E3D58" w14:textId="77777777" w:rsidR="005C6C95" w:rsidRPr="005C6C95" w:rsidRDefault="005C6C95" w:rsidP="005C6C95">
            <w:pPr>
              <w:jc w:val="center"/>
              <w:rPr>
                <w:b/>
                <w:bCs/>
                <w:color w:val="000000"/>
                <w:sz w:val="18"/>
                <w:szCs w:val="18"/>
              </w:rPr>
            </w:pPr>
            <w:r w:rsidRPr="005C6C95">
              <w:rPr>
                <w:b/>
                <w:bCs/>
                <w:color w:val="000000"/>
                <w:sz w:val="18"/>
                <w:szCs w:val="18"/>
              </w:rPr>
              <w:t>Рак полового члена</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46264"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4F65D4"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12024525" w14:textId="77777777" w:rsidR="005C6C95" w:rsidRPr="005C6C95" w:rsidRDefault="005C6C95" w:rsidP="005C6C95">
            <w:pPr>
              <w:jc w:val="center"/>
              <w:rPr>
                <w:color w:val="000000"/>
                <w:sz w:val="18"/>
                <w:szCs w:val="18"/>
              </w:rPr>
            </w:pPr>
            <w:r w:rsidRPr="005C6C95">
              <w:rPr>
                <w:color w:val="000000"/>
                <w:sz w:val="18"/>
                <w:szCs w:val="18"/>
              </w:rPr>
              <w:t>С60</w:t>
            </w:r>
          </w:p>
        </w:tc>
      </w:tr>
      <w:tr w:rsidR="005C6C95" w:rsidRPr="005C6C95" w14:paraId="2E17760D" w14:textId="77777777" w:rsidTr="005C6C95">
        <w:trPr>
          <w:trHeight w:val="24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70A9C875" w14:textId="77777777" w:rsidR="005C6C95" w:rsidRPr="005C6C95" w:rsidRDefault="005C6C95" w:rsidP="005C6C95">
            <w:pPr>
              <w:jc w:val="center"/>
              <w:rPr>
                <w:b/>
                <w:bCs/>
                <w:color w:val="000000"/>
                <w:sz w:val="18"/>
                <w:szCs w:val="18"/>
              </w:rPr>
            </w:pPr>
            <w:r w:rsidRPr="005C6C95">
              <w:rPr>
                <w:b/>
                <w:bCs/>
                <w:color w:val="000000"/>
                <w:sz w:val="18"/>
                <w:szCs w:val="18"/>
              </w:rPr>
              <w:t xml:space="preserve">ЗНО </w:t>
            </w:r>
            <w:proofErr w:type="spellStart"/>
            <w:r w:rsidRPr="005C6C95">
              <w:rPr>
                <w:b/>
                <w:bCs/>
                <w:color w:val="000000"/>
                <w:sz w:val="18"/>
                <w:szCs w:val="18"/>
              </w:rPr>
              <w:t>выльвы</w:t>
            </w:r>
            <w:proofErr w:type="spellEnd"/>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3C7C1608" w14:textId="77777777" w:rsidR="005C6C95" w:rsidRPr="005C6C95" w:rsidRDefault="005C6C95" w:rsidP="005C6C95">
            <w:pPr>
              <w:jc w:val="center"/>
              <w:rPr>
                <w:b/>
                <w:bCs/>
                <w:color w:val="000000"/>
                <w:sz w:val="18"/>
                <w:szCs w:val="18"/>
              </w:rPr>
            </w:pPr>
            <w:r w:rsidRPr="005C6C95">
              <w:rPr>
                <w:b/>
                <w:bCs/>
                <w:color w:val="000000"/>
                <w:sz w:val="18"/>
                <w:szCs w:val="18"/>
              </w:rPr>
              <w:t>Рак вульвы</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7F660F8A"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6F0AC9"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03FD78FF" w14:textId="77777777" w:rsidR="005C6C95" w:rsidRPr="005C6C95" w:rsidRDefault="005C6C95" w:rsidP="005C6C95">
            <w:pPr>
              <w:jc w:val="center"/>
              <w:rPr>
                <w:color w:val="000000"/>
                <w:sz w:val="18"/>
                <w:szCs w:val="18"/>
              </w:rPr>
            </w:pPr>
            <w:r w:rsidRPr="005C6C95">
              <w:rPr>
                <w:color w:val="000000"/>
                <w:sz w:val="18"/>
                <w:szCs w:val="18"/>
              </w:rPr>
              <w:t>С51</w:t>
            </w:r>
          </w:p>
        </w:tc>
      </w:tr>
      <w:tr w:rsidR="005C6C95" w:rsidRPr="005C6C95" w14:paraId="12DA7437" w14:textId="77777777" w:rsidTr="005C6C95">
        <w:trPr>
          <w:trHeight w:val="48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55189907" w14:textId="77777777" w:rsidR="005C6C95" w:rsidRPr="005C6C95" w:rsidRDefault="005C6C95" w:rsidP="005C6C95">
            <w:pPr>
              <w:jc w:val="center"/>
              <w:rPr>
                <w:b/>
                <w:bCs/>
                <w:color w:val="000000"/>
                <w:sz w:val="18"/>
                <w:szCs w:val="18"/>
              </w:rPr>
            </w:pPr>
            <w:r w:rsidRPr="005C6C95">
              <w:rPr>
                <w:b/>
                <w:bCs/>
                <w:color w:val="000000"/>
                <w:sz w:val="18"/>
                <w:szCs w:val="18"/>
              </w:rPr>
              <w:t>ЗНО яичка</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2BB38640" w14:textId="77777777" w:rsidR="005C6C95" w:rsidRPr="005C6C95" w:rsidRDefault="005C6C95" w:rsidP="005C6C95">
            <w:pPr>
              <w:jc w:val="center"/>
              <w:rPr>
                <w:b/>
                <w:bCs/>
                <w:color w:val="000000"/>
                <w:sz w:val="18"/>
                <w:szCs w:val="18"/>
              </w:rPr>
            </w:pPr>
            <w:proofErr w:type="spellStart"/>
            <w:r w:rsidRPr="005C6C95">
              <w:rPr>
                <w:b/>
                <w:bCs/>
                <w:color w:val="000000"/>
                <w:sz w:val="18"/>
                <w:szCs w:val="18"/>
              </w:rPr>
              <w:t>Герминогенные</w:t>
            </w:r>
            <w:proofErr w:type="spellEnd"/>
            <w:r w:rsidRPr="005C6C95">
              <w:rPr>
                <w:b/>
                <w:bCs/>
                <w:color w:val="000000"/>
                <w:sz w:val="18"/>
                <w:szCs w:val="18"/>
              </w:rPr>
              <w:t xml:space="preserve"> опухоли у мужчин, опухоли яичка</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2131FD86"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D7C0F8"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1112A1EB" w14:textId="77777777" w:rsidR="005C6C95" w:rsidRPr="005C6C95" w:rsidRDefault="005C6C95" w:rsidP="005C6C95">
            <w:pPr>
              <w:jc w:val="center"/>
              <w:rPr>
                <w:color w:val="000000"/>
                <w:sz w:val="18"/>
                <w:szCs w:val="18"/>
              </w:rPr>
            </w:pPr>
            <w:r w:rsidRPr="005C6C95">
              <w:rPr>
                <w:color w:val="000000"/>
                <w:sz w:val="18"/>
                <w:szCs w:val="18"/>
              </w:rPr>
              <w:t>С62</w:t>
            </w:r>
          </w:p>
        </w:tc>
      </w:tr>
      <w:tr w:rsidR="005C6C95" w:rsidRPr="005C6C95" w14:paraId="2BA455ED" w14:textId="77777777" w:rsidTr="005C6C95">
        <w:trPr>
          <w:trHeight w:val="48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61A90C2A" w14:textId="77777777" w:rsidR="005C6C95" w:rsidRPr="005C6C95" w:rsidRDefault="005C6C95" w:rsidP="005C6C95">
            <w:pPr>
              <w:jc w:val="center"/>
              <w:rPr>
                <w:b/>
                <w:bCs/>
                <w:color w:val="000000"/>
                <w:sz w:val="18"/>
                <w:szCs w:val="18"/>
              </w:rPr>
            </w:pPr>
            <w:r w:rsidRPr="005C6C95">
              <w:rPr>
                <w:b/>
                <w:bCs/>
                <w:color w:val="000000"/>
                <w:sz w:val="18"/>
                <w:szCs w:val="18"/>
              </w:rPr>
              <w:t>ЗНО плаценты</w:t>
            </w:r>
          </w:p>
        </w:tc>
        <w:tc>
          <w:tcPr>
            <w:tcW w:w="4077"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2D448B37" w14:textId="77777777" w:rsidR="005C6C95" w:rsidRPr="005C6C95" w:rsidRDefault="005C6C95" w:rsidP="005C6C95">
            <w:pPr>
              <w:jc w:val="center"/>
              <w:rPr>
                <w:b/>
                <w:bCs/>
                <w:color w:val="000000"/>
                <w:sz w:val="18"/>
                <w:szCs w:val="18"/>
              </w:rPr>
            </w:pPr>
            <w:proofErr w:type="spellStart"/>
            <w:r w:rsidRPr="005C6C95">
              <w:rPr>
                <w:b/>
                <w:bCs/>
                <w:color w:val="000000"/>
                <w:sz w:val="18"/>
                <w:szCs w:val="18"/>
              </w:rPr>
              <w:t>Трофобластические</w:t>
            </w:r>
            <w:proofErr w:type="spellEnd"/>
            <w:r w:rsidRPr="005C6C95">
              <w:rPr>
                <w:b/>
                <w:bCs/>
                <w:color w:val="000000"/>
                <w:sz w:val="18"/>
                <w:szCs w:val="18"/>
              </w:rPr>
              <w:t xml:space="preserve"> опухоли, </w:t>
            </w:r>
            <w:proofErr w:type="spellStart"/>
            <w:r w:rsidRPr="005C6C95">
              <w:rPr>
                <w:b/>
                <w:bCs/>
                <w:color w:val="000000"/>
                <w:sz w:val="18"/>
                <w:szCs w:val="18"/>
              </w:rPr>
              <w:t>трофобластическая</w:t>
            </w:r>
            <w:proofErr w:type="spellEnd"/>
            <w:r w:rsidRPr="005C6C95">
              <w:rPr>
                <w:b/>
                <w:bCs/>
                <w:color w:val="000000"/>
                <w:sz w:val="18"/>
                <w:szCs w:val="18"/>
              </w:rPr>
              <w:t xml:space="preserve"> болезнь</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399D7C4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B635BD"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0E389477" w14:textId="77777777" w:rsidR="005C6C95" w:rsidRPr="005C6C95" w:rsidRDefault="005C6C95" w:rsidP="005C6C95">
            <w:pPr>
              <w:jc w:val="center"/>
              <w:rPr>
                <w:color w:val="000000"/>
                <w:sz w:val="18"/>
                <w:szCs w:val="18"/>
              </w:rPr>
            </w:pPr>
            <w:r w:rsidRPr="005C6C95">
              <w:rPr>
                <w:color w:val="000000"/>
                <w:sz w:val="18"/>
                <w:szCs w:val="18"/>
              </w:rPr>
              <w:t>С58</w:t>
            </w:r>
          </w:p>
        </w:tc>
      </w:tr>
      <w:tr w:rsidR="005C6C95" w:rsidRPr="005C6C95" w14:paraId="2632E8FF" w14:textId="77777777" w:rsidTr="005C6C95">
        <w:trPr>
          <w:trHeight w:val="720"/>
        </w:trPr>
        <w:tc>
          <w:tcPr>
            <w:tcW w:w="1470" w:type="dxa"/>
            <w:tcBorders>
              <w:top w:val="single" w:sz="4" w:space="0" w:color="FFFFFF"/>
              <w:left w:val="single" w:sz="4" w:space="0" w:color="000000"/>
              <w:bottom w:val="single" w:sz="4" w:space="0" w:color="auto"/>
              <w:right w:val="single" w:sz="4" w:space="0" w:color="auto"/>
            </w:tcBorders>
            <w:shd w:val="clear" w:color="000000" w:fill="FFFFFF"/>
            <w:vAlign w:val="center"/>
            <w:hideMark/>
          </w:tcPr>
          <w:p w14:paraId="5A811D84" w14:textId="77777777" w:rsidR="005C6C95" w:rsidRPr="005C6C95" w:rsidRDefault="005C6C95" w:rsidP="005C6C95">
            <w:pPr>
              <w:jc w:val="center"/>
              <w:rPr>
                <w:b/>
                <w:bCs/>
                <w:color w:val="000000"/>
                <w:sz w:val="18"/>
                <w:szCs w:val="18"/>
              </w:rPr>
            </w:pPr>
            <w:r w:rsidRPr="005C6C95">
              <w:rPr>
                <w:b/>
                <w:bCs/>
                <w:color w:val="000000"/>
                <w:sz w:val="18"/>
                <w:szCs w:val="18"/>
              </w:rPr>
              <w:t>ЗНО почечных лоханок и мочеточника</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56488A" w14:textId="77777777" w:rsidR="005C6C95" w:rsidRPr="005C6C95" w:rsidRDefault="005C6C95" w:rsidP="005C6C95">
            <w:pPr>
              <w:jc w:val="center"/>
              <w:rPr>
                <w:b/>
                <w:bCs/>
                <w:color w:val="000000"/>
                <w:sz w:val="18"/>
                <w:szCs w:val="18"/>
              </w:rPr>
            </w:pPr>
            <w:r w:rsidRPr="005C6C95">
              <w:rPr>
                <w:b/>
                <w:bCs/>
                <w:color w:val="000000"/>
                <w:sz w:val="18"/>
                <w:szCs w:val="18"/>
              </w:rPr>
              <w:t xml:space="preserve">Рак лоханки, рак мочеточника, </w:t>
            </w:r>
            <w:proofErr w:type="spellStart"/>
            <w:r w:rsidRPr="005C6C95">
              <w:rPr>
                <w:b/>
                <w:bCs/>
                <w:color w:val="000000"/>
                <w:sz w:val="18"/>
                <w:szCs w:val="18"/>
              </w:rPr>
              <w:t>уротелиальный</w:t>
            </w:r>
            <w:proofErr w:type="spellEnd"/>
            <w:r w:rsidRPr="005C6C95">
              <w:rPr>
                <w:b/>
                <w:bCs/>
                <w:color w:val="000000"/>
                <w:sz w:val="18"/>
                <w:szCs w:val="18"/>
              </w:rPr>
              <w:t xml:space="preserve"> рак верхних мочевыводящих путей</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5729AC1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BB3BDA"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FFFFFF"/>
              <w:left w:val="single" w:sz="4" w:space="0" w:color="auto"/>
              <w:bottom w:val="single" w:sz="4" w:space="0" w:color="auto"/>
              <w:right w:val="single" w:sz="4" w:space="0" w:color="000000"/>
            </w:tcBorders>
            <w:shd w:val="clear" w:color="000000" w:fill="FFFFFF"/>
            <w:vAlign w:val="center"/>
            <w:hideMark/>
          </w:tcPr>
          <w:p w14:paraId="4DF40A10" w14:textId="77777777" w:rsidR="005C6C95" w:rsidRPr="005C6C95" w:rsidRDefault="005C6C95" w:rsidP="005C6C95">
            <w:pPr>
              <w:jc w:val="center"/>
              <w:rPr>
                <w:color w:val="000000"/>
                <w:sz w:val="18"/>
                <w:szCs w:val="18"/>
              </w:rPr>
            </w:pPr>
            <w:r w:rsidRPr="005C6C95">
              <w:rPr>
                <w:color w:val="000000"/>
                <w:sz w:val="18"/>
                <w:szCs w:val="18"/>
              </w:rPr>
              <w:t>С65, С66</w:t>
            </w:r>
          </w:p>
        </w:tc>
      </w:tr>
      <w:tr w:rsidR="005C6C95" w:rsidRPr="005C6C95" w14:paraId="2BD750B2" w14:textId="77777777" w:rsidTr="005C6C95">
        <w:trPr>
          <w:trHeight w:val="240"/>
        </w:trPr>
        <w:tc>
          <w:tcPr>
            <w:tcW w:w="1470" w:type="dxa"/>
            <w:tcBorders>
              <w:top w:val="single" w:sz="4" w:space="0" w:color="auto"/>
              <w:left w:val="single" w:sz="4" w:space="0" w:color="000000"/>
              <w:bottom w:val="single" w:sz="4" w:space="0" w:color="auto"/>
              <w:right w:val="single" w:sz="4" w:space="0" w:color="auto"/>
            </w:tcBorders>
            <w:shd w:val="clear" w:color="000000" w:fill="FFFFFF"/>
            <w:vAlign w:val="center"/>
            <w:hideMark/>
          </w:tcPr>
          <w:p w14:paraId="0A2148AB" w14:textId="77777777" w:rsidR="005C6C95" w:rsidRPr="005C6C95" w:rsidRDefault="005C6C95" w:rsidP="005C6C95">
            <w:pPr>
              <w:jc w:val="center"/>
              <w:rPr>
                <w:b/>
                <w:bCs/>
                <w:color w:val="000000"/>
                <w:sz w:val="18"/>
                <w:szCs w:val="18"/>
              </w:rPr>
            </w:pPr>
            <w:r w:rsidRPr="005C6C95">
              <w:rPr>
                <w:b/>
                <w:bCs/>
                <w:color w:val="000000"/>
                <w:sz w:val="18"/>
                <w:szCs w:val="18"/>
              </w:rPr>
              <w:t>Нейроэндокринные опухоли</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ED8D48" w14:textId="77777777" w:rsidR="005C6C95" w:rsidRPr="005C6C95" w:rsidRDefault="005C6C95" w:rsidP="005C6C95">
            <w:pPr>
              <w:jc w:val="center"/>
              <w:rPr>
                <w:b/>
                <w:bCs/>
                <w:color w:val="000000"/>
                <w:sz w:val="18"/>
                <w:szCs w:val="18"/>
              </w:rPr>
            </w:pPr>
            <w:r w:rsidRPr="005C6C95">
              <w:rPr>
                <w:b/>
                <w:bCs/>
                <w:color w:val="000000"/>
                <w:sz w:val="18"/>
                <w:szCs w:val="18"/>
              </w:rPr>
              <w:t>Нейроэндокринные опухоли</w:t>
            </w:r>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6951CFBB"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9B2B34"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D51D72" w14:textId="77777777" w:rsidR="005C6C95" w:rsidRPr="005C6C95" w:rsidRDefault="005C6C95" w:rsidP="005C6C95">
            <w:pPr>
              <w:jc w:val="center"/>
              <w:rPr>
                <w:color w:val="000000"/>
                <w:sz w:val="18"/>
                <w:szCs w:val="18"/>
              </w:rPr>
            </w:pPr>
            <w:r w:rsidRPr="005C6C95">
              <w:rPr>
                <w:color w:val="000000"/>
                <w:sz w:val="18"/>
                <w:szCs w:val="18"/>
              </w:rPr>
              <w:t>Все коды</w:t>
            </w:r>
          </w:p>
        </w:tc>
      </w:tr>
      <w:tr w:rsidR="005C6C95" w:rsidRPr="005C6C95" w14:paraId="432D8151"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vAlign w:val="center"/>
            <w:hideMark/>
          </w:tcPr>
          <w:p w14:paraId="7E3F8292" w14:textId="77777777" w:rsidR="005C6C95" w:rsidRPr="005C6C95" w:rsidRDefault="005C6C95" w:rsidP="005C6C95">
            <w:pPr>
              <w:jc w:val="center"/>
              <w:rPr>
                <w:b/>
                <w:bCs/>
                <w:color w:val="000000"/>
                <w:sz w:val="18"/>
                <w:szCs w:val="18"/>
              </w:rPr>
            </w:pPr>
            <w:r w:rsidRPr="005C6C95">
              <w:rPr>
                <w:b/>
                <w:bCs/>
                <w:color w:val="000000"/>
                <w:sz w:val="18"/>
                <w:szCs w:val="18"/>
              </w:rPr>
              <w:t>ЗНО надпочечника</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8106EF" w14:textId="77777777" w:rsidR="005C6C95" w:rsidRPr="005C6C95" w:rsidRDefault="005C6C95" w:rsidP="005C6C95">
            <w:pPr>
              <w:jc w:val="center"/>
              <w:rPr>
                <w:b/>
                <w:bCs/>
                <w:color w:val="000000"/>
                <w:sz w:val="18"/>
                <w:szCs w:val="18"/>
              </w:rPr>
            </w:pPr>
            <w:r w:rsidRPr="005C6C95">
              <w:rPr>
                <w:b/>
                <w:bCs/>
                <w:color w:val="000000"/>
                <w:sz w:val="18"/>
                <w:szCs w:val="18"/>
              </w:rPr>
              <w:t>Метастатическая феохромоцитома</w:t>
            </w:r>
          </w:p>
        </w:tc>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3EE3F"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79E30"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4C4CDD" w14:textId="77777777" w:rsidR="005C6C95" w:rsidRPr="005C6C95" w:rsidRDefault="005C6C95" w:rsidP="005C6C95">
            <w:pPr>
              <w:jc w:val="center"/>
              <w:rPr>
                <w:color w:val="000000"/>
                <w:sz w:val="18"/>
                <w:szCs w:val="18"/>
              </w:rPr>
            </w:pPr>
            <w:r w:rsidRPr="005C6C95">
              <w:rPr>
                <w:color w:val="000000"/>
                <w:sz w:val="18"/>
                <w:szCs w:val="18"/>
              </w:rPr>
              <w:t>С74.1</w:t>
            </w:r>
          </w:p>
        </w:tc>
      </w:tr>
      <w:tr w:rsidR="005C6C95" w:rsidRPr="005C6C95" w14:paraId="0AE8189B" w14:textId="77777777" w:rsidTr="005C6C95">
        <w:trPr>
          <w:trHeight w:val="240"/>
        </w:trPr>
        <w:tc>
          <w:tcPr>
            <w:tcW w:w="1470" w:type="dxa"/>
            <w:tcBorders>
              <w:top w:val="single" w:sz="4" w:space="0" w:color="auto"/>
              <w:left w:val="single" w:sz="4" w:space="0" w:color="000000"/>
              <w:bottom w:val="single" w:sz="4" w:space="0" w:color="auto"/>
              <w:right w:val="single" w:sz="4" w:space="0" w:color="auto"/>
            </w:tcBorders>
            <w:shd w:val="clear" w:color="000000" w:fill="FFFFFF"/>
            <w:vAlign w:val="center"/>
            <w:hideMark/>
          </w:tcPr>
          <w:p w14:paraId="43C6E1C2" w14:textId="77777777" w:rsidR="005C6C95" w:rsidRPr="005C6C95" w:rsidRDefault="005C6C95" w:rsidP="005C6C95">
            <w:pPr>
              <w:jc w:val="center"/>
              <w:rPr>
                <w:b/>
                <w:bCs/>
                <w:color w:val="000000"/>
                <w:sz w:val="18"/>
                <w:szCs w:val="18"/>
              </w:rPr>
            </w:pPr>
            <w:proofErr w:type="spellStart"/>
            <w:r w:rsidRPr="005C6C95">
              <w:rPr>
                <w:b/>
                <w:bCs/>
                <w:color w:val="000000"/>
                <w:sz w:val="18"/>
                <w:szCs w:val="18"/>
              </w:rPr>
              <w:t>Параганглиома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CFA771" w14:textId="77777777" w:rsidR="005C6C95" w:rsidRPr="005C6C95" w:rsidRDefault="005C6C95" w:rsidP="005C6C95">
            <w:pPr>
              <w:jc w:val="center"/>
              <w:rPr>
                <w:b/>
                <w:bCs/>
                <w:color w:val="000000"/>
                <w:sz w:val="18"/>
                <w:szCs w:val="18"/>
              </w:rPr>
            </w:pPr>
            <w:proofErr w:type="spellStart"/>
            <w:r w:rsidRPr="005C6C95">
              <w:rPr>
                <w:b/>
                <w:bCs/>
                <w:color w:val="000000"/>
                <w:sz w:val="18"/>
                <w:szCs w:val="18"/>
              </w:rPr>
              <w:t>Параганглиома</w:t>
            </w:r>
            <w:proofErr w:type="spellEnd"/>
          </w:p>
        </w:tc>
        <w:tc>
          <w:tcPr>
            <w:tcW w:w="988" w:type="dxa"/>
            <w:tcBorders>
              <w:top w:val="single" w:sz="4" w:space="0" w:color="FFFFFF"/>
              <w:left w:val="single" w:sz="4" w:space="0" w:color="auto"/>
              <w:bottom w:val="single" w:sz="4" w:space="0" w:color="auto"/>
              <w:right w:val="single" w:sz="4" w:space="0" w:color="auto"/>
            </w:tcBorders>
            <w:shd w:val="clear" w:color="000000" w:fill="FFFFFF"/>
            <w:vAlign w:val="center"/>
            <w:hideMark/>
          </w:tcPr>
          <w:p w14:paraId="1C577D5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FF334" w14:textId="77777777" w:rsidR="005C6C95" w:rsidRPr="005C6C95" w:rsidRDefault="005C6C95" w:rsidP="005C6C95">
            <w:pPr>
              <w:jc w:val="cente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D1FD1D" w14:textId="77777777" w:rsidR="005C6C95" w:rsidRPr="005C6C95" w:rsidRDefault="005C6C95" w:rsidP="005C6C95">
            <w:pPr>
              <w:jc w:val="center"/>
              <w:rPr>
                <w:color w:val="000000"/>
                <w:sz w:val="18"/>
                <w:szCs w:val="18"/>
              </w:rPr>
            </w:pPr>
            <w:r w:rsidRPr="005C6C95">
              <w:rPr>
                <w:color w:val="000000"/>
                <w:sz w:val="18"/>
                <w:szCs w:val="18"/>
              </w:rPr>
              <w:t>Все коды</w:t>
            </w:r>
          </w:p>
        </w:tc>
      </w:tr>
      <w:tr w:rsidR="005C6C95" w:rsidRPr="005C6C95" w14:paraId="41A1AEA6"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504A856" w14:textId="77777777" w:rsidR="005C6C95" w:rsidRPr="005C6C95" w:rsidRDefault="005C6C95" w:rsidP="005C6C95">
            <w:pPr>
              <w:rPr>
                <w:b/>
                <w:bCs/>
                <w:color w:val="000000"/>
                <w:sz w:val="18"/>
                <w:szCs w:val="18"/>
              </w:rPr>
            </w:pPr>
            <w:r w:rsidRPr="005C6C95">
              <w:rPr>
                <w:b/>
                <w:bCs/>
                <w:color w:val="000000"/>
                <w:sz w:val="18"/>
                <w:szCs w:val="18"/>
              </w:rPr>
              <w:t>Злокачественное новообразование ободочной кишки неуточненной локализации.</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EBA9D4C" w14:textId="77777777" w:rsidR="005C6C95" w:rsidRPr="005C6C95" w:rsidRDefault="005C6C95" w:rsidP="005C6C95">
            <w:pPr>
              <w:rPr>
                <w:b/>
                <w:bCs/>
                <w:color w:val="000000"/>
                <w:sz w:val="18"/>
                <w:szCs w:val="18"/>
              </w:rPr>
            </w:pPr>
            <w:r w:rsidRPr="005C6C95">
              <w:rPr>
                <w:b/>
                <w:bCs/>
                <w:color w:val="000000"/>
                <w:sz w:val="18"/>
                <w:szCs w:val="18"/>
              </w:rPr>
              <w:t xml:space="preserve">Наследственный </w:t>
            </w:r>
            <w:proofErr w:type="spellStart"/>
            <w:r w:rsidRPr="005C6C95">
              <w:rPr>
                <w:b/>
                <w:bCs/>
                <w:color w:val="000000"/>
                <w:sz w:val="18"/>
                <w:szCs w:val="18"/>
              </w:rPr>
              <w:t>неполипозный</w:t>
            </w:r>
            <w:proofErr w:type="spellEnd"/>
            <w:r w:rsidRPr="005C6C95">
              <w:rPr>
                <w:b/>
                <w:bCs/>
                <w:color w:val="000000"/>
                <w:sz w:val="18"/>
                <w:szCs w:val="18"/>
              </w:rPr>
              <w:t xml:space="preserve"> </w:t>
            </w:r>
            <w:proofErr w:type="spellStart"/>
            <w:r w:rsidRPr="005C6C95">
              <w:rPr>
                <w:b/>
                <w:bCs/>
                <w:color w:val="000000"/>
                <w:sz w:val="18"/>
                <w:szCs w:val="18"/>
              </w:rPr>
              <w:t>колоректальный</w:t>
            </w:r>
            <w:proofErr w:type="spellEnd"/>
            <w:r w:rsidRPr="005C6C95">
              <w:rPr>
                <w:b/>
                <w:bCs/>
                <w:color w:val="000000"/>
                <w:sz w:val="18"/>
                <w:szCs w:val="18"/>
              </w:rPr>
              <w:t xml:space="preserve"> рак (синдром Линча)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8312CF8"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197276C"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ED0217D" w14:textId="77777777" w:rsidR="005C6C95" w:rsidRPr="005C6C95" w:rsidRDefault="005C6C95" w:rsidP="005C6C95">
            <w:pPr>
              <w:jc w:val="center"/>
              <w:rPr>
                <w:color w:val="000000"/>
                <w:sz w:val="18"/>
                <w:szCs w:val="18"/>
              </w:rPr>
            </w:pPr>
            <w:r w:rsidRPr="005C6C95">
              <w:rPr>
                <w:color w:val="000000"/>
                <w:sz w:val="18"/>
                <w:szCs w:val="18"/>
              </w:rPr>
              <w:t>C18.9</w:t>
            </w:r>
          </w:p>
        </w:tc>
      </w:tr>
      <w:tr w:rsidR="005C6C95" w:rsidRPr="005C6C95" w14:paraId="25CBF154"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2B5E20E" w14:textId="77777777" w:rsidR="005C6C95" w:rsidRPr="005C6C95" w:rsidRDefault="005C6C95" w:rsidP="005C6C95">
            <w:pPr>
              <w:rPr>
                <w:b/>
                <w:bCs/>
                <w:color w:val="000000"/>
                <w:sz w:val="18"/>
                <w:szCs w:val="18"/>
              </w:rPr>
            </w:pPr>
            <w:r w:rsidRPr="005C6C95">
              <w:rPr>
                <w:b/>
                <w:bCs/>
                <w:color w:val="000000"/>
                <w:sz w:val="18"/>
                <w:szCs w:val="18"/>
              </w:rPr>
              <w:t xml:space="preserve">Злокачественное новообразование вилочковой железы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6AE256D" w14:textId="77777777" w:rsidR="005C6C95" w:rsidRPr="005C6C95" w:rsidRDefault="005C6C95" w:rsidP="005C6C95">
            <w:pPr>
              <w:rPr>
                <w:b/>
                <w:bCs/>
                <w:color w:val="000000"/>
                <w:sz w:val="18"/>
                <w:szCs w:val="18"/>
              </w:rPr>
            </w:pPr>
            <w:proofErr w:type="spellStart"/>
            <w:r w:rsidRPr="005C6C95">
              <w:rPr>
                <w:b/>
                <w:bCs/>
                <w:color w:val="000000"/>
                <w:sz w:val="18"/>
                <w:szCs w:val="18"/>
              </w:rPr>
              <w:t>Тимома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1DEA7A2"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5D1ADF1"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80AEA52" w14:textId="77777777" w:rsidR="005C6C95" w:rsidRPr="005C6C95" w:rsidRDefault="005C6C95" w:rsidP="005C6C95">
            <w:pPr>
              <w:jc w:val="center"/>
              <w:rPr>
                <w:color w:val="000000"/>
                <w:sz w:val="18"/>
                <w:szCs w:val="18"/>
              </w:rPr>
            </w:pPr>
            <w:r w:rsidRPr="005C6C95">
              <w:rPr>
                <w:color w:val="000000"/>
                <w:sz w:val="18"/>
                <w:szCs w:val="18"/>
              </w:rPr>
              <w:t>C37</w:t>
            </w:r>
          </w:p>
        </w:tc>
      </w:tr>
      <w:tr w:rsidR="005C6C95" w:rsidRPr="005C6C95" w14:paraId="7D669927" w14:textId="77777777" w:rsidTr="005C6C95">
        <w:trPr>
          <w:trHeight w:val="2085"/>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1BF5FD6F" w14:textId="77777777" w:rsidR="005C6C95" w:rsidRPr="005C6C95" w:rsidRDefault="005C6C95" w:rsidP="005C6C95">
            <w:pPr>
              <w:rPr>
                <w:b/>
                <w:bCs/>
                <w:sz w:val="18"/>
                <w:szCs w:val="18"/>
              </w:rPr>
            </w:pPr>
            <w:proofErr w:type="spellStart"/>
            <w:r w:rsidRPr="005C6C95">
              <w:rPr>
                <w:b/>
                <w:bCs/>
                <w:sz w:val="18"/>
                <w:szCs w:val="18"/>
              </w:rPr>
              <w:t>Нейробластома</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47083D9A" w14:textId="77777777" w:rsidR="005C6C95" w:rsidRPr="005C6C95" w:rsidRDefault="005C6C95" w:rsidP="005C6C95">
            <w:pPr>
              <w:rPr>
                <w:b/>
                <w:bCs/>
                <w:sz w:val="18"/>
                <w:szCs w:val="18"/>
              </w:rPr>
            </w:pPr>
            <w:proofErr w:type="spellStart"/>
            <w:r w:rsidRPr="005C6C95">
              <w:rPr>
                <w:b/>
                <w:bCs/>
                <w:sz w:val="18"/>
                <w:szCs w:val="18"/>
              </w:rPr>
              <w:t>Ганглионейробластома</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22301237" w14:textId="77777777" w:rsidR="005C6C95" w:rsidRPr="005C6C95" w:rsidRDefault="005C6C95" w:rsidP="005C6C95">
            <w:pPr>
              <w:jc w:val="center"/>
              <w:rPr>
                <w:sz w:val="18"/>
                <w:szCs w:val="18"/>
              </w:rPr>
            </w:pPr>
            <w:r w:rsidRPr="005C6C95">
              <w:rPr>
                <w:sz w:val="18"/>
                <w:szCs w:val="18"/>
              </w:rPr>
              <w:t>нозологическая форма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29379695" w14:textId="77777777" w:rsidR="005C6C95" w:rsidRPr="005C6C95" w:rsidRDefault="005C6C95" w:rsidP="005C6C95">
            <w:pPr>
              <w:rPr>
                <w:sz w:val="18"/>
                <w:szCs w:val="18"/>
              </w:rPr>
            </w:pPr>
            <w:r w:rsidRPr="005C6C95">
              <w:rPr>
                <w:sz w:val="18"/>
                <w:szCs w:val="18"/>
              </w:rPr>
              <w:t>Новообразования</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54989A5C" w14:textId="77777777" w:rsidR="005C6C95" w:rsidRPr="005C6C95" w:rsidRDefault="005C6C95" w:rsidP="005C6C95">
            <w:pPr>
              <w:jc w:val="center"/>
              <w:rPr>
                <w:sz w:val="18"/>
                <w:szCs w:val="18"/>
              </w:rPr>
            </w:pPr>
            <w:r w:rsidRPr="005C6C95">
              <w:rPr>
                <w:sz w:val="18"/>
                <w:szCs w:val="18"/>
              </w:rPr>
              <w:t>С38, С38.2Ю С47, С47.3, С47.4, С47.5, С47.6, С47.8, С47.9, С48.0, С49, С74.0, С74.1, С74.9, С76.0, С76.1, С76.2, С76.3, С76.7, С76.8</w:t>
            </w:r>
          </w:p>
        </w:tc>
      </w:tr>
      <w:tr w:rsidR="005C6C95" w:rsidRPr="005C6C95" w14:paraId="4165C28F" w14:textId="77777777" w:rsidTr="005C6C95">
        <w:trPr>
          <w:trHeight w:val="21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40E7649" w14:textId="77777777" w:rsidR="005C6C95" w:rsidRPr="005C6C95" w:rsidRDefault="005C6C95" w:rsidP="005C6C95">
            <w:pPr>
              <w:rPr>
                <w:b/>
                <w:bCs/>
                <w:color w:val="000000"/>
                <w:sz w:val="18"/>
                <w:szCs w:val="18"/>
              </w:rPr>
            </w:pPr>
            <w:r w:rsidRPr="005C6C95">
              <w:rPr>
                <w:b/>
                <w:bCs/>
                <w:color w:val="000000"/>
                <w:sz w:val="18"/>
                <w:szCs w:val="18"/>
              </w:rPr>
              <w:lastRenderedPageBreak/>
              <w:t>Злокачественные новообразования костей и суставных хрящей конечностей, злокачественные новообразования костей и суставных хрящей конечностей других и неуточненных локализаций</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9DCB7F2" w14:textId="77777777" w:rsidR="005C6C95" w:rsidRPr="005C6C95" w:rsidRDefault="005C6C95" w:rsidP="005C6C95">
            <w:pPr>
              <w:rPr>
                <w:b/>
                <w:bCs/>
                <w:color w:val="000000"/>
                <w:sz w:val="18"/>
                <w:szCs w:val="18"/>
              </w:rPr>
            </w:pPr>
            <w:r w:rsidRPr="005C6C95">
              <w:rPr>
                <w:b/>
                <w:bCs/>
                <w:color w:val="000000"/>
                <w:sz w:val="18"/>
                <w:szCs w:val="18"/>
              </w:rPr>
              <w:t xml:space="preserve">Саркомы костей </w:t>
            </w:r>
            <w:proofErr w:type="gramStart"/>
            <w:r w:rsidRPr="005C6C95">
              <w:rPr>
                <w:b/>
                <w:bCs/>
                <w:color w:val="000000"/>
                <w:sz w:val="18"/>
                <w:szCs w:val="18"/>
              </w:rPr>
              <w:t>и  суставных</w:t>
            </w:r>
            <w:proofErr w:type="gramEnd"/>
            <w:r w:rsidRPr="005C6C95">
              <w:rPr>
                <w:b/>
                <w:bCs/>
                <w:color w:val="000000"/>
                <w:sz w:val="18"/>
                <w:szCs w:val="18"/>
              </w:rPr>
              <w:t xml:space="preserve"> хрящей конечностей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3898832"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E3AB25F"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CD98F92" w14:textId="77777777" w:rsidR="005C6C95" w:rsidRPr="005C6C95" w:rsidRDefault="005C6C95" w:rsidP="005C6C95">
            <w:pPr>
              <w:jc w:val="center"/>
              <w:rPr>
                <w:color w:val="000000"/>
                <w:sz w:val="18"/>
                <w:szCs w:val="18"/>
              </w:rPr>
            </w:pPr>
            <w:r w:rsidRPr="005C6C95">
              <w:rPr>
                <w:color w:val="000000"/>
                <w:sz w:val="18"/>
                <w:szCs w:val="18"/>
              </w:rPr>
              <w:t>C40-41.9, C47-49.9</w:t>
            </w:r>
          </w:p>
        </w:tc>
      </w:tr>
      <w:tr w:rsidR="005C6C95" w:rsidRPr="005C6C95" w14:paraId="4F4AE129" w14:textId="77777777" w:rsidTr="005C6C95">
        <w:trPr>
          <w:trHeight w:val="48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77E5BECA" w14:textId="77777777" w:rsidR="005C6C95" w:rsidRPr="005C6C95" w:rsidRDefault="005C6C95" w:rsidP="005C6C95">
            <w:pPr>
              <w:rPr>
                <w:b/>
                <w:bCs/>
                <w:color w:val="000000"/>
                <w:sz w:val="18"/>
                <w:szCs w:val="18"/>
              </w:rPr>
            </w:pPr>
            <w:r w:rsidRPr="005C6C95">
              <w:rPr>
                <w:b/>
                <w:bCs/>
                <w:color w:val="000000"/>
                <w:sz w:val="18"/>
                <w:szCs w:val="18"/>
              </w:rPr>
              <w:t xml:space="preserve">Карцинома </w:t>
            </w:r>
            <w:proofErr w:type="spellStart"/>
            <w:r w:rsidRPr="005C6C95">
              <w:rPr>
                <w:b/>
                <w:bCs/>
                <w:color w:val="000000"/>
                <w:sz w:val="18"/>
                <w:szCs w:val="18"/>
              </w:rPr>
              <w:t>Меркеля</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43D5393A" w14:textId="77777777" w:rsidR="005C6C95" w:rsidRPr="005C6C95" w:rsidRDefault="005C6C95" w:rsidP="005C6C95">
            <w:pPr>
              <w:rPr>
                <w:b/>
                <w:bCs/>
                <w:color w:val="000000"/>
                <w:sz w:val="18"/>
                <w:szCs w:val="18"/>
              </w:rPr>
            </w:pPr>
            <w:r w:rsidRPr="005C6C95">
              <w:rPr>
                <w:b/>
                <w:bCs/>
                <w:color w:val="000000"/>
                <w:sz w:val="18"/>
                <w:szCs w:val="18"/>
              </w:rPr>
              <w:t xml:space="preserve">Нейроэндокринный рак кожи, рак из клеток </w:t>
            </w:r>
            <w:proofErr w:type="spellStart"/>
            <w:r w:rsidRPr="005C6C95">
              <w:rPr>
                <w:b/>
                <w:bCs/>
                <w:color w:val="000000"/>
                <w:sz w:val="18"/>
                <w:szCs w:val="18"/>
              </w:rPr>
              <w:t>Меркеля</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66014AFF"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5AA70C2D" w14:textId="77777777" w:rsidR="005C6C95" w:rsidRPr="005C6C95" w:rsidRDefault="005C6C95" w:rsidP="005C6C95">
            <w:pPr>
              <w:rPr>
                <w:color w:val="000000"/>
                <w:sz w:val="18"/>
                <w:szCs w:val="18"/>
              </w:rPr>
            </w:pPr>
            <w:r w:rsidRPr="005C6C95">
              <w:rPr>
                <w:color w:val="000000"/>
                <w:sz w:val="18"/>
                <w:szCs w:val="18"/>
              </w:rPr>
              <w:t>злокачественные новообразования кожи</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558AF7A2" w14:textId="77777777" w:rsidR="005C6C95" w:rsidRPr="005C6C95" w:rsidRDefault="005C6C95" w:rsidP="005C6C95">
            <w:pPr>
              <w:jc w:val="center"/>
              <w:rPr>
                <w:color w:val="000000"/>
                <w:sz w:val="18"/>
                <w:szCs w:val="18"/>
              </w:rPr>
            </w:pPr>
            <w:r w:rsidRPr="005C6C95">
              <w:rPr>
                <w:color w:val="000000"/>
                <w:sz w:val="18"/>
                <w:szCs w:val="18"/>
              </w:rPr>
              <w:t>С44</w:t>
            </w:r>
          </w:p>
        </w:tc>
      </w:tr>
      <w:tr w:rsidR="005C6C95" w:rsidRPr="005C6C95" w14:paraId="048217CF"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6ACBD89" w14:textId="77777777" w:rsidR="005C6C95" w:rsidRPr="005C6C95" w:rsidRDefault="005C6C95" w:rsidP="005C6C95">
            <w:pPr>
              <w:rPr>
                <w:b/>
                <w:bCs/>
                <w:color w:val="000000"/>
                <w:sz w:val="18"/>
                <w:szCs w:val="18"/>
              </w:rPr>
            </w:pPr>
            <w:r w:rsidRPr="005C6C95">
              <w:rPr>
                <w:b/>
                <w:bCs/>
                <w:color w:val="000000"/>
                <w:sz w:val="18"/>
                <w:szCs w:val="18"/>
              </w:rPr>
              <w:t>Злокачественное новообразование других типов соединительной и мягких тканей</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BEFE9DE" w14:textId="77777777" w:rsidR="005C6C95" w:rsidRPr="005C6C95" w:rsidRDefault="005C6C95" w:rsidP="005C6C95">
            <w:pPr>
              <w:rPr>
                <w:b/>
                <w:bCs/>
                <w:color w:val="000000"/>
                <w:sz w:val="18"/>
                <w:szCs w:val="18"/>
              </w:rPr>
            </w:pPr>
            <w:r w:rsidRPr="005C6C95">
              <w:rPr>
                <w:b/>
                <w:bCs/>
                <w:color w:val="000000"/>
                <w:sz w:val="18"/>
                <w:szCs w:val="18"/>
              </w:rPr>
              <w:t>Саркома мягких тканей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DEBACD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5534B23"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776680A" w14:textId="77777777" w:rsidR="005C6C95" w:rsidRPr="005C6C95" w:rsidRDefault="005C6C95" w:rsidP="005C6C95">
            <w:pPr>
              <w:jc w:val="center"/>
              <w:rPr>
                <w:color w:val="000000"/>
                <w:sz w:val="18"/>
                <w:szCs w:val="18"/>
              </w:rPr>
            </w:pPr>
            <w:r w:rsidRPr="005C6C95">
              <w:rPr>
                <w:color w:val="000000"/>
                <w:sz w:val="18"/>
                <w:szCs w:val="18"/>
              </w:rPr>
              <w:t>C49</w:t>
            </w:r>
          </w:p>
        </w:tc>
      </w:tr>
      <w:tr w:rsidR="005C6C95" w:rsidRPr="005C6C95" w14:paraId="2222C924"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DD82151" w14:textId="77777777" w:rsidR="005C6C95" w:rsidRPr="005C6C95" w:rsidRDefault="005C6C95" w:rsidP="005C6C95">
            <w:pPr>
              <w:rPr>
                <w:b/>
                <w:bCs/>
                <w:color w:val="000000"/>
                <w:sz w:val="18"/>
                <w:szCs w:val="18"/>
              </w:rPr>
            </w:pPr>
            <w:r w:rsidRPr="005C6C95">
              <w:rPr>
                <w:b/>
                <w:bCs/>
                <w:color w:val="000000"/>
                <w:sz w:val="18"/>
                <w:szCs w:val="18"/>
              </w:rPr>
              <w:t xml:space="preserve">Злокачественное новообразование глаза и его придаточного </w:t>
            </w:r>
            <w:proofErr w:type="gramStart"/>
            <w:r w:rsidRPr="005C6C95">
              <w:rPr>
                <w:b/>
                <w:bCs/>
                <w:color w:val="000000"/>
                <w:sz w:val="18"/>
                <w:szCs w:val="18"/>
              </w:rPr>
              <w:t>аппарата ,</w:t>
            </w:r>
            <w:proofErr w:type="gramEnd"/>
            <w:r w:rsidRPr="005C6C95">
              <w:rPr>
                <w:b/>
                <w:bCs/>
                <w:color w:val="000000"/>
                <w:sz w:val="18"/>
                <w:szCs w:val="18"/>
              </w:rPr>
              <w:t xml:space="preserve"> сетчатки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782CDFC" w14:textId="77777777" w:rsidR="005C6C95" w:rsidRPr="005C6C95" w:rsidRDefault="005C6C95" w:rsidP="005C6C95">
            <w:pPr>
              <w:rPr>
                <w:b/>
                <w:bCs/>
                <w:color w:val="000000"/>
                <w:sz w:val="18"/>
                <w:szCs w:val="18"/>
              </w:rPr>
            </w:pPr>
            <w:r w:rsidRPr="005C6C95">
              <w:rPr>
                <w:b/>
                <w:bCs/>
                <w:color w:val="000000"/>
                <w:sz w:val="18"/>
                <w:szCs w:val="18"/>
              </w:rPr>
              <w:t xml:space="preserve">Злокачественное новообразование сетчатки. </w:t>
            </w:r>
            <w:proofErr w:type="spellStart"/>
            <w:r w:rsidRPr="005C6C95">
              <w:rPr>
                <w:b/>
                <w:bCs/>
                <w:color w:val="000000"/>
                <w:sz w:val="18"/>
                <w:szCs w:val="18"/>
              </w:rPr>
              <w:t>Ретинобластома</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02500CF"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69CCAE3"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8201719" w14:textId="77777777" w:rsidR="005C6C95" w:rsidRPr="005C6C95" w:rsidRDefault="005C6C95" w:rsidP="005C6C95">
            <w:pPr>
              <w:jc w:val="center"/>
              <w:rPr>
                <w:color w:val="000000"/>
                <w:sz w:val="18"/>
                <w:szCs w:val="18"/>
              </w:rPr>
            </w:pPr>
            <w:r w:rsidRPr="005C6C95">
              <w:rPr>
                <w:color w:val="000000"/>
                <w:sz w:val="18"/>
                <w:szCs w:val="18"/>
              </w:rPr>
              <w:t>C69.2</w:t>
            </w:r>
          </w:p>
        </w:tc>
      </w:tr>
      <w:tr w:rsidR="005C6C95" w:rsidRPr="005C6C95" w14:paraId="29C00219" w14:textId="77777777" w:rsidTr="005C6C95">
        <w:trPr>
          <w:trHeight w:val="72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2B8B2041" w14:textId="77777777" w:rsidR="005C6C95" w:rsidRPr="005C6C95" w:rsidRDefault="005C6C95" w:rsidP="005C6C95">
            <w:pPr>
              <w:rPr>
                <w:b/>
                <w:bCs/>
                <w:color w:val="000000"/>
                <w:sz w:val="18"/>
                <w:szCs w:val="18"/>
              </w:rPr>
            </w:pPr>
            <w:r w:rsidRPr="005C6C95">
              <w:rPr>
                <w:b/>
                <w:bCs/>
                <w:color w:val="000000"/>
                <w:sz w:val="18"/>
                <w:szCs w:val="18"/>
              </w:rPr>
              <w:t>Первичные опухоли головного мозга</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13611D9B" w14:textId="77777777" w:rsidR="005C6C95" w:rsidRPr="005C6C95" w:rsidRDefault="005C6C95" w:rsidP="005C6C95">
            <w:pPr>
              <w:rPr>
                <w:b/>
                <w:bCs/>
                <w:color w:val="000000"/>
                <w:sz w:val="18"/>
                <w:szCs w:val="18"/>
              </w:rPr>
            </w:pPr>
            <w:r w:rsidRPr="005C6C95">
              <w:rPr>
                <w:b/>
                <w:bCs/>
                <w:color w:val="000000"/>
                <w:sz w:val="18"/>
                <w:szCs w:val="18"/>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0FB97B6F"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59C106AC" w14:textId="77777777" w:rsidR="005C6C95" w:rsidRPr="005C6C95" w:rsidRDefault="005C6C95" w:rsidP="005C6C95">
            <w:pPr>
              <w:rPr>
                <w:color w:val="000000"/>
                <w:sz w:val="18"/>
                <w:szCs w:val="18"/>
              </w:rPr>
            </w:pPr>
            <w:r w:rsidRPr="005C6C95">
              <w:rPr>
                <w:color w:val="000000"/>
                <w:sz w:val="18"/>
                <w:szCs w:val="18"/>
              </w:rPr>
              <w:t>злокачественные новообразования головного мозга</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5D29DAE9" w14:textId="77777777" w:rsidR="005C6C95" w:rsidRPr="005C6C95" w:rsidRDefault="005C6C95" w:rsidP="005C6C95">
            <w:pPr>
              <w:jc w:val="center"/>
              <w:rPr>
                <w:color w:val="000000"/>
                <w:sz w:val="18"/>
                <w:szCs w:val="18"/>
              </w:rPr>
            </w:pPr>
            <w:r w:rsidRPr="005C6C95">
              <w:rPr>
                <w:color w:val="000000"/>
                <w:sz w:val="18"/>
                <w:szCs w:val="18"/>
              </w:rPr>
              <w:t>С71.0-С71.9</w:t>
            </w:r>
          </w:p>
        </w:tc>
      </w:tr>
      <w:tr w:rsidR="005C6C95" w:rsidRPr="005C6C95" w14:paraId="0A199C31"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61D50AC" w14:textId="77777777" w:rsidR="005C6C95" w:rsidRPr="005C6C95" w:rsidRDefault="005C6C95" w:rsidP="005C6C95">
            <w:pPr>
              <w:rPr>
                <w:b/>
                <w:bCs/>
                <w:color w:val="000000"/>
                <w:sz w:val="18"/>
                <w:szCs w:val="18"/>
              </w:rPr>
            </w:pPr>
            <w:r w:rsidRPr="005C6C95">
              <w:rPr>
                <w:b/>
                <w:bCs/>
                <w:color w:val="000000"/>
                <w:sz w:val="18"/>
                <w:szCs w:val="18"/>
              </w:rPr>
              <w:t>Злокачественное новообразование щитовидной железы</w:t>
            </w:r>
          </w:p>
        </w:tc>
        <w:tc>
          <w:tcPr>
            <w:tcW w:w="4077" w:type="dxa"/>
            <w:tcBorders>
              <w:top w:val="single" w:sz="4" w:space="0" w:color="auto"/>
              <w:left w:val="single" w:sz="4" w:space="0" w:color="FFFFFF"/>
              <w:bottom w:val="single" w:sz="4" w:space="0" w:color="auto"/>
              <w:right w:val="single" w:sz="4" w:space="0" w:color="auto"/>
            </w:tcBorders>
            <w:shd w:val="clear" w:color="000000" w:fill="FFFFFF"/>
            <w:hideMark/>
          </w:tcPr>
          <w:p w14:paraId="6DACBD49" w14:textId="77777777" w:rsidR="005C6C95" w:rsidRPr="005C6C95" w:rsidRDefault="005C6C95" w:rsidP="005C6C95">
            <w:pPr>
              <w:rPr>
                <w:b/>
                <w:bCs/>
                <w:color w:val="000000"/>
                <w:sz w:val="18"/>
                <w:szCs w:val="18"/>
              </w:rPr>
            </w:pPr>
            <w:proofErr w:type="spellStart"/>
            <w:r w:rsidRPr="005C6C95">
              <w:rPr>
                <w:b/>
                <w:bCs/>
                <w:color w:val="000000"/>
                <w:sz w:val="18"/>
                <w:szCs w:val="18"/>
              </w:rPr>
              <w:t>Медулярный</w:t>
            </w:r>
            <w:proofErr w:type="spellEnd"/>
            <w:r w:rsidRPr="005C6C95">
              <w:rPr>
                <w:b/>
                <w:bCs/>
                <w:color w:val="000000"/>
                <w:sz w:val="18"/>
                <w:szCs w:val="18"/>
              </w:rPr>
              <w:t xml:space="preserve"> рак щитовидной железы</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6E67B7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31AD434"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74B982B" w14:textId="77777777" w:rsidR="005C6C95" w:rsidRPr="005C6C95" w:rsidRDefault="005C6C95" w:rsidP="005C6C95">
            <w:pPr>
              <w:jc w:val="center"/>
              <w:rPr>
                <w:color w:val="000000"/>
                <w:sz w:val="18"/>
                <w:szCs w:val="18"/>
              </w:rPr>
            </w:pPr>
            <w:r w:rsidRPr="005C6C95">
              <w:rPr>
                <w:color w:val="000000"/>
                <w:sz w:val="18"/>
                <w:szCs w:val="18"/>
              </w:rPr>
              <w:t xml:space="preserve">C73 </w:t>
            </w:r>
          </w:p>
        </w:tc>
      </w:tr>
      <w:tr w:rsidR="005C6C95" w:rsidRPr="005C6C95" w14:paraId="602E71BD"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389ACDD" w14:textId="77777777" w:rsidR="005C6C95" w:rsidRPr="005C6C95" w:rsidRDefault="005C6C95" w:rsidP="005C6C95">
            <w:pPr>
              <w:rPr>
                <w:b/>
                <w:bCs/>
                <w:color w:val="000000"/>
                <w:sz w:val="18"/>
                <w:szCs w:val="18"/>
              </w:rPr>
            </w:pPr>
            <w:r w:rsidRPr="005C6C95">
              <w:rPr>
                <w:b/>
                <w:bCs/>
                <w:color w:val="000000"/>
                <w:sz w:val="18"/>
                <w:szCs w:val="18"/>
              </w:rPr>
              <w:t xml:space="preserve">Злокачественное новообразование надпочечника, </w:t>
            </w:r>
            <w:proofErr w:type="spellStart"/>
            <w:r w:rsidRPr="005C6C95">
              <w:rPr>
                <w:b/>
                <w:bCs/>
                <w:color w:val="000000"/>
                <w:sz w:val="18"/>
                <w:szCs w:val="18"/>
              </w:rPr>
              <w:t>коры</w:t>
            </w:r>
            <w:proofErr w:type="spellEnd"/>
            <w:r w:rsidRPr="005C6C95">
              <w:rPr>
                <w:b/>
                <w:bCs/>
                <w:color w:val="000000"/>
                <w:sz w:val="18"/>
                <w:szCs w:val="18"/>
              </w:rPr>
              <w:t xml:space="preserve"> надпочечника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3B96271" w14:textId="77777777" w:rsidR="005C6C95" w:rsidRPr="005C6C95" w:rsidRDefault="005C6C95" w:rsidP="005C6C95">
            <w:pPr>
              <w:rPr>
                <w:b/>
                <w:bCs/>
                <w:color w:val="000000"/>
                <w:sz w:val="18"/>
                <w:szCs w:val="18"/>
              </w:rPr>
            </w:pPr>
            <w:r w:rsidRPr="005C6C95">
              <w:rPr>
                <w:b/>
                <w:bCs/>
                <w:color w:val="000000"/>
                <w:sz w:val="18"/>
                <w:szCs w:val="18"/>
              </w:rPr>
              <w:t xml:space="preserve">Злокачественное новообразование надпочечника, </w:t>
            </w:r>
            <w:proofErr w:type="spellStart"/>
            <w:r w:rsidRPr="005C6C95">
              <w:rPr>
                <w:b/>
                <w:bCs/>
                <w:color w:val="000000"/>
                <w:sz w:val="18"/>
                <w:szCs w:val="18"/>
              </w:rPr>
              <w:t>коры</w:t>
            </w:r>
            <w:proofErr w:type="spellEnd"/>
            <w:r w:rsidRPr="005C6C95">
              <w:rPr>
                <w:b/>
                <w:bCs/>
                <w:color w:val="000000"/>
                <w:sz w:val="18"/>
                <w:szCs w:val="18"/>
              </w:rPr>
              <w:t xml:space="preserve"> надпочечника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A025FD2"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822BBCD"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78B9060" w14:textId="77777777" w:rsidR="005C6C95" w:rsidRPr="005C6C95" w:rsidRDefault="005C6C95" w:rsidP="005C6C95">
            <w:pPr>
              <w:jc w:val="center"/>
              <w:rPr>
                <w:color w:val="000000"/>
                <w:sz w:val="18"/>
                <w:szCs w:val="18"/>
              </w:rPr>
            </w:pPr>
            <w:r w:rsidRPr="005C6C95">
              <w:rPr>
                <w:color w:val="000000"/>
                <w:sz w:val="18"/>
                <w:szCs w:val="18"/>
              </w:rPr>
              <w:t>C74.0</w:t>
            </w:r>
          </w:p>
        </w:tc>
      </w:tr>
      <w:tr w:rsidR="005C6C95" w:rsidRPr="005C6C95" w14:paraId="3FE49A37"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0CE48B5" w14:textId="77777777" w:rsidR="005C6C95" w:rsidRPr="005C6C95" w:rsidRDefault="005C6C95" w:rsidP="005C6C95">
            <w:pPr>
              <w:rPr>
                <w:b/>
                <w:bCs/>
                <w:color w:val="000000"/>
                <w:sz w:val="18"/>
                <w:szCs w:val="18"/>
              </w:rPr>
            </w:pPr>
            <w:r w:rsidRPr="005C6C95">
              <w:rPr>
                <w:b/>
                <w:bCs/>
                <w:color w:val="000000"/>
                <w:sz w:val="18"/>
                <w:szCs w:val="18"/>
              </w:rPr>
              <w:t xml:space="preserve">Лимфома </w:t>
            </w:r>
            <w:proofErr w:type="spellStart"/>
            <w:r w:rsidRPr="005C6C95">
              <w:rPr>
                <w:b/>
                <w:bCs/>
                <w:color w:val="000000"/>
                <w:sz w:val="18"/>
                <w:szCs w:val="18"/>
              </w:rPr>
              <w:t>Ходжкина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4C83AEB" w14:textId="77777777" w:rsidR="005C6C95" w:rsidRPr="005C6C95" w:rsidRDefault="005C6C95" w:rsidP="005C6C95">
            <w:pPr>
              <w:rPr>
                <w:b/>
                <w:bCs/>
                <w:color w:val="000000"/>
                <w:sz w:val="18"/>
                <w:szCs w:val="18"/>
              </w:rPr>
            </w:pPr>
            <w:proofErr w:type="spellStart"/>
            <w:r w:rsidRPr="005C6C95">
              <w:rPr>
                <w:b/>
                <w:bCs/>
                <w:color w:val="000000"/>
                <w:sz w:val="18"/>
                <w:szCs w:val="18"/>
              </w:rPr>
              <w:t>Нодулярный</w:t>
            </w:r>
            <w:proofErr w:type="spellEnd"/>
            <w:r w:rsidRPr="005C6C95">
              <w:rPr>
                <w:b/>
                <w:bCs/>
                <w:color w:val="000000"/>
                <w:sz w:val="18"/>
                <w:szCs w:val="18"/>
              </w:rPr>
              <w:t xml:space="preserve"> склероз, Смешанно-клеточный вариант, Лимфоидное истощение, Другие формы лимфомы </w:t>
            </w:r>
            <w:proofErr w:type="spellStart"/>
            <w:proofErr w:type="gramStart"/>
            <w:r w:rsidRPr="005C6C95">
              <w:rPr>
                <w:b/>
                <w:bCs/>
                <w:color w:val="000000"/>
                <w:sz w:val="18"/>
                <w:szCs w:val="18"/>
              </w:rPr>
              <w:t>Ходжкина</w:t>
            </w:r>
            <w:proofErr w:type="spellEnd"/>
            <w:r w:rsidRPr="005C6C95">
              <w:rPr>
                <w:b/>
                <w:bCs/>
                <w:color w:val="000000"/>
                <w:sz w:val="18"/>
                <w:szCs w:val="18"/>
              </w:rPr>
              <w:t xml:space="preserve"> ,</w:t>
            </w:r>
            <w:proofErr w:type="gramEnd"/>
            <w:r w:rsidRPr="005C6C95">
              <w:rPr>
                <w:b/>
                <w:bCs/>
                <w:color w:val="000000"/>
                <w:sz w:val="18"/>
                <w:szCs w:val="18"/>
              </w:rPr>
              <w:t xml:space="preserve"> лимфома </w:t>
            </w:r>
            <w:proofErr w:type="spellStart"/>
            <w:r w:rsidRPr="005C6C95">
              <w:rPr>
                <w:b/>
                <w:bCs/>
                <w:color w:val="000000"/>
                <w:sz w:val="18"/>
                <w:szCs w:val="18"/>
              </w:rPr>
              <w:t>Ходжкина</w:t>
            </w:r>
            <w:proofErr w:type="spellEnd"/>
            <w:r w:rsidRPr="005C6C95">
              <w:rPr>
                <w:b/>
                <w:bCs/>
                <w:color w:val="000000"/>
                <w:sz w:val="18"/>
                <w:szCs w:val="18"/>
              </w:rPr>
              <w:t xml:space="preserve">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0892A42"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926D422"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1A4F1FF" w14:textId="77777777" w:rsidR="005C6C95" w:rsidRPr="005C6C95" w:rsidRDefault="005C6C95" w:rsidP="005C6C95">
            <w:pPr>
              <w:jc w:val="center"/>
              <w:rPr>
                <w:color w:val="000000"/>
                <w:sz w:val="18"/>
                <w:szCs w:val="18"/>
              </w:rPr>
            </w:pPr>
            <w:r w:rsidRPr="005C6C95">
              <w:rPr>
                <w:color w:val="000000"/>
                <w:sz w:val="18"/>
                <w:szCs w:val="18"/>
              </w:rPr>
              <w:t>C81(</w:t>
            </w:r>
            <w:proofErr w:type="gramStart"/>
            <w:r w:rsidRPr="005C6C95">
              <w:rPr>
                <w:color w:val="000000"/>
                <w:sz w:val="18"/>
                <w:szCs w:val="18"/>
              </w:rPr>
              <w:t>C81.1,C</w:t>
            </w:r>
            <w:proofErr w:type="gramEnd"/>
            <w:r w:rsidRPr="005C6C95">
              <w:rPr>
                <w:color w:val="000000"/>
                <w:sz w:val="18"/>
                <w:szCs w:val="18"/>
              </w:rPr>
              <w:t>81.2,C81.3,C81.7,C81.9)</w:t>
            </w:r>
          </w:p>
        </w:tc>
      </w:tr>
      <w:tr w:rsidR="005C6C95" w:rsidRPr="005C6C95" w14:paraId="7FCE94C4" w14:textId="77777777" w:rsidTr="005C6C95">
        <w:trPr>
          <w:trHeight w:val="28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FFD1895" w14:textId="77777777" w:rsidR="005C6C95" w:rsidRPr="005C6C95" w:rsidRDefault="005C6C95" w:rsidP="005C6C95">
            <w:pPr>
              <w:rPr>
                <w:b/>
                <w:bCs/>
                <w:color w:val="000000"/>
                <w:sz w:val="18"/>
                <w:szCs w:val="18"/>
              </w:rPr>
            </w:pPr>
            <w:r w:rsidRPr="005C6C95">
              <w:rPr>
                <w:b/>
                <w:bCs/>
                <w:color w:val="000000"/>
                <w:sz w:val="18"/>
                <w:szCs w:val="18"/>
              </w:rPr>
              <w:t>Фолликулярная (</w:t>
            </w:r>
            <w:proofErr w:type="spellStart"/>
            <w:r w:rsidRPr="005C6C95">
              <w:rPr>
                <w:b/>
                <w:bCs/>
                <w:color w:val="000000"/>
                <w:sz w:val="18"/>
                <w:szCs w:val="18"/>
              </w:rPr>
              <w:t>нодулярная</w:t>
            </w:r>
            <w:proofErr w:type="spellEnd"/>
            <w:r w:rsidRPr="005C6C95">
              <w:rPr>
                <w:b/>
                <w:bCs/>
                <w:color w:val="000000"/>
                <w:sz w:val="18"/>
                <w:szCs w:val="18"/>
              </w:rPr>
              <w:t xml:space="preserve">) </w:t>
            </w:r>
            <w:proofErr w:type="spellStart"/>
            <w:r w:rsidRPr="005C6C95">
              <w:rPr>
                <w:b/>
                <w:bCs/>
                <w:color w:val="000000"/>
                <w:sz w:val="18"/>
                <w:szCs w:val="18"/>
              </w:rPr>
              <w:t>неходжкинская</w:t>
            </w:r>
            <w:proofErr w:type="spellEnd"/>
            <w:r w:rsidRPr="005C6C95">
              <w:rPr>
                <w:b/>
                <w:bCs/>
                <w:color w:val="000000"/>
                <w:sz w:val="18"/>
                <w:szCs w:val="18"/>
              </w:rPr>
              <w:t xml:space="preserve"> лимфома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BA4D57B" w14:textId="77777777" w:rsidR="005C6C95" w:rsidRPr="005C6C95" w:rsidRDefault="005C6C95" w:rsidP="005C6C95">
            <w:pPr>
              <w:rPr>
                <w:b/>
                <w:bCs/>
                <w:color w:val="000000"/>
                <w:sz w:val="18"/>
                <w:szCs w:val="18"/>
              </w:rPr>
            </w:pPr>
            <w:r w:rsidRPr="005C6C95">
              <w:rPr>
                <w:b/>
                <w:bCs/>
                <w:color w:val="000000"/>
                <w:sz w:val="18"/>
                <w:szCs w:val="18"/>
              </w:rPr>
              <w:t xml:space="preserve">Мелкоклеточная лимфома с расщепленными ядрами, фолликулярная, Смешанная, мелкоклеточная лимфома с расщепленными ядрами и </w:t>
            </w:r>
            <w:proofErr w:type="spellStart"/>
            <w:proofErr w:type="gramStart"/>
            <w:r w:rsidRPr="005C6C95">
              <w:rPr>
                <w:b/>
                <w:bCs/>
                <w:color w:val="000000"/>
                <w:sz w:val="18"/>
                <w:szCs w:val="18"/>
              </w:rPr>
              <w:t>крупноклеточная,Крупноклеточная</w:t>
            </w:r>
            <w:proofErr w:type="spellEnd"/>
            <w:proofErr w:type="gramEnd"/>
            <w:r w:rsidRPr="005C6C95">
              <w:rPr>
                <w:b/>
                <w:bCs/>
                <w:color w:val="000000"/>
                <w:sz w:val="18"/>
                <w:szCs w:val="18"/>
              </w:rPr>
              <w:t xml:space="preserve"> лимфома, </w:t>
            </w:r>
            <w:proofErr w:type="spellStart"/>
            <w:r w:rsidRPr="005C6C95">
              <w:rPr>
                <w:b/>
                <w:bCs/>
                <w:color w:val="000000"/>
                <w:sz w:val="18"/>
                <w:szCs w:val="18"/>
              </w:rPr>
              <w:t>фолликулярная,Другие</w:t>
            </w:r>
            <w:proofErr w:type="spellEnd"/>
            <w:r w:rsidRPr="005C6C95">
              <w:rPr>
                <w:b/>
                <w:bCs/>
                <w:color w:val="000000"/>
                <w:sz w:val="18"/>
                <w:szCs w:val="18"/>
              </w:rPr>
              <w:t xml:space="preserve"> типы фолликулярной </w:t>
            </w:r>
            <w:proofErr w:type="spellStart"/>
            <w:r w:rsidRPr="005C6C95">
              <w:rPr>
                <w:b/>
                <w:bCs/>
                <w:color w:val="000000"/>
                <w:sz w:val="18"/>
                <w:szCs w:val="18"/>
              </w:rPr>
              <w:t>неходжкинской</w:t>
            </w:r>
            <w:proofErr w:type="spellEnd"/>
            <w:r w:rsidRPr="005C6C95">
              <w:rPr>
                <w:b/>
                <w:bCs/>
                <w:color w:val="000000"/>
                <w:sz w:val="18"/>
                <w:szCs w:val="18"/>
              </w:rPr>
              <w:t xml:space="preserve"> </w:t>
            </w:r>
            <w:proofErr w:type="spellStart"/>
            <w:r w:rsidRPr="005C6C95">
              <w:rPr>
                <w:b/>
                <w:bCs/>
                <w:color w:val="000000"/>
                <w:sz w:val="18"/>
                <w:szCs w:val="18"/>
              </w:rPr>
              <w:t>лимфомы,Фолликулярная</w:t>
            </w:r>
            <w:proofErr w:type="spellEnd"/>
            <w:r w:rsidRPr="005C6C95">
              <w:rPr>
                <w:b/>
                <w:bCs/>
                <w:color w:val="000000"/>
                <w:sz w:val="18"/>
                <w:szCs w:val="18"/>
              </w:rPr>
              <w:t xml:space="preserve"> </w:t>
            </w:r>
            <w:proofErr w:type="spellStart"/>
            <w:r w:rsidRPr="005C6C95">
              <w:rPr>
                <w:b/>
                <w:bCs/>
                <w:color w:val="000000"/>
                <w:sz w:val="18"/>
                <w:szCs w:val="18"/>
              </w:rPr>
              <w:t>неходжкинская</w:t>
            </w:r>
            <w:proofErr w:type="spellEnd"/>
            <w:r w:rsidRPr="005C6C95">
              <w:rPr>
                <w:b/>
                <w:bCs/>
                <w:color w:val="000000"/>
                <w:sz w:val="18"/>
                <w:szCs w:val="18"/>
              </w:rPr>
              <w:t xml:space="preserve"> лимфома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D9EC938"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F9A34CC"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9E84C94" w14:textId="77777777" w:rsidR="005C6C95" w:rsidRPr="005C6C95" w:rsidRDefault="005C6C95" w:rsidP="005C6C95">
            <w:pPr>
              <w:jc w:val="center"/>
              <w:rPr>
                <w:color w:val="000000"/>
                <w:sz w:val="18"/>
                <w:szCs w:val="18"/>
              </w:rPr>
            </w:pPr>
            <w:r w:rsidRPr="005C6C95">
              <w:rPr>
                <w:color w:val="000000"/>
                <w:sz w:val="18"/>
                <w:szCs w:val="18"/>
              </w:rPr>
              <w:t xml:space="preserve">C82 (C82.0, </w:t>
            </w:r>
            <w:proofErr w:type="gramStart"/>
            <w:r w:rsidRPr="005C6C95">
              <w:rPr>
                <w:color w:val="000000"/>
                <w:sz w:val="18"/>
                <w:szCs w:val="18"/>
              </w:rPr>
              <w:t>C82.1,C</w:t>
            </w:r>
            <w:proofErr w:type="gramEnd"/>
            <w:r w:rsidRPr="005C6C95">
              <w:rPr>
                <w:color w:val="000000"/>
                <w:sz w:val="18"/>
                <w:szCs w:val="18"/>
              </w:rPr>
              <w:t>82.2, C82.7, C82.9</w:t>
            </w:r>
          </w:p>
        </w:tc>
      </w:tr>
      <w:tr w:rsidR="005C6C95" w:rsidRPr="005C6C95" w14:paraId="5D6953CC" w14:textId="77777777" w:rsidTr="005C6C95">
        <w:trPr>
          <w:trHeight w:val="322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32E1C97"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Диффузная </w:t>
            </w:r>
            <w:proofErr w:type="spellStart"/>
            <w:r w:rsidRPr="005C6C95">
              <w:rPr>
                <w:b/>
                <w:bCs/>
                <w:color w:val="000000"/>
                <w:sz w:val="18"/>
                <w:szCs w:val="18"/>
              </w:rPr>
              <w:t>неходжкинская</w:t>
            </w:r>
            <w:proofErr w:type="spellEnd"/>
            <w:r w:rsidRPr="005C6C95">
              <w:rPr>
                <w:b/>
                <w:bCs/>
                <w:color w:val="000000"/>
                <w:sz w:val="18"/>
                <w:szCs w:val="18"/>
              </w:rPr>
              <w:t xml:space="preserve"> лимфома: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B0B8A3A" w14:textId="77777777" w:rsidR="005C6C95" w:rsidRPr="005C6C95" w:rsidRDefault="005C6C95" w:rsidP="005C6C95">
            <w:pPr>
              <w:rPr>
                <w:b/>
                <w:bCs/>
                <w:color w:val="000000"/>
                <w:sz w:val="18"/>
                <w:szCs w:val="18"/>
              </w:rPr>
            </w:pPr>
            <w:r w:rsidRPr="005C6C95">
              <w:rPr>
                <w:b/>
                <w:bCs/>
                <w:color w:val="000000"/>
                <w:sz w:val="18"/>
                <w:szCs w:val="18"/>
              </w:rPr>
              <w:t xml:space="preserve"> Мелкоклеточная (диффузная), Мелкоклеточная с расщепленными ядрами (диффузная</w:t>
            </w:r>
            <w:proofErr w:type="gramStart"/>
            <w:r w:rsidRPr="005C6C95">
              <w:rPr>
                <w:b/>
                <w:bCs/>
                <w:color w:val="000000"/>
                <w:sz w:val="18"/>
                <w:szCs w:val="18"/>
              </w:rPr>
              <w:t>);Смешанная</w:t>
            </w:r>
            <w:proofErr w:type="gramEnd"/>
            <w:r w:rsidRPr="005C6C95">
              <w:rPr>
                <w:b/>
                <w:bCs/>
                <w:color w:val="000000"/>
                <w:sz w:val="18"/>
                <w:szCs w:val="18"/>
              </w:rPr>
              <w:t xml:space="preserve"> мелко- и крупноклеточная (диффузная); Крупноклеточная (диффузная) </w:t>
            </w:r>
            <w:proofErr w:type="spellStart"/>
            <w:r w:rsidRPr="005C6C95">
              <w:rPr>
                <w:b/>
                <w:bCs/>
                <w:color w:val="000000"/>
                <w:sz w:val="18"/>
                <w:szCs w:val="18"/>
              </w:rPr>
              <w:t>ретикулосаркома</w:t>
            </w:r>
            <w:proofErr w:type="spellEnd"/>
            <w:r w:rsidRPr="005C6C95">
              <w:rPr>
                <w:b/>
                <w:bCs/>
                <w:color w:val="000000"/>
                <w:sz w:val="18"/>
                <w:szCs w:val="18"/>
              </w:rPr>
              <w:t xml:space="preserve">; </w:t>
            </w:r>
            <w:proofErr w:type="spellStart"/>
            <w:r w:rsidRPr="005C6C95">
              <w:rPr>
                <w:b/>
                <w:bCs/>
                <w:color w:val="000000"/>
                <w:sz w:val="18"/>
                <w:szCs w:val="18"/>
              </w:rPr>
              <w:t>Иммунобластная</w:t>
            </w:r>
            <w:proofErr w:type="spellEnd"/>
            <w:r w:rsidRPr="005C6C95">
              <w:rPr>
                <w:b/>
                <w:bCs/>
                <w:color w:val="000000"/>
                <w:sz w:val="18"/>
                <w:szCs w:val="18"/>
              </w:rPr>
              <w:t xml:space="preserve"> (диффузная); </w:t>
            </w:r>
            <w:proofErr w:type="spellStart"/>
            <w:r w:rsidRPr="005C6C95">
              <w:rPr>
                <w:b/>
                <w:bCs/>
                <w:color w:val="000000"/>
                <w:sz w:val="18"/>
                <w:szCs w:val="18"/>
              </w:rPr>
              <w:t>Лимфобластная</w:t>
            </w:r>
            <w:proofErr w:type="spellEnd"/>
            <w:r w:rsidRPr="005C6C95">
              <w:rPr>
                <w:b/>
                <w:bCs/>
                <w:color w:val="000000"/>
                <w:sz w:val="18"/>
                <w:szCs w:val="18"/>
              </w:rPr>
              <w:t xml:space="preserve"> (диффузная); Недифференцированная (диффузная);лимфома </w:t>
            </w:r>
            <w:proofErr w:type="spellStart"/>
            <w:r w:rsidRPr="005C6C95">
              <w:rPr>
                <w:b/>
                <w:bCs/>
                <w:color w:val="000000"/>
                <w:sz w:val="18"/>
                <w:szCs w:val="18"/>
              </w:rPr>
              <w:t>Беркита</w:t>
            </w:r>
            <w:proofErr w:type="spellEnd"/>
            <w:r w:rsidRPr="005C6C95">
              <w:rPr>
                <w:b/>
                <w:bCs/>
                <w:color w:val="000000"/>
                <w:sz w:val="18"/>
                <w:szCs w:val="18"/>
              </w:rPr>
              <w:t xml:space="preserve">, Другие типы диффузных </w:t>
            </w:r>
            <w:proofErr w:type="spellStart"/>
            <w:r w:rsidRPr="005C6C95">
              <w:rPr>
                <w:b/>
                <w:bCs/>
                <w:color w:val="000000"/>
                <w:sz w:val="18"/>
                <w:szCs w:val="18"/>
              </w:rPr>
              <w:t>неходжкинских</w:t>
            </w:r>
            <w:proofErr w:type="spellEnd"/>
            <w:r w:rsidRPr="005C6C95">
              <w:rPr>
                <w:b/>
                <w:bCs/>
                <w:color w:val="000000"/>
                <w:sz w:val="18"/>
                <w:szCs w:val="18"/>
              </w:rPr>
              <w:t xml:space="preserve"> лимфом; Диффузная </w:t>
            </w:r>
            <w:proofErr w:type="spellStart"/>
            <w:r w:rsidRPr="005C6C95">
              <w:rPr>
                <w:b/>
                <w:bCs/>
                <w:color w:val="000000"/>
                <w:sz w:val="18"/>
                <w:szCs w:val="18"/>
              </w:rPr>
              <w:t>неходжкинская</w:t>
            </w:r>
            <w:proofErr w:type="spellEnd"/>
            <w:r w:rsidRPr="005C6C95">
              <w:rPr>
                <w:b/>
                <w:bCs/>
                <w:color w:val="000000"/>
                <w:sz w:val="18"/>
                <w:szCs w:val="18"/>
              </w:rPr>
              <w:t xml:space="preserve"> лимфома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4C27D7B"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454AA2E"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F118006" w14:textId="77777777" w:rsidR="005C6C95" w:rsidRPr="005C6C95" w:rsidRDefault="005C6C95" w:rsidP="005C6C95">
            <w:pPr>
              <w:jc w:val="center"/>
              <w:rPr>
                <w:color w:val="000000"/>
                <w:sz w:val="18"/>
                <w:szCs w:val="18"/>
              </w:rPr>
            </w:pPr>
            <w:r w:rsidRPr="005C6C95">
              <w:rPr>
                <w:color w:val="000000"/>
                <w:sz w:val="18"/>
                <w:szCs w:val="18"/>
              </w:rPr>
              <w:t>C83 (C83.0-C83.9)</w:t>
            </w:r>
          </w:p>
        </w:tc>
      </w:tr>
      <w:tr w:rsidR="005C6C95" w:rsidRPr="005C6C95" w14:paraId="31CA2E4F" w14:textId="77777777" w:rsidTr="005C6C95">
        <w:trPr>
          <w:trHeight w:val="163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CC0AF6C" w14:textId="77777777" w:rsidR="005C6C95" w:rsidRPr="005C6C95" w:rsidRDefault="005C6C95" w:rsidP="005C6C95">
            <w:pPr>
              <w:rPr>
                <w:b/>
                <w:bCs/>
                <w:color w:val="000000"/>
                <w:sz w:val="18"/>
                <w:szCs w:val="18"/>
              </w:rPr>
            </w:pPr>
            <w:r w:rsidRPr="005C6C95">
              <w:rPr>
                <w:b/>
                <w:bCs/>
                <w:color w:val="000000"/>
                <w:sz w:val="18"/>
                <w:szCs w:val="18"/>
              </w:rPr>
              <w:t>Периферические и кожные Т-клеточные лимфомы:</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71694CD" w14:textId="77777777" w:rsidR="005C6C95" w:rsidRPr="005C6C95" w:rsidRDefault="005C6C95" w:rsidP="005C6C95">
            <w:pPr>
              <w:rPr>
                <w:b/>
                <w:bCs/>
                <w:color w:val="000000"/>
                <w:sz w:val="18"/>
                <w:szCs w:val="18"/>
              </w:rPr>
            </w:pPr>
            <w:r w:rsidRPr="005C6C95">
              <w:rPr>
                <w:b/>
                <w:bCs/>
                <w:color w:val="000000"/>
                <w:sz w:val="18"/>
                <w:szCs w:val="18"/>
              </w:rPr>
              <w:t xml:space="preserve"> Грибовидный </w:t>
            </w:r>
            <w:proofErr w:type="spellStart"/>
            <w:proofErr w:type="gramStart"/>
            <w:r w:rsidRPr="005C6C95">
              <w:rPr>
                <w:b/>
                <w:bCs/>
                <w:color w:val="000000"/>
                <w:sz w:val="18"/>
                <w:szCs w:val="18"/>
              </w:rPr>
              <w:t>микоз,Болезнь</w:t>
            </w:r>
            <w:proofErr w:type="spellEnd"/>
            <w:proofErr w:type="gramEnd"/>
            <w:r w:rsidRPr="005C6C95">
              <w:rPr>
                <w:b/>
                <w:bCs/>
                <w:color w:val="000000"/>
                <w:sz w:val="18"/>
                <w:szCs w:val="18"/>
              </w:rPr>
              <w:t xml:space="preserve"> </w:t>
            </w:r>
            <w:proofErr w:type="spellStart"/>
            <w:r w:rsidRPr="005C6C95">
              <w:rPr>
                <w:b/>
                <w:bCs/>
                <w:color w:val="000000"/>
                <w:sz w:val="18"/>
                <w:szCs w:val="18"/>
              </w:rPr>
              <w:t>Сезари,Лимфома</w:t>
            </w:r>
            <w:proofErr w:type="spellEnd"/>
            <w:r w:rsidRPr="005C6C95">
              <w:rPr>
                <w:b/>
                <w:bCs/>
                <w:color w:val="000000"/>
                <w:sz w:val="18"/>
                <w:szCs w:val="18"/>
              </w:rPr>
              <w:t xml:space="preserve"> Т-</w:t>
            </w:r>
            <w:proofErr w:type="spellStart"/>
            <w:r w:rsidRPr="005C6C95">
              <w:rPr>
                <w:b/>
                <w:bCs/>
                <w:color w:val="000000"/>
                <w:sz w:val="18"/>
                <w:szCs w:val="18"/>
              </w:rPr>
              <w:t>зоны,Лимфоэпителиоидная</w:t>
            </w:r>
            <w:proofErr w:type="spellEnd"/>
            <w:r w:rsidRPr="005C6C95">
              <w:rPr>
                <w:b/>
                <w:bCs/>
                <w:color w:val="000000"/>
                <w:sz w:val="18"/>
                <w:szCs w:val="18"/>
              </w:rPr>
              <w:t xml:space="preserve"> лимфома , Лимфома </w:t>
            </w:r>
            <w:proofErr w:type="spellStart"/>
            <w:r w:rsidRPr="005C6C95">
              <w:rPr>
                <w:b/>
                <w:bCs/>
                <w:color w:val="000000"/>
                <w:sz w:val="18"/>
                <w:szCs w:val="18"/>
              </w:rPr>
              <w:t>Леннерта,Периферическая</w:t>
            </w:r>
            <w:proofErr w:type="spellEnd"/>
            <w:r w:rsidRPr="005C6C95">
              <w:rPr>
                <w:b/>
                <w:bCs/>
                <w:color w:val="000000"/>
                <w:sz w:val="18"/>
                <w:szCs w:val="18"/>
              </w:rPr>
              <w:t xml:space="preserve"> Т-клеточная </w:t>
            </w:r>
            <w:proofErr w:type="spellStart"/>
            <w:r w:rsidRPr="005C6C95">
              <w:rPr>
                <w:b/>
                <w:bCs/>
                <w:color w:val="000000"/>
                <w:sz w:val="18"/>
                <w:szCs w:val="18"/>
              </w:rPr>
              <w:t>лимфома,Другие</w:t>
            </w:r>
            <w:proofErr w:type="spellEnd"/>
            <w:r w:rsidRPr="005C6C95">
              <w:rPr>
                <w:b/>
                <w:bCs/>
                <w:color w:val="000000"/>
                <w:sz w:val="18"/>
                <w:szCs w:val="18"/>
              </w:rPr>
              <w:t xml:space="preserve"> неуточненные Т-клеточные лимфомы)</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857831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04DFF7A"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B4E9C2D" w14:textId="77777777" w:rsidR="005C6C95" w:rsidRPr="005C6C95" w:rsidRDefault="005C6C95" w:rsidP="005C6C95">
            <w:pPr>
              <w:jc w:val="center"/>
              <w:rPr>
                <w:color w:val="000000"/>
                <w:sz w:val="18"/>
                <w:szCs w:val="18"/>
              </w:rPr>
            </w:pPr>
            <w:r w:rsidRPr="005C6C95">
              <w:rPr>
                <w:color w:val="000000"/>
                <w:sz w:val="18"/>
                <w:szCs w:val="18"/>
              </w:rPr>
              <w:t xml:space="preserve">C84 </w:t>
            </w:r>
            <w:proofErr w:type="gramStart"/>
            <w:r w:rsidRPr="005C6C95">
              <w:rPr>
                <w:color w:val="000000"/>
                <w:sz w:val="18"/>
                <w:szCs w:val="18"/>
              </w:rPr>
              <w:t>( C84.0</w:t>
            </w:r>
            <w:proofErr w:type="gramEnd"/>
            <w:r w:rsidRPr="005C6C95">
              <w:rPr>
                <w:color w:val="000000"/>
                <w:sz w:val="18"/>
                <w:szCs w:val="18"/>
              </w:rPr>
              <w:t>- C84.5)</w:t>
            </w:r>
          </w:p>
        </w:tc>
      </w:tr>
      <w:tr w:rsidR="005C6C95" w:rsidRPr="005C6C95" w14:paraId="293F83D5" w14:textId="77777777" w:rsidTr="005C6C95">
        <w:trPr>
          <w:trHeight w:val="136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45F5CE0" w14:textId="77777777" w:rsidR="005C6C95" w:rsidRPr="005C6C95" w:rsidRDefault="005C6C95" w:rsidP="005C6C95">
            <w:pPr>
              <w:rPr>
                <w:b/>
                <w:bCs/>
                <w:color w:val="000000"/>
                <w:sz w:val="18"/>
                <w:szCs w:val="18"/>
              </w:rPr>
            </w:pPr>
            <w:r w:rsidRPr="005C6C95">
              <w:rPr>
                <w:b/>
                <w:bCs/>
                <w:color w:val="000000"/>
                <w:sz w:val="18"/>
                <w:szCs w:val="18"/>
              </w:rPr>
              <w:t xml:space="preserve">Другие и неуточненные типы </w:t>
            </w:r>
            <w:proofErr w:type="spellStart"/>
            <w:r w:rsidRPr="005C6C95">
              <w:rPr>
                <w:b/>
                <w:bCs/>
                <w:color w:val="000000"/>
                <w:sz w:val="18"/>
                <w:szCs w:val="18"/>
              </w:rPr>
              <w:t>неходжкинской</w:t>
            </w:r>
            <w:proofErr w:type="spellEnd"/>
            <w:r w:rsidRPr="005C6C95">
              <w:rPr>
                <w:b/>
                <w:bCs/>
                <w:color w:val="000000"/>
                <w:sz w:val="18"/>
                <w:szCs w:val="18"/>
              </w:rPr>
              <w:t xml:space="preserve"> лимфомы:</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97ABE7D" w14:textId="77777777" w:rsidR="005C6C95" w:rsidRPr="005C6C95" w:rsidRDefault="005C6C95" w:rsidP="005C6C95">
            <w:pPr>
              <w:rPr>
                <w:b/>
                <w:bCs/>
                <w:color w:val="000000"/>
                <w:sz w:val="18"/>
                <w:szCs w:val="18"/>
              </w:rPr>
            </w:pPr>
            <w:r w:rsidRPr="005C6C95">
              <w:rPr>
                <w:b/>
                <w:bCs/>
                <w:color w:val="000000"/>
                <w:sz w:val="18"/>
                <w:szCs w:val="18"/>
              </w:rPr>
              <w:t xml:space="preserve"> </w:t>
            </w:r>
            <w:proofErr w:type="spellStart"/>
            <w:r w:rsidRPr="005C6C95">
              <w:rPr>
                <w:b/>
                <w:bCs/>
                <w:color w:val="000000"/>
                <w:sz w:val="18"/>
                <w:szCs w:val="18"/>
              </w:rPr>
              <w:t>Лимфосаркома</w:t>
            </w:r>
            <w:proofErr w:type="spellEnd"/>
            <w:r w:rsidRPr="005C6C95">
              <w:rPr>
                <w:b/>
                <w:bCs/>
                <w:color w:val="000000"/>
                <w:sz w:val="18"/>
                <w:szCs w:val="18"/>
              </w:rPr>
              <w:t xml:space="preserve">, В-клеточная лимфома неуточненная, Другие уточненные типы </w:t>
            </w:r>
            <w:proofErr w:type="spellStart"/>
            <w:r w:rsidRPr="005C6C95">
              <w:rPr>
                <w:b/>
                <w:bCs/>
                <w:color w:val="000000"/>
                <w:sz w:val="18"/>
                <w:szCs w:val="18"/>
              </w:rPr>
              <w:t>неходжкинской</w:t>
            </w:r>
            <w:proofErr w:type="spellEnd"/>
            <w:r w:rsidRPr="005C6C95">
              <w:rPr>
                <w:b/>
                <w:bCs/>
                <w:color w:val="000000"/>
                <w:sz w:val="18"/>
                <w:szCs w:val="18"/>
              </w:rPr>
              <w:t xml:space="preserve"> лимфомы, </w:t>
            </w:r>
            <w:proofErr w:type="spellStart"/>
            <w:r w:rsidRPr="005C6C95">
              <w:rPr>
                <w:b/>
                <w:bCs/>
                <w:color w:val="000000"/>
                <w:sz w:val="18"/>
                <w:szCs w:val="18"/>
              </w:rPr>
              <w:t>Неходжкинская</w:t>
            </w:r>
            <w:proofErr w:type="spellEnd"/>
            <w:r w:rsidRPr="005C6C95">
              <w:rPr>
                <w:b/>
                <w:bCs/>
                <w:color w:val="000000"/>
                <w:sz w:val="18"/>
                <w:szCs w:val="18"/>
              </w:rPr>
              <w:t xml:space="preserve"> лимфома неуточненная, болезнь </w:t>
            </w:r>
            <w:proofErr w:type="spellStart"/>
            <w:r w:rsidRPr="005C6C95">
              <w:rPr>
                <w:b/>
                <w:bCs/>
                <w:color w:val="000000"/>
                <w:sz w:val="18"/>
                <w:szCs w:val="18"/>
              </w:rPr>
              <w:t>Кастлемана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4EA955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66FA224"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3AC04C2" w14:textId="77777777" w:rsidR="005C6C95" w:rsidRPr="005C6C95" w:rsidRDefault="005C6C95" w:rsidP="005C6C95">
            <w:pPr>
              <w:jc w:val="center"/>
              <w:rPr>
                <w:color w:val="000000"/>
                <w:sz w:val="18"/>
                <w:szCs w:val="18"/>
              </w:rPr>
            </w:pPr>
            <w:r w:rsidRPr="005C6C95">
              <w:rPr>
                <w:color w:val="000000"/>
                <w:sz w:val="18"/>
                <w:szCs w:val="18"/>
              </w:rPr>
              <w:t>C85 (C85.0, C85.1, C85.7, C85.9)</w:t>
            </w:r>
          </w:p>
        </w:tc>
      </w:tr>
      <w:tr w:rsidR="005C6C95" w:rsidRPr="005C6C95" w14:paraId="742C4C46" w14:textId="77777777" w:rsidTr="005C6C95">
        <w:trPr>
          <w:trHeight w:val="7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4B157E0" w14:textId="77777777" w:rsidR="005C6C95" w:rsidRPr="005C6C95" w:rsidRDefault="005C6C95" w:rsidP="005C6C95">
            <w:pPr>
              <w:rPr>
                <w:b/>
                <w:bCs/>
                <w:color w:val="000000"/>
                <w:sz w:val="18"/>
                <w:szCs w:val="18"/>
              </w:rPr>
            </w:pPr>
            <w:r w:rsidRPr="005C6C95">
              <w:rPr>
                <w:b/>
                <w:bCs/>
                <w:color w:val="000000"/>
                <w:sz w:val="18"/>
                <w:szCs w:val="18"/>
              </w:rPr>
              <w:t xml:space="preserve">Другие типы T/NK-клеточной лимфомы: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284E985" w14:textId="77777777" w:rsidR="005C6C95" w:rsidRPr="005C6C95" w:rsidRDefault="005C6C95" w:rsidP="005C6C95">
            <w:pPr>
              <w:rPr>
                <w:b/>
                <w:bCs/>
                <w:color w:val="000000"/>
                <w:sz w:val="18"/>
                <w:szCs w:val="18"/>
              </w:rPr>
            </w:pPr>
            <w:proofErr w:type="spellStart"/>
            <w:r w:rsidRPr="005C6C95">
              <w:rPr>
                <w:b/>
                <w:bCs/>
                <w:color w:val="000000"/>
                <w:sz w:val="18"/>
                <w:szCs w:val="18"/>
              </w:rPr>
              <w:t>Экстранодальная</w:t>
            </w:r>
            <w:proofErr w:type="spellEnd"/>
            <w:r w:rsidRPr="005C6C95">
              <w:rPr>
                <w:b/>
                <w:bCs/>
                <w:color w:val="000000"/>
                <w:sz w:val="18"/>
                <w:szCs w:val="18"/>
              </w:rPr>
              <w:t xml:space="preserve"> NK/T-клеточная лимфома исключая альфа-бета и гамма-дельта типы, Гепато-</w:t>
            </w:r>
            <w:proofErr w:type="spellStart"/>
            <w:r w:rsidRPr="005C6C95">
              <w:rPr>
                <w:b/>
                <w:bCs/>
                <w:color w:val="000000"/>
                <w:sz w:val="18"/>
                <w:szCs w:val="18"/>
              </w:rPr>
              <w:t>лиенальная</w:t>
            </w:r>
            <w:proofErr w:type="spellEnd"/>
            <w:r w:rsidRPr="005C6C95">
              <w:rPr>
                <w:b/>
                <w:bCs/>
                <w:color w:val="000000"/>
                <w:sz w:val="18"/>
                <w:szCs w:val="18"/>
              </w:rPr>
              <w:t xml:space="preserve"> Т-клеточная лимфома исключая альфа-бета и гамма-дельта типы, Т-клеточная лимфома кишки типа </w:t>
            </w:r>
            <w:proofErr w:type="spellStart"/>
            <w:r w:rsidRPr="005C6C95">
              <w:rPr>
                <w:b/>
                <w:bCs/>
                <w:color w:val="000000"/>
                <w:sz w:val="18"/>
                <w:szCs w:val="18"/>
              </w:rPr>
              <w:t>энтеропатии</w:t>
            </w:r>
            <w:proofErr w:type="spellEnd"/>
            <w:r w:rsidRPr="005C6C95">
              <w:rPr>
                <w:b/>
                <w:bCs/>
                <w:color w:val="000000"/>
                <w:sz w:val="18"/>
                <w:szCs w:val="18"/>
              </w:rPr>
              <w:t xml:space="preserve"> включая Т-клеточную лимфому, ассоциированную с </w:t>
            </w:r>
            <w:proofErr w:type="spellStart"/>
            <w:r w:rsidRPr="005C6C95">
              <w:rPr>
                <w:b/>
                <w:bCs/>
                <w:color w:val="000000"/>
                <w:sz w:val="18"/>
                <w:szCs w:val="18"/>
              </w:rPr>
              <w:t>энтеропатией</w:t>
            </w:r>
            <w:proofErr w:type="spellEnd"/>
            <w:r w:rsidRPr="005C6C95">
              <w:rPr>
                <w:b/>
                <w:bCs/>
                <w:color w:val="000000"/>
                <w:sz w:val="18"/>
                <w:szCs w:val="18"/>
              </w:rPr>
              <w:t xml:space="preserve">, </w:t>
            </w:r>
            <w:proofErr w:type="spellStart"/>
            <w:r w:rsidRPr="005C6C95">
              <w:rPr>
                <w:b/>
                <w:bCs/>
                <w:color w:val="000000"/>
                <w:sz w:val="18"/>
                <w:szCs w:val="18"/>
              </w:rPr>
              <w:t>Панникулитоподобная</w:t>
            </w:r>
            <w:proofErr w:type="spellEnd"/>
            <w:r w:rsidRPr="005C6C95">
              <w:rPr>
                <w:b/>
                <w:bCs/>
                <w:color w:val="000000"/>
                <w:sz w:val="18"/>
                <w:szCs w:val="18"/>
              </w:rPr>
              <w:t xml:space="preserve"> Т-клеточная лимфома подкожной клетчатки, </w:t>
            </w:r>
            <w:proofErr w:type="spellStart"/>
            <w:r w:rsidRPr="005C6C95">
              <w:rPr>
                <w:b/>
                <w:bCs/>
                <w:color w:val="000000"/>
                <w:sz w:val="18"/>
                <w:szCs w:val="18"/>
              </w:rPr>
              <w:t>Бластная</w:t>
            </w:r>
            <w:proofErr w:type="spellEnd"/>
            <w:r w:rsidRPr="005C6C95">
              <w:rPr>
                <w:b/>
                <w:bCs/>
                <w:color w:val="000000"/>
                <w:sz w:val="18"/>
                <w:szCs w:val="18"/>
              </w:rPr>
              <w:t xml:space="preserve"> NK-клеточная лимфома, </w:t>
            </w:r>
            <w:proofErr w:type="spellStart"/>
            <w:r w:rsidRPr="005C6C95">
              <w:rPr>
                <w:b/>
                <w:bCs/>
                <w:color w:val="000000"/>
                <w:sz w:val="18"/>
                <w:szCs w:val="18"/>
              </w:rPr>
              <w:t>Ангиоиммунобластная</w:t>
            </w:r>
            <w:proofErr w:type="spellEnd"/>
            <w:r w:rsidRPr="005C6C95">
              <w:rPr>
                <w:b/>
                <w:bCs/>
                <w:color w:val="000000"/>
                <w:sz w:val="18"/>
                <w:szCs w:val="18"/>
              </w:rPr>
              <w:t xml:space="preserve"> Т-клеточная лимфома включая </w:t>
            </w:r>
            <w:proofErr w:type="spellStart"/>
            <w:r w:rsidRPr="005C6C95">
              <w:rPr>
                <w:b/>
                <w:bCs/>
                <w:color w:val="000000"/>
                <w:sz w:val="18"/>
                <w:szCs w:val="18"/>
              </w:rPr>
              <w:t>ангиоиммунобластную</w:t>
            </w:r>
            <w:proofErr w:type="spellEnd"/>
            <w:r w:rsidRPr="005C6C95">
              <w:rPr>
                <w:b/>
                <w:bCs/>
                <w:color w:val="000000"/>
                <w:sz w:val="18"/>
                <w:szCs w:val="18"/>
              </w:rPr>
              <w:t xml:space="preserve"> лимфаденопатию с </w:t>
            </w:r>
            <w:proofErr w:type="spellStart"/>
            <w:r w:rsidRPr="005C6C95">
              <w:rPr>
                <w:b/>
                <w:bCs/>
                <w:color w:val="000000"/>
                <w:sz w:val="18"/>
                <w:szCs w:val="18"/>
              </w:rPr>
              <w:t>диспротеинанемией</w:t>
            </w:r>
            <w:proofErr w:type="spellEnd"/>
            <w:r w:rsidRPr="005C6C95">
              <w:rPr>
                <w:b/>
                <w:bCs/>
                <w:color w:val="000000"/>
                <w:sz w:val="18"/>
                <w:szCs w:val="18"/>
              </w:rPr>
              <w:t xml:space="preserve"> (AILD), Первичные кожные CD30-позитивные Т-клеточные </w:t>
            </w:r>
            <w:proofErr w:type="spellStart"/>
            <w:r w:rsidRPr="005C6C95">
              <w:rPr>
                <w:b/>
                <w:bCs/>
                <w:color w:val="000000"/>
                <w:sz w:val="18"/>
                <w:szCs w:val="18"/>
              </w:rPr>
              <w:t>лимфопролиферативные</w:t>
            </w:r>
            <w:proofErr w:type="spellEnd"/>
            <w:r w:rsidRPr="005C6C95">
              <w:rPr>
                <w:b/>
                <w:bCs/>
                <w:color w:val="000000"/>
                <w:sz w:val="18"/>
                <w:szCs w:val="18"/>
              </w:rPr>
              <w:t xml:space="preserve"> заболевания включая </w:t>
            </w:r>
            <w:proofErr w:type="spellStart"/>
            <w:r w:rsidRPr="005C6C95">
              <w:rPr>
                <w:b/>
                <w:bCs/>
                <w:color w:val="000000"/>
                <w:sz w:val="18"/>
                <w:szCs w:val="18"/>
              </w:rPr>
              <w:t>лимфатоидный</w:t>
            </w:r>
            <w:proofErr w:type="spellEnd"/>
            <w:r w:rsidRPr="005C6C95">
              <w:rPr>
                <w:b/>
                <w:bCs/>
                <w:color w:val="000000"/>
                <w:sz w:val="18"/>
                <w:szCs w:val="18"/>
              </w:rPr>
              <w:t xml:space="preserve"> </w:t>
            </w:r>
            <w:proofErr w:type="spellStart"/>
            <w:r w:rsidRPr="005C6C95">
              <w:rPr>
                <w:b/>
                <w:bCs/>
                <w:color w:val="000000"/>
                <w:sz w:val="18"/>
                <w:szCs w:val="18"/>
              </w:rPr>
              <w:t>папулез</w:t>
            </w:r>
            <w:proofErr w:type="spellEnd"/>
            <w:r w:rsidRPr="005C6C95">
              <w:rPr>
                <w:b/>
                <w:bCs/>
                <w:color w:val="000000"/>
                <w:sz w:val="18"/>
                <w:szCs w:val="18"/>
              </w:rPr>
              <w:t>, первичную кожную анапластическую крупноклеточную лимфому, первичную кожную CD30+ крупноклеточную Т-клеточную лимфому</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FFF4F2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08D9CEF"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3CA5504" w14:textId="77777777" w:rsidR="005C6C95" w:rsidRPr="005C6C95" w:rsidRDefault="005C6C95" w:rsidP="005C6C95">
            <w:pPr>
              <w:jc w:val="center"/>
              <w:rPr>
                <w:color w:val="000000"/>
                <w:sz w:val="18"/>
                <w:szCs w:val="18"/>
              </w:rPr>
            </w:pPr>
            <w:r w:rsidRPr="005C6C95">
              <w:rPr>
                <w:color w:val="000000"/>
                <w:sz w:val="18"/>
                <w:szCs w:val="18"/>
              </w:rPr>
              <w:t>C86 (С86.0-С86.6)</w:t>
            </w:r>
          </w:p>
        </w:tc>
      </w:tr>
      <w:tr w:rsidR="005C6C95" w:rsidRPr="005C6C95" w14:paraId="2C8FBA6A" w14:textId="77777777" w:rsidTr="005C6C95">
        <w:trPr>
          <w:trHeight w:val="26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27700C1"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Злокачественные </w:t>
            </w:r>
            <w:proofErr w:type="spellStart"/>
            <w:r w:rsidRPr="005C6C95">
              <w:rPr>
                <w:b/>
                <w:bCs/>
                <w:color w:val="000000"/>
                <w:sz w:val="18"/>
                <w:szCs w:val="18"/>
              </w:rPr>
              <w:t>иммунопролиферативные</w:t>
            </w:r>
            <w:proofErr w:type="spellEnd"/>
            <w:r w:rsidRPr="005C6C95">
              <w:rPr>
                <w:b/>
                <w:bCs/>
                <w:color w:val="000000"/>
                <w:sz w:val="18"/>
                <w:szCs w:val="18"/>
              </w:rPr>
              <w:t xml:space="preserve"> болезни:</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A64D88A" w14:textId="77777777" w:rsidR="005C6C95" w:rsidRPr="005C6C95" w:rsidRDefault="005C6C95" w:rsidP="005C6C95">
            <w:pPr>
              <w:rPr>
                <w:b/>
                <w:bCs/>
                <w:color w:val="000000"/>
                <w:sz w:val="18"/>
                <w:szCs w:val="18"/>
              </w:rPr>
            </w:pPr>
            <w:r w:rsidRPr="005C6C95">
              <w:rPr>
                <w:b/>
                <w:bCs/>
                <w:color w:val="000000"/>
                <w:sz w:val="18"/>
                <w:szCs w:val="18"/>
              </w:rPr>
              <w:t xml:space="preserve"> </w:t>
            </w:r>
            <w:proofErr w:type="spellStart"/>
            <w:r w:rsidRPr="005C6C95">
              <w:rPr>
                <w:b/>
                <w:bCs/>
                <w:color w:val="000000"/>
                <w:sz w:val="18"/>
                <w:szCs w:val="18"/>
              </w:rPr>
              <w:t>Макроглобулинемия</w:t>
            </w:r>
            <w:proofErr w:type="spellEnd"/>
            <w:r w:rsidRPr="005C6C95">
              <w:rPr>
                <w:b/>
                <w:bCs/>
                <w:color w:val="000000"/>
                <w:sz w:val="18"/>
                <w:szCs w:val="18"/>
              </w:rPr>
              <w:t xml:space="preserve"> </w:t>
            </w:r>
            <w:proofErr w:type="spellStart"/>
            <w:r w:rsidRPr="005C6C95">
              <w:rPr>
                <w:b/>
                <w:bCs/>
                <w:color w:val="000000"/>
                <w:sz w:val="18"/>
                <w:szCs w:val="18"/>
              </w:rPr>
              <w:t>Вальденстрема</w:t>
            </w:r>
            <w:proofErr w:type="spellEnd"/>
            <w:r w:rsidRPr="005C6C95">
              <w:rPr>
                <w:b/>
                <w:bCs/>
                <w:color w:val="000000"/>
                <w:sz w:val="18"/>
                <w:szCs w:val="18"/>
              </w:rPr>
              <w:t xml:space="preserve">, Болезнь альфа-тяжелых цепей, Болезнь гамма-тяжелых цепей, </w:t>
            </w:r>
            <w:proofErr w:type="spellStart"/>
            <w:r w:rsidRPr="005C6C95">
              <w:rPr>
                <w:b/>
                <w:bCs/>
                <w:color w:val="000000"/>
                <w:sz w:val="18"/>
                <w:szCs w:val="18"/>
              </w:rPr>
              <w:t>Иммунопролиферативная</w:t>
            </w:r>
            <w:proofErr w:type="spellEnd"/>
            <w:r w:rsidRPr="005C6C95">
              <w:rPr>
                <w:b/>
                <w:bCs/>
                <w:color w:val="000000"/>
                <w:sz w:val="18"/>
                <w:szCs w:val="18"/>
              </w:rPr>
              <w:t xml:space="preserve"> болезнь тонкого кишечника, Другие злокачественные </w:t>
            </w:r>
            <w:proofErr w:type="spellStart"/>
            <w:r w:rsidRPr="005C6C95">
              <w:rPr>
                <w:b/>
                <w:bCs/>
                <w:color w:val="000000"/>
                <w:sz w:val="18"/>
                <w:szCs w:val="18"/>
              </w:rPr>
              <w:t>иммунопролиферативные</w:t>
            </w:r>
            <w:proofErr w:type="spellEnd"/>
            <w:r w:rsidRPr="005C6C95">
              <w:rPr>
                <w:b/>
                <w:bCs/>
                <w:color w:val="000000"/>
                <w:sz w:val="18"/>
                <w:szCs w:val="18"/>
              </w:rPr>
              <w:t xml:space="preserve"> болезни, Злокачественные </w:t>
            </w:r>
            <w:proofErr w:type="spellStart"/>
            <w:r w:rsidRPr="005C6C95">
              <w:rPr>
                <w:b/>
                <w:bCs/>
                <w:color w:val="000000"/>
                <w:sz w:val="18"/>
                <w:szCs w:val="18"/>
              </w:rPr>
              <w:t>иммунопролиферативные</w:t>
            </w:r>
            <w:proofErr w:type="spellEnd"/>
            <w:r w:rsidRPr="005C6C95">
              <w:rPr>
                <w:b/>
                <w:bCs/>
                <w:color w:val="000000"/>
                <w:sz w:val="18"/>
                <w:szCs w:val="18"/>
              </w:rPr>
              <w:t xml:space="preserve"> болезни неуточненные</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9D3D33D"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E5BB256"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ED56BA8" w14:textId="77777777" w:rsidR="005C6C95" w:rsidRPr="005C6C95" w:rsidRDefault="005C6C95" w:rsidP="005C6C95">
            <w:pPr>
              <w:jc w:val="center"/>
              <w:rPr>
                <w:color w:val="000000"/>
                <w:sz w:val="18"/>
                <w:szCs w:val="18"/>
              </w:rPr>
            </w:pPr>
            <w:r w:rsidRPr="005C6C95">
              <w:rPr>
                <w:color w:val="000000"/>
                <w:sz w:val="18"/>
                <w:szCs w:val="18"/>
              </w:rPr>
              <w:t>C88 (C88.0</w:t>
            </w:r>
            <w:proofErr w:type="gramStart"/>
            <w:r w:rsidRPr="005C6C95">
              <w:rPr>
                <w:color w:val="000000"/>
                <w:sz w:val="18"/>
                <w:szCs w:val="18"/>
              </w:rPr>
              <w:t>,  C88.2</w:t>
            </w:r>
            <w:proofErr w:type="gramEnd"/>
            <w:r w:rsidRPr="005C6C95">
              <w:rPr>
                <w:color w:val="000000"/>
                <w:sz w:val="18"/>
                <w:szCs w:val="18"/>
              </w:rPr>
              <w:t>, C88.3, C88.4, C88.7, C88.9)</w:t>
            </w:r>
          </w:p>
        </w:tc>
      </w:tr>
      <w:tr w:rsidR="005C6C95" w:rsidRPr="005C6C95" w14:paraId="367D5197"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0EF38B2" w14:textId="77777777" w:rsidR="005C6C95" w:rsidRPr="005C6C95" w:rsidRDefault="005C6C95" w:rsidP="005C6C95">
            <w:pPr>
              <w:rPr>
                <w:b/>
                <w:bCs/>
                <w:color w:val="000000"/>
                <w:sz w:val="18"/>
                <w:szCs w:val="18"/>
              </w:rPr>
            </w:pPr>
            <w:r w:rsidRPr="005C6C95">
              <w:rPr>
                <w:b/>
                <w:bCs/>
                <w:color w:val="000000"/>
                <w:sz w:val="18"/>
                <w:szCs w:val="18"/>
              </w:rPr>
              <w:t xml:space="preserve">Множественная миелома и злокачественные плазмоклеточные новообразования: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45EC362" w14:textId="77777777" w:rsidR="005C6C95" w:rsidRPr="005C6C95" w:rsidRDefault="005C6C95" w:rsidP="005C6C95">
            <w:pPr>
              <w:rPr>
                <w:b/>
                <w:bCs/>
                <w:color w:val="000000"/>
                <w:sz w:val="18"/>
                <w:szCs w:val="18"/>
              </w:rPr>
            </w:pPr>
            <w:r w:rsidRPr="005C6C95">
              <w:rPr>
                <w:b/>
                <w:bCs/>
                <w:color w:val="000000"/>
                <w:sz w:val="18"/>
                <w:szCs w:val="18"/>
              </w:rPr>
              <w:t xml:space="preserve">Множественная миелома, Плазмоклеточный лейкоз, </w:t>
            </w:r>
            <w:proofErr w:type="spellStart"/>
            <w:r w:rsidRPr="005C6C95">
              <w:rPr>
                <w:b/>
                <w:bCs/>
                <w:color w:val="000000"/>
                <w:sz w:val="18"/>
                <w:szCs w:val="18"/>
              </w:rPr>
              <w:t>Плазмоцитома</w:t>
            </w:r>
            <w:proofErr w:type="spellEnd"/>
            <w:r w:rsidRPr="005C6C95">
              <w:rPr>
                <w:b/>
                <w:bCs/>
                <w:color w:val="000000"/>
                <w:sz w:val="18"/>
                <w:szCs w:val="18"/>
              </w:rPr>
              <w:t xml:space="preserve"> экстрамедуллярная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27A3B5B"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643C0BC"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045F2B8" w14:textId="77777777" w:rsidR="005C6C95" w:rsidRPr="005C6C95" w:rsidRDefault="005C6C95" w:rsidP="005C6C95">
            <w:pPr>
              <w:jc w:val="center"/>
              <w:rPr>
                <w:color w:val="000000"/>
                <w:sz w:val="18"/>
                <w:szCs w:val="18"/>
              </w:rPr>
            </w:pPr>
            <w:r w:rsidRPr="005C6C95">
              <w:rPr>
                <w:color w:val="000000"/>
                <w:sz w:val="18"/>
                <w:szCs w:val="18"/>
              </w:rPr>
              <w:t>C90 (C90.0- C90.2)</w:t>
            </w:r>
          </w:p>
        </w:tc>
      </w:tr>
      <w:tr w:rsidR="005C6C95" w:rsidRPr="005C6C95" w14:paraId="764257FE"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0AFD20B" w14:textId="77777777" w:rsidR="005C6C95" w:rsidRPr="005C6C95" w:rsidRDefault="005C6C95" w:rsidP="005C6C95">
            <w:pPr>
              <w:rPr>
                <w:b/>
                <w:bCs/>
                <w:color w:val="000000"/>
                <w:sz w:val="18"/>
                <w:szCs w:val="18"/>
              </w:rPr>
            </w:pPr>
            <w:r w:rsidRPr="005C6C95">
              <w:rPr>
                <w:b/>
                <w:bCs/>
                <w:color w:val="000000"/>
                <w:sz w:val="18"/>
                <w:szCs w:val="18"/>
              </w:rPr>
              <w:t>Лимфоидный лейкоз (</w:t>
            </w:r>
            <w:proofErr w:type="spellStart"/>
            <w:r w:rsidRPr="005C6C95">
              <w:rPr>
                <w:b/>
                <w:bCs/>
                <w:color w:val="000000"/>
                <w:sz w:val="18"/>
                <w:szCs w:val="18"/>
              </w:rPr>
              <w:t>лимфолейкоз</w:t>
            </w:r>
            <w:proofErr w:type="spellEnd"/>
            <w:r w:rsidRPr="005C6C95">
              <w:rPr>
                <w:b/>
                <w:bCs/>
                <w:color w:val="000000"/>
                <w:sz w:val="18"/>
                <w:szCs w:val="18"/>
              </w:rPr>
              <w:t>):</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419AEB5" w14:textId="77777777" w:rsidR="005C6C95" w:rsidRPr="005C6C95" w:rsidRDefault="005C6C95" w:rsidP="005C6C95">
            <w:pPr>
              <w:rPr>
                <w:b/>
                <w:bCs/>
                <w:color w:val="000000"/>
                <w:sz w:val="18"/>
                <w:szCs w:val="18"/>
              </w:rPr>
            </w:pPr>
            <w:r w:rsidRPr="005C6C95">
              <w:rPr>
                <w:b/>
                <w:bCs/>
                <w:color w:val="000000"/>
                <w:sz w:val="18"/>
                <w:szCs w:val="18"/>
              </w:rPr>
              <w:t xml:space="preserve"> Острый </w:t>
            </w:r>
            <w:proofErr w:type="spellStart"/>
            <w:r w:rsidRPr="005C6C95">
              <w:rPr>
                <w:b/>
                <w:bCs/>
                <w:color w:val="000000"/>
                <w:sz w:val="18"/>
                <w:szCs w:val="18"/>
              </w:rPr>
              <w:t>лимфобластный</w:t>
            </w:r>
            <w:proofErr w:type="spellEnd"/>
            <w:r w:rsidRPr="005C6C95">
              <w:rPr>
                <w:b/>
                <w:bCs/>
                <w:color w:val="000000"/>
                <w:sz w:val="18"/>
                <w:szCs w:val="18"/>
              </w:rPr>
              <w:t xml:space="preserve"> лейкоз, </w:t>
            </w:r>
            <w:proofErr w:type="spellStart"/>
            <w:r w:rsidRPr="005C6C95">
              <w:rPr>
                <w:b/>
                <w:bCs/>
                <w:color w:val="000000"/>
                <w:sz w:val="18"/>
                <w:szCs w:val="18"/>
              </w:rPr>
              <w:t>пролимфоцитарный</w:t>
            </w:r>
            <w:proofErr w:type="spellEnd"/>
            <w:r w:rsidRPr="005C6C95">
              <w:rPr>
                <w:b/>
                <w:bCs/>
                <w:color w:val="000000"/>
                <w:sz w:val="18"/>
                <w:szCs w:val="18"/>
              </w:rPr>
              <w:t xml:space="preserve"> лейкоз, </w:t>
            </w:r>
            <w:proofErr w:type="spellStart"/>
            <w:r w:rsidRPr="005C6C95">
              <w:rPr>
                <w:b/>
                <w:bCs/>
                <w:color w:val="000000"/>
                <w:sz w:val="18"/>
                <w:szCs w:val="18"/>
              </w:rPr>
              <w:t>волосатоклеточный</w:t>
            </w:r>
            <w:proofErr w:type="spellEnd"/>
            <w:r w:rsidRPr="005C6C95">
              <w:rPr>
                <w:b/>
                <w:bCs/>
                <w:color w:val="000000"/>
                <w:sz w:val="18"/>
                <w:szCs w:val="18"/>
              </w:rPr>
              <w:t xml:space="preserve"> </w:t>
            </w:r>
            <w:proofErr w:type="gramStart"/>
            <w:r w:rsidRPr="005C6C95">
              <w:rPr>
                <w:b/>
                <w:bCs/>
                <w:color w:val="000000"/>
                <w:sz w:val="18"/>
                <w:szCs w:val="18"/>
              </w:rPr>
              <w:t>лейкоз,  другой</w:t>
            </w:r>
            <w:proofErr w:type="gramEnd"/>
            <w:r w:rsidRPr="005C6C95">
              <w:rPr>
                <w:b/>
                <w:bCs/>
                <w:color w:val="000000"/>
                <w:sz w:val="18"/>
                <w:szCs w:val="18"/>
              </w:rPr>
              <w:t xml:space="preserve"> уточненный лимфоидный лейкоз, лимфоидный лейкоз неуточненный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850573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D2F5304"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B909F75" w14:textId="77777777" w:rsidR="005C6C95" w:rsidRPr="005C6C95" w:rsidRDefault="005C6C95" w:rsidP="005C6C95">
            <w:pPr>
              <w:jc w:val="center"/>
              <w:rPr>
                <w:color w:val="000000"/>
                <w:sz w:val="18"/>
                <w:szCs w:val="18"/>
              </w:rPr>
            </w:pPr>
            <w:r w:rsidRPr="005C6C95">
              <w:rPr>
                <w:color w:val="000000"/>
                <w:sz w:val="18"/>
                <w:szCs w:val="18"/>
              </w:rPr>
              <w:t>C91 (</w:t>
            </w:r>
            <w:proofErr w:type="gramStart"/>
            <w:r w:rsidRPr="005C6C95">
              <w:rPr>
                <w:color w:val="000000"/>
                <w:sz w:val="18"/>
                <w:szCs w:val="18"/>
              </w:rPr>
              <w:t>C91.0,С</w:t>
            </w:r>
            <w:proofErr w:type="gramEnd"/>
            <w:r w:rsidRPr="005C6C95">
              <w:rPr>
                <w:color w:val="000000"/>
                <w:sz w:val="18"/>
                <w:szCs w:val="18"/>
              </w:rPr>
              <w:t>91.3, С91.4, C91.7, C91.9)</w:t>
            </w:r>
          </w:p>
        </w:tc>
      </w:tr>
      <w:tr w:rsidR="005C6C95" w:rsidRPr="005C6C95" w14:paraId="4F2AB087" w14:textId="77777777" w:rsidTr="005C6C95">
        <w:trPr>
          <w:trHeight w:val="3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A369B4A" w14:textId="77777777" w:rsidR="005C6C95" w:rsidRPr="005C6C95" w:rsidRDefault="005C6C95" w:rsidP="005C6C95">
            <w:pPr>
              <w:rPr>
                <w:b/>
                <w:bCs/>
                <w:color w:val="000000"/>
                <w:sz w:val="18"/>
                <w:szCs w:val="18"/>
              </w:rPr>
            </w:pPr>
            <w:r w:rsidRPr="005C6C95">
              <w:rPr>
                <w:b/>
                <w:bCs/>
                <w:color w:val="000000"/>
                <w:sz w:val="18"/>
                <w:szCs w:val="18"/>
              </w:rPr>
              <w:t>Миелоидный лейкоз острый</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BF05500" w14:textId="77777777" w:rsidR="005C6C95" w:rsidRPr="005C6C95" w:rsidRDefault="005C6C95" w:rsidP="005C6C95">
            <w:pPr>
              <w:rPr>
                <w:b/>
                <w:bCs/>
                <w:color w:val="000000"/>
                <w:sz w:val="18"/>
                <w:szCs w:val="18"/>
              </w:rPr>
            </w:pPr>
            <w:r w:rsidRPr="005C6C95">
              <w:rPr>
                <w:b/>
                <w:bCs/>
                <w:color w:val="000000"/>
                <w:sz w:val="18"/>
                <w:szCs w:val="18"/>
              </w:rPr>
              <w:t>Миелоидный лейкоз острый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DF9C926"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2A6A313"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DCAFBCC" w14:textId="77777777" w:rsidR="005C6C95" w:rsidRPr="005C6C95" w:rsidRDefault="005C6C95" w:rsidP="005C6C95">
            <w:pPr>
              <w:jc w:val="center"/>
              <w:rPr>
                <w:color w:val="000000"/>
                <w:sz w:val="18"/>
                <w:szCs w:val="18"/>
              </w:rPr>
            </w:pPr>
            <w:r w:rsidRPr="005C6C95">
              <w:rPr>
                <w:color w:val="000000"/>
                <w:sz w:val="18"/>
                <w:szCs w:val="18"/>
              </w:rPr>
              <w:t>C92.0</w:t>
            </w:r>
          </w:p>
        </w:tc>
      </w:tr>
      <w:tr w:rsidR="005C6C95" w:rsidRPr="005C6C95" w14:paraId="207BA668"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3C308B4" w14:textId="77777777" w:rsidR="005C6C95" w:rsidRPr="005C6C95" w:rsidRDefault="005C6C95" w:rsidP="005C6C95">
            <w:pPr>
              <w:rPr>
                <w:b/>
                <w:bCs/>
                <w:color w:val="000000"/>
                <w:sz w:val="18"/>
                <w:szCs w:val="18"/>
              </w:rPr>
            </w:pPr>
            <w:r w:rsidRPr="005C6C95">
              <w:rPr>
                <w:b/>
                <w:bCs/>
                <w:color w:val="000000"/>
                <w:sz w:val="18"/>
                <w:szCs w:val="18"/>
              </w:rPr>
              <w:t>Миелоидный лейкоз хронический</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C31BD2D" w14:textId="77777777" w:rsidR="005C6C95" w:rsidRPr="005C6C95" w:rsidRDefault="005C6C95" w:rsidP="005C6C95">
            <w:pPr>
              <w:rPr>
                <w:b/>
                <w:bCs/>
                <w:color w:val="000000"/>
                <w:sz w:val="18"/>
                <w:szCs w:val="18"/>
              </w:rPr>
            </w:pPr>
            <w:r w:rsidRPr="005C6C95">
              <w:rPr>
                <w:b/>
                <w:bCs/>
                <w:color w:val="000000"/>
                <w:sz w:val="18"/>
                <w:szCs w:val="18"/>
              </w:rPr>
              <w:t>Миелоидный лейкоз хронический BCR/ABL - позитивный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B3354BD"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B46DE5A"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8CD2119" w14:textId="77777777" w:rsidR="005C6C95" w:rsidRPr="005C6C95" w:rsidRDefault="005C6C95" w:rsidP="005C6C95">
            <w:pPr>
              <w:jc w:val="center"/>
              <w:rPr>
                <w:color w:val="000000"/>
                <w:sz w:val="18"/>
                <w:szCs w:val="18"/>
              </w:rPr>
            </w:pPr>
            <w:r w:rsidRPr="005C6C95">
              <w:rPr>
                <w:color w:val="000000"/>
                <w:sz w:val="18"/>
                <w:szCs w:val="18"/>
              </w:rPr>
              <w:t>C92.1</w:t>
            </w:r>
          </w:p>
        </w:tc>
      </w:tr>
      <w:tr w:rsidR="005C6C95" w:rsidRPr="005C6C95" w14:paraId="7B286E24"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2ABB3F4" w14:textId="77777777" w:rsidR="005C6C95" w:rsidRPr="005C6C95" w:rsidRDefault="005C6C95" w:rsidP="005C6C95">
            <w:pPr>
              <w:rPr>
                <w:b/>
                <w:bCs/>
                <w:color w:val="000000"/>
                <w:sz w:val="18"/>
                <w:szCs w:val="18"/>
              </w:rPr>
            </w:pPr>
            <w:r w:rsidRPr="005C6C95">
              <w:rPr>
                <w:b/>
                <w:bCs/>
                <w:color w:val="000000"/>
                <w:sz w:val="18"/>
                <w:szCs w:val="18"/>
              </w:rPr>
              <w:t>Подострый миелоидный лейкоз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0237F1E" w14:textId="77777777" w:rsidR="005C6C95" w:rsidRPr="005C6C95" w:rsidRDefault="005C6C95" w:rsidP="005C6C95">
            <w:pPr>
              <w:rPr>
                <w:b/>
                <w:bCs/>
                <w:color w:val="000000"/>
                <w:sz w:val="18"/>
                <w:szCs w:val="18"/>
              </w:rPr>
            </w:pPr>
            <w:r w:rsidRPr="005C6C95">
              <w:rPr>
                <w:b/>
                <w:bCs/>
                <w:color w:val="000000"/>
                <w:sz w:val="18"/>
                <w:szCs w:val="18"/>
              </w:rPr>
              <w:t xml:space="preserve">Подострый миелоидный </w:t>
            </w:r>
            <w:proofErr w:type="gramStart"/>
            <w:r w:rsidRPr="005C6C95">
              <w:rPr>
                <w:b/>
                <w:bCs/>
                <w:color w:val="000000"/>
                <w:sz w:val="18"/>
                <w:szCs w:val="18"/>
              </w:rPr>
              <w:t>лейкоз  BCR</w:t>
            </w:r>
            <w:proofErr w:type="gramEnd"/>
            <w:r w:rsidRPr="005C6C95">
              <w:rPr>
                <w:b/>
                <w:bCs/>
                <w:color w:val="000000"/>
                <w:sz w:val="18"/>
                <w:szCs w:val="18"/>
              </w:rPr>
              <w:t>/ABL - негативный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CD075D1"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444BD8C"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C288FFB" w14:textId="77777777" w:rsidR="005C6C95" w:rsidRPr="005C6C95" w:rsidRDefault="005C6C95" w:rsidP="005C6C95">
            <w:pPr>
              <w:jc w:val="center"/>
              <w:rPr>
                <w:color w:val="000000"/>
                <w:sz w:val="18"/>
                <w:szCs w:val="18"/>
              </w:rPr>
            </w:pPr>
            <w:r w:rsidRPr="005C6C95">
              <w:rPr>
                <w:color w:val="000000"/>
                <w:sz w:val="18"/>
                <w:szCs w:val="18"/>
              </w:rPr>
              <w:t>C92.2</w:t>
            </w:r>
          </w:p>
        </w:tc>
      </w:tr>
      <w:tr w:rsidR="005C6C95" w:rsidRPr="005C6C95" w14:paraId="5E1E62B2"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91652BD" w14:textId="77777777" w:rsidR="005C6C95" w:rsidRPr="005C6C95" w:rsidRDefault="005C6C95" w:rsidP="005C6C95">
            <w:pPr>
              <w:rPr>
                <w:b/>
                <w:bCs/>
                <w:color w:val="000000"/>
                <w:sz w:val="18"/>
                <w:szCs w:val="18"/>
              </w:rPr>
            </w:pPr>
            <w:r w:rsidRPr="005C6C95">
              <w:rPr>
                <w:b/>
                <w:bCs/>
                <w:color w:val="000000"/>
                <w:sz w:val="18"/>
                <w:szCs w:val="18"/>
              </w:rPr>
              <w:t xml:space="preserve">Миелоидная саркома, </w:t>
            </w:r>
            <w:proofErr w:type="spellStart"/>
            <w:r w:rsidRPr="005C6C95">
              <w:rPr>
                <w:b/>
                <w:bCs/>
                <w:color w:val="000000"/>
                <w:sz w:val="18"/>
                <w:szCs w:val="18"/>
              </w:rPr>
              <w:t>хлорома</w:t>
            </w:r>
            <w:proofErr w:type="spellEnd"/>
            <w:r w:rsidRPr="005C6C95">
              <w:rPr>
                <w:b/>
                <w:bCs/>
                <w:color w:val="000000"/>
                <w:sz w:val="18"/>
                <w:szCs w:val="18"/>
              </w:rPr>
              <w:t>, гранулоцитарная саркома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870F9A5" w14:textId="77777777" w:rsidR="005C6C95" w:rsidRPr="005C6C95" w:rsidRDefault="005C6C95" w:rsidP="005C6C95">
            <w:pPr>
              <w:rPr>
                <w:b/>
                <w:bCs/>
                <w:color w:val="000000"/>
                <w:sz w:val="18"/>
                <w:szCs w:val="18"/>
              </w:rPr>
            </w:pPr>
            <w:r w:rsidRPr="005C6C95">
              <w:rPr>
                <w:b/>
                <w:bCs/>
                <w:color w:val="000000"/>
                <w:sz w:val="18"/>
                <w:szCs w:val="18"/>
              </w:rPr>
              <w:t xml:space="preserve">Миелоидная саркома, </w:t>
            </w:r>
            <w:proofErr w:type="spellStart"/>
            <w:r w:rsidRPr="005C6C95">
              <w:rPr>
                <w:b/>
                <w:bCs/>
                <w:color w:val="000000"/>
                <w:sz w:val="18"/>
                <w:szCs w:val="18"/>
              </w:rPr>
              <w:t>хлорома</w:t>
            </w:r>
            <w:proofErr w:type="spellEnd"/>
            <w:r w:rsidRPr="005C6C95">
              <w:rPr>
                <w:b/>
                <w:bCs/>
                <w:color w:val="000000"/>
                <w:sz w:val="18"/>
                <w:szCs w:val="18"/>
              </w:rPr>
              <w:t>, гранулоцитарная саркома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12618BE"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D8FF6C9"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6FB349E" w14:textId="77777777" w:rsidR="005C6C95" w:rsidRPr="005C6C95" w:rsidRDefault="005C6C95" w:rsidP="005C6C95">
            <w:pPr>
              <w:jc w:val="center"/>
              <w:rPr>
                <w:color w:val="000000"/>
                <w:sz w:val="18"/>
                <w:szCs w:val="18"/>
              </w:rPr>
            </w:pPr>
            <w:r w:rsidRPr="005C6C95">
              <w:rPr>
                <w:color w:val="000000"/>
                <w:sz w:val="18"/>
                <w:szCs w:val="18"/>
              </w:rPr>
              <w:t>C92.3</w:t>
            </w:r>
          </w:p>
        </w:tc>
      </w:tr>
      <w:tr w:rsidR="005C6C95" w:rsidRPr="005C6C95" w14:paraId="17607F99"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EBD2393" w14:textId="77777777" w:rsidR="005C6C95" w:rsidRPr="005C6C95" w:rsidRDefault="005C6C95" w:rsidP="005C6C95">
            <w:pPr>
              <w:rPr>
                <w:b/>
                <w:bCs/>
                <w:color w:val="000000"/>
                <w:sz w:val="18"/>
                <w:szCs w:val="18"/>
              </w:rPr>
            </w:pPr>
            <w:r w:rsidRPr="005C6C95">
              <w:rPr>
                <w:b/>
                <w:bCs/>
                <w:color w:val="000000"/>
                <w:sz w:val="18"/>
                <w:szCs w:val="18"/>
              </w:rPr>
              <w:t xml:space="preserve">Острый </w:t>
            </w:r>
            <w:proofErr w:type="spellStart"/>
            <w:r w:rsidRPr="005C6C95">
              <w:rPr>
                <w:b/>
                <w:bCs/>
                <w:color w:val="000000"/>
                <w:sz w:val="18"/>
                <w:szCs w:val="18"/>
              </w:rPr>
              <w:t>промиелоцитарный</w:t>
            </w:r>
            <w:proofErr w:type="spellEnd"/>
            <w:r w:rsidRPr="005C6C95">
              <w:rPr>
                <w:b/>
                <w:bCs/>
                <w:color w:val="000000"/>
                <w:sz w:val="18"/>
                <w:szCs w:val="18"/>
              </w:rPr>
              <w:t xml:space="preserve"> лейкоз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90AA13C" w14:textId="77777777" w:rsidR="005C6C95" w:rsidRPr="005C6C95" w:rsidRDefault="005C6C95" w:rsidP="005C6C95">
            <w:pPr>
              <w:rPr>
                <w:b/>
                <w:bCs/>
                <w:color w:val="000000"/>
                <w:sz w:val="18"/>
                <w:szCs w:val="18"/>
              </w:rPr>
            </w:pPr>
            <w:r w:rsidRPr="005C6C95">
              <w:rPr>
                <w:b/>
                <w:bCs/>
                <w:color w:val="000000"/>
                <w:sz w:val="18"/>
                <w:szCs w:val="18"/>
              </w:rPr>
              <w:t xml:space="preserve">Острый </w:t>
            </w:r>
            <w:proofErr w:type="spellStart"/>
            <w:r w:rsidRPr="005C6C95">
              <w:rPr>
                <w:b/>
                <w:bCs/>
                <w:color w:val="000000"/>
                <w:sz w:val="18"/>
                <w:szCs w:val="18"/>
              </w:rPr>
              <w:t>промиелоцитарный</w:t>
            </w:r>
            <w:proofErr w:type="spellEnd"/>
            <w:r w:rsidRPr="005C6C95">
              <w:rPr>
                <w:b/>
                <w:bCs/>
                <w:color w:val="000000"/>
                <w:sz w:val="18"/>
                <w:szCs w:val="18"/>
              </w:rPr>
              <w:t xml:space="preserve"> лейкоз</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7D844AD"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ECF7E6E"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9323D24" w14:textId="77777777" w:rsidR="005C6C95" w:rsidRPr="005C6C95" w:rsidRDefault="005C6C95" w:rsidP="005C6C95">
            <w:pPr>
              <w:jc w:val="center"/>
              <w:rPr>
                <w:color w:val="000000"/>
                <w:sz w:val="18"/>
                <w:szCs w:val="18"/>
              </w:rPr>
            </w:pPr>
            <w:r w:rsidRPr="005C6C95">
              <w:rPr>
                <w:color w:val="000000"/>
                <w:sz w:val="18"/>
                <w:szCs w:val="18"/>
              </w:rPr>
              <w:t>C92.4</w:t>
            </w:r>
          </w:p>
        </w:tc>
      </w:tr>
      <w:tr w:rsidR="005C6C95" w:rsidRPr="005C6C95" w14:paraId="465F3251"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C0BCB40" w14:textId="77777777" w:rsidR="005C6C95" w:rsidRPr="005C6C95" w:rsidRDefault="005C6C95" w:rsidP="005C6C95">
            <w:pPr>
              <w:rPr>
                <w:b/>
                <w:bCs/>
                <w:color w:val="000000"/>
                <w:sz w:val="18"/>
                <w:szCs w:val="18"/>
              </w:rPr>
            </w:pPr>
            <w:r w:rsidRPr="005C6C95">
              <w:rPr>
                <w:b/>
                <w:bCs/>
                <w:color w:val="000000"/>
                <w:sz w:val="18"/>
                <w:szCs w:val="18"/>
              </w:rPr>
              <w:t xml:space="preserve">Острый </w:t>
            </w:r>
            <w:proofErr w:type="spellStart"/>
            <w:r w:rsidRPr="005C6C95">
              <w:rPr>
                <w:b/>
                <w:bCs/>
                <w:color w:val="000000"/>
                <w:sz w:val="18"/>
                <w:szCs w:val="18"/>
              </w:rPr>
              <w:t>миеломоноцитарный</w:t>
            </w:r>
            <w:proofErr w:type="spellEnd"/>
            <w:r w:rsidRPr="005C6C95">
              <w:rPr>
                <w:b/>
                <w:bCs/>
                <w:color w:val="000000"/>
                <w:sz w:val="18"/>
                <w:szCs w:val="18"/>
              </w:rPr>
              <w:t xml:space="preserve"> лейкоз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B8138B5" w14:textId="77777777" w:rsidR="005C6C95" w:rsidRPr="005C6C95" w:rsidRDefault="005C6C95" w:rsidP="005C6C95">
            <w:pPr>
              <w:rPr>
                <w:b/>
                <w:bCs/>
                <w:color w:val="000000"/>
                <w:sz w:val="18"/>
                <w:szCs w:val="18"/>
              </w:rPr>
            </w:pPr>
            <w:r w:rsidRPr="005C6C95">
              <w:rPr>
                <w:b/>
                <w:bCs/>
                <w:color w:val="000000"/>
                <w:sz w:val="18"/>
                <w:szCs w:val="18"/>
              </w:rPr>
              <w:t xml:space="preserve">Острый </w:t>
            </w:r>
            <w:proofErr w:type="spellStart"/>
            <w:r w:rsidRPr="005C6C95">
              <w:rPr>
                <w:b/>
                <w:bCs/>
                <w:color w:val="000000"/>
                <w:sz w:val="18"/>
                <w:szCs w:val="18"/>
              </w:rPr>
              <w:t>миеломоноцитарный</w:t>
            </w:r>
            <w:proofErr w:type="spellEnd"/>
            <w:r w:rsidRPr="005C6C95">
              <w:rPr>
                <w:b/>
                <w:bCs/>
                <w:color w:val="000000"/>
                <w:sz w:val="18"/>
                <w:szCs w:val="18"/>
              </w:rPr>
              <w:t xml:space="preserve"> лейкоз</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769454E"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C949B1A"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C0EFF26" w14:textId="77777777" w:rsidR="005C6C95" w:rsidRPr="005C6C95" w:rsidRDefault="005C6C95" w:rsidP="005C6C95">
            <w:pPr>
              <w:jc w:val="center"/>
              <w:rPr>
                <w:color w:val="000000"/>
                <w:sz w:val="18"/>
                <w:szCs w:val="18"/>
              </w:rPr>
            </w:pPr>
            <w:r w:rsidRPr="005C6C95">
              <w:rPr>
                <w:color w:val="000000"/>
                <w:sz w:val="18"/>
                <w:szCs w:val="18"/>
              </w:rPr>
              <w:t>C92.5</w:t>
            </w:r>
          </w:p>
        </w:tc>
      </w:tr>
      <w:tr w:rsidR="005C6C95" w:rsidRPr="005C6C95" w14:paraId="15FCD7D2"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D1A1B47" w14:textId="77777777" w:rsidR="005C6C95" w:rsidRPr="005C6C95" w:rsidRDefault="005C6C95" w:rsidP="005C6C95">
            <w:pPr>
              <w:rPr>
                <w:b/>
                <w:bCs/>
                <w:color w:val="000000"/>
                <w:sz w:val="18"/>
                <w:szCs w:val="18"/>
              </w:rPr>
            </w:pPr>
            <w:r w:rsidRPr="005C6C95">
              <w:rPr>
                <w:b/>
                <w:bCs/>
                <w:color w:val="000000"/>
                <w:sz w:val="18"/>
                <w:szCs w:val="18"/>
              </w:rPr>
              <w:t>Другие миелоидные лейкозы</w:t>
            </w:r>
          </w:p>
        </w:tc>
        <w:tc>
          <w:tcPr>
            <w:tcW w:w="4077" w:type="dxa"/>
            <w:tcBorders>
              <w:top w:val="single" w:sz="4" w:space="0" w:color="auto"/>
              <w:left w:val="single" w:sz="4" w:space="0" w:color="FFFFFF"/>
              <w:bottom w:val="single" w:sz="4" w:space="0" w:color="auto"/>
              <w:right w:val="single" w:sz="4" w:space="0" w:color="auto"/>
            </w:tcBorders>
            <w:shd w:val="clear" w:color="000000" w:fill="FFFFFF"/>
            <w:hideMark/>
          </w:tcPr>
          <w:p w14:paraId="7D954210" w14:textId="77777777" w:rsidR="005C6C95" w:rsidRPr="005C6C95" w:rsidRDefault="005C6C95" w:rsidP="005C6C95">
            <w:pPr>
              <w:rPr>
                <w:b/>
                <w:bCs/>
                <w:color w:val="000000"/>
                <w:sz w:val="18"/>
                <w:szCs w:val="18"/>
              </w:rPr>
            </w:pPr>
            <w:r w:rsidRPr="005C6C95">
              <w:rPr>
                <w:b/>
                <w:bCs/>
                <w:color w:val="000000"/>
                <w:sz w:val="18"/>
                <w:szCs w:val="18"/>
              </w:rPr>
              <w:t>Другие миелоидные лейкозы</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21466C2"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3B6FF90"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E76FE0B" w14:textId="77777777" w:rsidR="005C6C95" w:rsidRPr="005C6C95" w:rsidRDefault="005C6C95" w:rsidP="005C6C95">
            <w:pPr>
              <w:jc w:val="center"/>
              <w:rPr>
                <w:color w:val="000000"/>
                <w:sz w:val="18"/>
                <w:szCs w:val="18"/>
              </w:rPr>
            </w:pPr>
            <w:r w:rsidRPr="005C6C95">
              <w:rPr>
                <w:color w:val="000000"/>
                <w:sz w:val="18"/>
                <w:szCs w:val="18"/>
              </w:rPr>
              <w:t>C92.7</w:t>
            </w:r>
          </w:p>
        </w:tc>
      </w:tr>
      <w:tr w:rsidR="005C6C95" w:rsidRPr="005C6C95" w14:paraId="65E53F15"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FF05561" w14:textId="77777777" w:rsidR="005C6C95" w:rsidRPr="005C6C95" w:rsidRDefault="005C6C95" w:rsidP="005C6C95">
            <w:pPr>
              <w:rPr>
                <w:b/>
                <w:bCs/>
                <w:color w:val="000000"/>
                <w:sz w:val="18"/>
                <w:szCs w:val="18"/>
              </w:rPr>
            </w:pPr>
            <w:r w:rsidRPr="005C6C95">
              <w:rPr>
                <w:b/>
                <w:bCs/>
                <w:color w:val="000000"/>
                <w:sz w:val="18"/>
                <w:szCs w:val="18"/>
              </w:rPr>
              <w:t>Миелоидный лейкоз неуточненный</w:t>
            </w:r>
          </w:p>
        </w:tc>
        <w:tc>
          <w:tcPr>
            <w:tcW w:w="4077" w:type="dxa"/>
            <w:tcBorders>
              <w:top w:val="single" w:sz="4" w:space="0" w:color="auto"/>
              <w:left w:val="single" w:sz="4" w:space="0" w:color="FFFFFF"/>
              <w:bottom w:val="single" w:sz="4" w:space="0" w:color="auto"/>
              <w:right w:val="single" w:sz="4" w:space="0" w:color="auto"/>
            </w:tcBorders>
            <w:shd w:val="clear" w:color="000000" w:fill="FFFFFF"/>
            <w:hideMark/>
          </w:tcPr>
          <w:p w14:paraId="620825A8" w14:textId="77777777" w:rsidR="005C6C95" w:rsidRPr="005C6C95" w:rsidRDefault="005C6C95" w:rsidP="005C6C95">
            <w:pPr>
              <w:rPr>
                <w:b/>
                <w:bCs/>
                <w:color w:val="000000"/>
                <w:sz w:val="18"/>
                <w:szCs w:val="18"/>
              </w:rPr>
            </w:pPr>
            <w:r w:rsidRPr="005C6C95">
              <w:rPr>
                <w:b/>
                <w:bCs/>
                <w:color w:val="000000"/>
                <w:sz w:val="18"/>
                <w:szCs w:val="18"/>
              </w:rPr>
              <w:t>Миелоидный лейкоз неуточненный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D997971"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3D4D4F8"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6FAFDBF" w14:textId="77777777" w:rsidR="005C6C95" w:rsidRPr="005C6C95" w:rsidRDefault="005C6C95" w:rsidP="005C6C95">
            <w:pPr>
              <w:jc w:val="center"/>
              <w:rPr>
                <w:color w:val="000000"/>
                <w:sz w:val="18"/>
                <w:szCs w:val="18"/>
              </w:rPr>
            </w:pPr>
            <w:r w:rsidRPr="005C6C95">
              <w:rPr>
                <w:color w:val="000000"/>
                <w:sz w:val="18"/>
                <w:szCs w:val="18"/>
              </w:rPr>
              <w:t>C92.9</w:t>
            </w:r>
          </w:p>
        </w:tc>
      </w:tr>
      <w:tr w:rsidR="005C6C95" w:rsidRPr="005C6C95" w14:paraId="4226B778" w14:textId="77777777" w:rsidTr="005C6C95">
        <w:trPr>
          <w:trHeight w:val="163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6B1F966" w14:textId="77777777" w:rsidR="005C6C95" w:rsidRPr="005C6C95" w:rsidRDefault="005C6C95" w:rsidP="005C6C95">
            <w:pPr>
              <w:rPr>
                <w:b/>
                <w:bCs/>
                <w:color w:val="000000"/>
                <w:sz w:val="18"/>
                <w:szCs w:val="18"/>
              </w:rPr>
            </w:pPr>
            <w:r w:rsidRPr="005C6C95">
              <w:rPr>
                <w:b/>
                <w:bCs/>
                <w:color w:val="000000"/>
                <w:sz w:val="18"/>
                <w:szCs w:val="18"/>
              </w:rPr>
              <w:t>Моноцитарный лейкоз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4B97FB2" w14:textId="77777777" w:rsidR="005C6C95" w:rsidRPr="005C6C95" w:rsidRDefault="005C6C95" w:rsidP="005C6C95">
            <w:pPr>
              <w:rPr>
                <w:b/>
                <w:bCs/>
                <w:color w:val="000000"/>
                <w:sz w:val="18"/>
                <w:szCs w:val="18"/>
              </w:rPr>
            </w:pPr>
            <w:r w:rsidRPr="005C6C95">
              <w:rPr>
                <w:b/>
                <w:bCs/>
                <w:color w:val="000000"/>
                <w:sz w:val="18"/>
                <w:szCs w:val="18"/>
              </w:rPr>
              <w:t xml:space="preserve">Острый моноцитарный лейкоз, Хронический </w:t>
            </w:r>
            <w:proofErr w:type="spellStart"/>
            <w:r w:rsidRPr="005C6C95">
              <w:rPr>
                <w:b/>
                <w:bCs/>
                <w:sz w:val="18"/>
                <w:szCs w:val="18"/>
              </w:rPr>
              <w:t>миеломоноцитарный</w:t>
            </w:r>
            <w:proofErr w:type="spellEnd"/>
            <w:r w:rsidRPr="005C6C95">
              <w:rPr>
                <w:b/>
                <w:bCs/>
                <w:sz w:val="18"/>
                <w:szCs w:val="18"/>
              </w:rPr>
              <w:t xml:space="preserve"> лейкоз, Ювенильный </w:t>
            </w:r>
            <w:proofErr w:type="spellStart"/>
            <w:r w:rsidRPr="005C6C95">
              <w:rPr>
                <w:b/>
                <w:bCs/>
                <w:sz w:val="18"/>
                <w:szCs w:val="18"/>
              </w:rPr>
              <w:t>миеломоноцитарный</w:t>
            </w:r>
            <w:proofErr w:type="spellEnd"/>
            <w:r w:rsidRPr="005C6C95">
              <w:rPr>
                <w:b/>
                <w:bCs/>
                <w:sz w:val="18"/>
                <w:szCs w:val="18"/>
              </w:rPr>
              <w:t xml:space="preserve"> лейкоз, Другой моноцитарный лейкоз, Моноцитарный лейкоз неуточненный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B6487A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AB445FD"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0EDE995" w14:textId="77777777" w:rsidR="005C6C95" w:rsidRPr="005C6C95" w:rsidRDefault="005C6C95" w:rsidP="005C6C95">
            <w:pPr>
              <w:jc w:val="center"/>
              <w:rPr>
                <w:color w:val="000000"/>
                <w:sz w:val="18"/>
                <w:szCs w:val="18"/>
              </w:rPr>
            </w:pPr>
            <w:r w:rsidRPr="005C6C95">
              <w:rPr>
                <w:color w:val="000000"/>
                <w:sz w:val="18"/>
                <w:szCs w:val="18"/>
              </w:rPr>
              <w:t xml:space="preserve">C93 (C93.0, C93.1, </w:t>
            </w:r>
            <w:proofErr w:type="gramStart"/>
            <w:r w:rsidRPr="005C6C95">
              <w:rPr>
                <w:sz w:val="18"/>
                <w:szCs w:val="18"/>
              </w:rPr>
              <w:t>C93.3,C</w:t>
            </w:r>
            <w:proofErr w:type="gramEnd"/>
            <w:r w:rsidRPr="005C6C95">
              <w:rPr>
                <w:sz w:val="18"/>
                <w:szCs w:val="18"/>
              </w:rPr>
              <w:t>93.7, C93.9)</w:t>
            </w:r>
          </w:p>
        </w:tc>
      </w:tr>
      <w:tr w:rsidR="005C6C95" w:rsidRPr="005C6C95" w14:paraId="6B40613C" w14:textId="77777777" w:rsidTr="005C6C95">
        <w:trPr>
          <w:trHeight w:val="189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259553A" w14:textId="77777777" w:rsidR="005C6C95" w:rsidRPr="005C6C95" w:rsidRDefault="005C6C95" w:rsidP="005C6C95">
            <w:pPr>
              <w:rPr>
                <w:b/>
                <w:bCs/>
                <w:color w:val="000000"/>
                <w:sz w:val="18"/>
                <w:szCs w:val="18"/>
              </w:rPr>
            </w:pPr>
            <w:r w:rsidRPr="005C6C95">
              <w:rPr>
                <w:b/>
                <w:bCs/>
                <w:color w:val="000000"/>
                <w:sz w:val="18"/>
                <w:szCs w:val="18"/>
              </w:rPr>
              <w:lastRenderedPageBreak/>
              <w:t>Другой лейкоз уточненного клеточного типа:</w:t>
            </w:r>
          </w:p>
        </w:tc>
        <w:tc>
          <w:tcPr>
            <w:tcW w:w="4077" w:type="dxa"/>
            <w:tcBorders>
              <w:top w:val="single" w:sz="4" w:space="0" w:color="auto"/>
              <w:left w:val="single" w:sz="4" w:space="0" w:color="FFFFFF"/>
              <w:bottom w:val="single" w:sz="4" w:space="0" w:color="auto"/>
              <w:right w:val="single" w:sz="4" w:space="0" w:color="auto"/>
            </w:tcBorders>
            <w:shd w:val="clear" w:color="000000" w:fill="FFFFFF"/>
            <w:hideMark/>
          </w:tcPr>
          <w:p w14:paraId="18278730" w14:textId="77777777" w:rsidR="005C6C95" w:rsidRPr="005C6C95" w:rsidRDefault="005C6C95" w:rsidP="005C6C95">
            <w:pPr>
              <w:rPr>
                <w:b/>
                <w:bCs/>
                <w:color w:val="000000"/>
                <w:sz w:val="18"/>
                <w:szCs w:val="18"/>
              </w:rPr>
            </w:pPr>
            <w:r w:rsidRPr="005C6C95">
              <w:rPr>
                <w:b/>
                <w:bCs/>
                <w:color w:val="000000"/>
                <w:sz w:val="18"/>
                <w:szCs w:val="18"/>
              </w:rPr>
              <w:t xml:space="preserve"> </w:t>
            </w:r>
            <w:r w:rsidRPr="005C6C95">
              <w:rPr>
                <w:b/>
                <w:bCs/>
                <w:sz w:val="18"/>
                <w:szCs w:val="18"/>
              </w:rPr>
              <w:t xml:space="preserve">Острый </w:t>
            </w:r>
            <w:proofErr w:type="spellStart"/>
            <w:r w:rsidRPr="005C6C95">
              <w:rPr>
                <w:b/>
                <w:bCs/>
                <w:sz w:val="18"/>
                <w:szCs w:val="18"/>
              </w:rPr>
              <w:t>эритроидный</w:t>
            </w:r>
            <w:proofErr w:type="spellEnd"/>
            <w:r w:rsidRPr="005C6C95">
              <w:rPr>
                <w:b/>
                <w:bCs/>
                <w:sz w:val="18"/>
                <w:szCs w:val="18"/>
              </w:rPr>
              <w:t xml:space="preserve"> лейкоз, </w:t>
            </w:r>
            <w:proofErr w:type="spellStart"/>
            <w:r w:rsidRPr="005C6C95">
              <w:rPr>
                <w:b/>
                <w:bCs/>
                <w:sz w:val="18"/>
                <w:szCs w:val="18"/>
              </w:rPr>
              <w:t>Тучноклеточный</w:t>
            </w:r>
            <w:proofErr w:type="spellEnd"/>
            <w:r w:rsidRPr="005C6C95">
              <w:rPr>
                <w:b/>
                <w:bCs/>
                <w:sz w:val="18"/>
                <w:szCs w:val="18"/>
              </w:rPr>
              <w:t xml:space="preserve"> лейкоз, Острый </w:t>
            </w:r>
            <w:proofErr w:type="spellStart"/>
            <w:r w:rsidRPr="005C6C95">
              <w:rPr>
                <w:b/>
                <w:bCs/>
                <w:sz w:val="18"/>
                <w:szCs w:val="18"/>
              </w:rPr>
              <w:t>панмиелолейкоз</w:t>
            </w:r>
            <w:proofErr w:type="spellEnd"/>
            <w:r w:rsidRPr="005C6C95">
              <w:rPr>
                <w:b/>
                <w:bCs/>
                <w:sz w:val="18"/>
                <w:szCs w:val="18"/>
              </w:rPr>
              <w:t xml:space="preserve">, Острый </w:t>
            </w:r>
            <w:proofErr w:type="spellStart"/>
            <w:r w:rsidRPr="005C6C95">
              <w:rPr>
                <w:b/>
                <w:bCs/>
                <w:sz w:val="18"/>
                <w:szCs w:val="18"/>
              </w:rPr>
              <w:t>панмиелоз</w:t>
            </w:r>
            <w:proofErr w:type="spellEnd"/>
            <w:r w:rsidRPr="005C6C95">
              <w:rPr>
                <w:b/>
                <w:bCs/>
                <w:sz w:val="18"/>
                <w:szCs w:val="18"/>
              </w:rPr>
              <w:t xml:space="preserve"> с </w:t>
            </w:r>
            <w:proofErr w:type="spellStart"/>
            <w:r w:rsidRPr="005C6C95">
              <w:rPr>
                <w:b/>
                <w:bCs/>
                <w:sz w:val="18"/>
                <w:szCs w:val="18"/>
              </w:rPr>
              <w:t>миелофиброзом</w:t>
            </w:r>
            <w:proofErr w:type="spellEnd"/>
            <w:r w:rsidRPr="005C6C95">
              <w:rPr>
                <w:b/>
                <w:bCs/>
                <w:sz w:val="18"/>
                <w:szCs w:val="18"/>
              </w:rPr>
              <w:t>, Другой уточненный лейкоз</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F79EC3E"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368DC04"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8CD68F6" w14:textId="77777777" w:rsidR="005C6C95" w:rsidRPr="005C6C95" w:rsidRDefault="005C6C95" w:rsidP="005C6C95">
            <w:pPr>
              <w:jc w:val="center"/>
              <w:rPr>
                <w:color w:val="000000"/>
                <w:sz w:val="18"/>
                <w:szCs w:val="18"/>
              </w:rPr>
            </w:pPr>
            <w:r w:rsidRPr="005C6C95">
              <w:rPr>
                <w:color w:val="000000"/>
                <w:sz w:val="18"/>
                <w:szCs w:val="18"/>
              </w:rPr>
              <w:t xml:space="preserve">C94 (C94.0, C94.3, </w:t>
            </w:r>
            <w:proofErr w:type="gramStart"/>
            <w:r w:rsidRPr="005C6C95">
              <w:rPr>
                <w:color w:val="000000"/>
                <w:sz w:val="18"/>
                <w:szCs w:val="18"/>
              </w:rPr>
              <w:t>C94.4,C</w:t>
            </w:r>
            <w:proofErr w:type="gramEnd"/>
            <w:r w:rsidRPr="005C6C95">
              <w:rPr>
                <w:color w:val="000000"/>
                <w:sz w:val="18"/>
                <w:szCs w:val="18"/>
              </w:rPr>
              <w:t>94.7)</w:t>
            </w:r>
          </w:p>
        </w:tc>
      </w:tr>
      <w:tr w:rsidR="005C6C95" w:rsidRPr="005C6C95" w14:paraId="1BDBD540"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FDF19A9" w14:textId="77777777" w:rsidR="005C6C95" w:rsidRPr="005C6C95" w:rsidRDefault="005C6C95" w:rsidP="005C6C95">
            <w:pPr>
              <w:rPr>
                <w:b/>
                <w:bCs/>
                <w:color w:val="000000"/>
                <w:sz w:val="18"/>
                <w:szCs w:val="18"/>
              </w:rPr>
            </w:pPr>
            <w:r w:rsidRPr="005C6C95">
              <w:rPr>
                <w:b/>
                <w:bCs/>
                <w:color w:val="000000"/>
                <w:sz w:val="18"/>
                <w:szCs w:val="18"/>
              </w:rPr>
              <w:t>Острый мегакариоцитарный (</w:t>
            </w:r>
            <w:proofErr w:type="spellStart"/>
            <w:r w:rsidRPr="005C6C95">
              <w:rPr>
                <w:b/>
                <w:bCs/>
                <w:color w:val="000000"/>
                <w:sz w:val="18"/>
                <w:szCs w:val="18"/>
              </w:rPr>
              <w:t>мегакариобластный</w:t>
            </w:r>
            <w:proofErr w:type="spellEnd"/>
            <w:r w:rsidRPr="005C6C95">
              <w:rPr>
                <w:b/>
                <w:bCs/>
                <w:color w:val="000000"/>
                <w:sz w:val="18"/>
                <w:szCs w:val="18"/>
              </w:rPr>
              <w:t>) лейкоз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CE81A5F" w14:textId="77777777" w:rsidR="005C6C95" w:rsidRPr="005C6C95" w:rsidRDefault="005C6C95" w:rsidP="005C6C95">
            <w:pPr>
              <w:rPr>
                <w:b/>
                <w:bCs/>
                <w:color w:val="000000"/>
                <w:sz w:val="18"/>
                <w:szCs w:val="18"/>
              </w:rPr>
            </w:pPr>
            <w:r w:rsidRPr="005C6C95">
              <w:rPr>
                <w:b/>
                <w:bCs/>
                <w:color w:val="000000"/>
                <w:sz w:val="18"/>
                <w:szCs w:val="18"/>
              </w:rPr>
              <w:t>Острый мегакариоцитарный (</w:t>
            </w:r>
            <w:proofErr w:type="spellStart"/>
            <w:r w:rsidRPr="005C6C95">
              <w:rPr>
                <w:b/>
                <w:bCs/>
                <w:color w:val="000000"/>
                <w:sz w:val="18"/>
                <w:szCs w:val="18"/>
              </w:rPr>
              <w:t>мегакариобластный</w:t>
            </w:r>
            <w:proofErr w:type="spellEnd"/>
            <w:r w:rsidRPr="005C6C95">
              <w:rPr>
                <w:b/>
                <w:bCs/>
                <w:color w:val="000000"/>
                <w:sz w:val="18"/>
                <w:szCs w:val="18"/>
              </w:rPr>
              <w:t>) лейкоз</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F488E44"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D86CC27"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752BAF9" w14:textId="77777777" w:rsidR="005C6C95" w:rsidRPr="005C6C95" w:rsidRDefault="005C6C95" w:rsidP="005C6C95">
            <w:pPr>
              <w:jc w:val="center"/>
              <w:rPr>
                <w:color w:val="000000"/>
                <w:sz w:val="18"/>
                <w:szCs w:val="18"/>
              </w:rPr>
            </w:pPr>
            <w:r w:rsidRPr="005C6C95">
              <w:rPr>
                <w:color w:val="000000"/>
                <w:sz w:val="18"/>
                <w:szCs w:val="18"/>
              </w:rPr>
              <w:t>C94.2</w:t>
            </w:r>
          </w:p>
        </w:tc>
      </w:tr>
      <w:tr w:rsidR="005C6C95" w:rsidRPr="005C6C95" w14:paraId="6AC01F19"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B90B637" w14:textId="77777777" w:rsidR="005C6C95" w:rsidRPr="005C6C95" w:rsidRDefault="005C6C95" w:rsidP="005C6C95">
            <w:pPr>
              <w:rPr>
                <w:b/>
                <w:bCs/>
                <w:color w:val="000000"/>
                <w:sz w:val="18"/>
                <w:szCs w:val="18"/>
              </w:rPr>
            </w:pPr>
            <w:r w:rsidRPr="005C6C95">
              <w:rPr>
                <w:b/>
                <w:bCs/>
                <w:color w:val="000000"/>
                <w:sz w:val="18"/>
                <w:szCs w:val="18"/>
              </w:rPr>
              <w:t>Лейкоз неуточненного клеточного типа: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9AB3E23" w14:textId="77777777" w:rsidR="005C6C95" w:rsidRPr="005C6C95" w:rsidRDefault="005C6C95" w:rsidP="005C6C95">
            <w:pPr>
              <w:rPr>
                <w:b/>
                <w:bCs/>
                <w:color w:val="000000"/>
                <w:sz w:val="18"/>
                <w:szCs w:val="18"/>
              </w:rPr>
            </w:pPr>
            <w:r w:rsidRPr="005C6C95">
              <w:rPr>
                <w:b/>
                <w:bCs/>
                <w:color w:val="000000"/>
                <w:sz w:val="18"/>
                <w:szCs w:val="18"/>
              </w:rPr>
              <w:t xml:space="preserve"> Острый лейкоз неуточненного клеточного типа, Хронический лейкоз неуточненного клеточного типа, Другой лейкоз неуточненного клеточного типа. Лейкоз неуточненный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97B9C9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633C29F"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ABE1F35" w14:textId="77777777" w:rsidR="005C6C95" w:rsidRPr="005C6C95" w:rsidRDefault="005C6C95" w:rsidP="005C6C95">
            <w:pPr>
              <w:jc w:val="center"/>
              <w:rPr>
                <w:color w:val="000000"/>
                <w:sz w:val="18"/>
                <w:szCs w:val="18"/>
              </w:rPr>
            </w:pPr>
            <w:r w:rsidRPr="005C6C95">
              <w:rPr>
                <w:color w:val="000000"/>
                <w:sz w:val="18"/>
                <w:szCs w:val="18"/>
              </w:rPr>
              <w:t xml:space="preserve">C95 (C95.0, </w:t>
            </w:r>
            <w:proofErr w:type="gramStart"/>
            <w:r w:rsidRPr="005C6C95">
              <w:rPr>
                <w:color w:val="000000"/>
                <w:sz w:val="18"/>
                <w:szCs w:val="18"/>
              </w:rPr>
              <w:t>C95.1,C</w:t>
            </w:r>
            <w:proofErr w:type="gramEnd"/>
            <w:r w:rsidRPr="005C6C95">
              <w:rPr>
                <w:color w:val="000000"/>
                <w:sz w:val="18"/>
                <w:szCs w:val="18"/>
              </w:rPr>
              <w:t>95.7, C95.9)</w:t>
            </w:r>
          </w:p>
        </w:tc>
      </w:tr>
      <w:tr w:rsidR="005C6C95" w:rsidRPr="005C6C95" w14:paraId="4AB2D177" w14:textId="77777777" w:rsidTr="005C6C95">
        <w:trPr>
          <w:trHeight w:val="36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776032E" w14:textId="77777777" w:rsidR="005C6C95" w:rsidRPr="005C6C95" w:rsidRDefault="005C6C95" w:rsidP="005C6C95">
            <w:pPr>
              <w:rPr>
                <w:b/>
                <w:bCs/>
                <w:color w:val="000000"/>
                <w:sz w:val="18"/>
                <w:szCs w:val="18"/>
              </w:rPr>
            </w:pPr>
            <w:r w:rsidRPr="005C6C95">
              <w:rPr>
                <w:b/>
                <w:bCs/>
                <w:color w:val="000000"/>
                <w:sz w:val="18"/>
                <w:szCs w:val="18"/>
              </w:rPr>
              <w:t xml:space="preserve">Другие и неуточненные злокачественные новообразования лимфоидной, кроветворной и родственных им тканей: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564FAA4"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Леттерера-Сиве</w:t>
            </w:r>
            <w:proofErr w:type="spellEnd"/>
            <w:r w:rsidRPr="005C6C95">
              <w:rPr>
                <w:b/>
                <w:bCs/>
                <w:color w:val="000000"/>
                <w:sz w:val="18"/>
                <w:szCs w:val="18"/>
              </w:rPr>
              <w:t xml:space="preserve">, </w:t>
            </w:r>
            <w:proofErr w:type="spellStart"/>
            <w:r w:rsidRPr="005C6C95">
              <w:rPr>
                <w:b/>
                <w:bCs/>
                <w:color w:val="000000"/>
                <w:sz w:val="18"/>
                <w:szCs w:val="18"/>
              </w:rPr>
              <w:t>нелипидный</w:t>
            </w:r>
            <w:proofErr w:type="spellEnd"/>
            <w:r w:rsidRPr="005C6C95">
              <w:rPr>
                <w:b/>
                <w:bCs/>
                <w:color w:val="000000"/>
                <w:sz w:val="18"/>
                <w:szCs w:val="18"/>
              </w:rPr>
              <w:t xml:space="preserve"> </w:t>
            </w:r>
            <w:proofErr w:type="spellStart"/>
            <w:r w:rsidRPr="005C6C95">
              <w:rPr>
                <w:b/>
                <w:bCs/>
                <w:color w:val="000000"/>
                <w:sz w:val="18"/>
                <w:szCs w:val="18"/>
              </w:rPr>
              <w:t>ретикулоэндотелиоз</w:t>
            </w:r>
            <w:proofErr w:type="spellEnd"/>
            <w:r w:rsidRPr="005C6C95">
              <w:rPr>
                <w:b/>
                <w:bCs/>
                <w:color w:val="000000"/>
                <w:sz w:val="18"/>
                <w:szCs w:val="18"/>
              </w:rPr>
              <w:t xml:space="preserve">, </w:t>
            </w:r>
            <w:proofErr w:type="spellStart"/>
            <w:r w:rsidRPr="005C6C95">
              <w:rPr>
                <w:b/>
                <w:bCs/>
                <w:color w:val="000000"/>
                <w:sz w:val="18"/>
                <w:szCs w:val="18"/>
              </w:rPr>
              <w:t>ретикулез</w:t>
            </w:r>
            <w:proofErr w:type="spellEnd"/>
            <w:r w:rsidRPr="005C6C95">
              <w:rPr>
                <w:b/>
                <w:bCs/>
                <w:color w:val="000000"/>
                <w:sz w:val="18"/>
                <w:szCs w:val="18"/>
              </w:rPr>
              <w:t xml:space="preserve">, Злокачественный </w:t>
            </w:r>
            <w:proofErr w:type="spellStart"/>
            <w:r w:rsidRPr="005C6C95">
              <w:rPr>
                <w:b/>
                <w:bCs/>
                <w:color w:val="000000"/>
                <w:sz w:val="18"/>
                <w:szCs w:val="18"/>
              </w:rPr>
              <w:t>гистиоцитоз</w:t>
            </w:r>
            <w:proofErr w:type="spellEnd"/>
            <w:r w:rsidRPr="005C6C95">
              <w:rPr>
                <w:b/>
                <w:bCs/>
                <w:color w:val="000000"/>
                <w:sz w:val="18"/>
                <w:szCs w:val="18"/>
              </w:rPr>
              <w:t xml:space="preserve">, Злокачественная </w:t>
            </w:r>
            <w:proofErr w:type="spellStart"/>
            <w:r w:rsidRPr="005C6C95">
              <w:rPr>
                <w:b/>
                <w:bCs/>
                <w:color w:val="000000"/>
                <w:sz w:val="18"/>
                <w:szCs w:val="18"/>
              </w:rPr>
              <w:t>тучноклеточная</w:t>
            </w:r>
            <w:proofErr w:type="spellEnd"/>
            <w:r w:rsidRPr="005C6C95">
              <w:rPr>
                <w:b/>
                <w:bCs/>
                <w:color w:val="000000"/>
                <w:sz w:val="18"/>
                <w:szCs w:val="18"/>
              </w:rPr>
              <w:t xml:space="preserve"> опухоль, Истинная </w:t>
            </w:r>
            <w:proofErr w:type="spellStart"/>
            <w:r w:rsidRPr="005C6C95">
              <w:rPr>
                <w:b/>
                <w:bCs/>
                <w:color w:val="000000"/>
                <w:sz w:val="18"/>
                <w:szCs w:val="18"/>
              </w:rPr>
              <w:t>гистиоцитарная</w:t>
            </w:r>
            <w:proofErr w:type="spellEnd"/>
            <w:r w:rsidRPr="005C6C95">
              <w:rPr>
                <w:b/>
                <w:bCs/>
                <w:color w:val="000000"/>
                <w:sz w:val="18"/>
                <w:szCs w:val="18"/>
              </w:rPr>
              <w:t xml:space="preserve"> лимфома, Системный </w:t>
            </w:r>
            <w:proofErr w:type="spellStart"/>
            <w:r w:rsidRPr="005C6C95">
              <w:rPr>
                <w:b/>
                <w:bCs/>
                <w:color w:val="000000"/>
                <w:sz w:val="18"/>
                <w:szCs w:val="18"/>
              </w:rPr>
              <w:t>мастоцитоз</w:t>
            </w:r>
            <w:proofErr w:type="spellEnd"/>
            <w:r w:rsidRPr="005C6C95">
              <w:rPr>
                <w:b/>
                <w:bCs/>
                <w:color w:val="000000"/>
                <w:sz w:val="18"/>
                <w:szCs w:val="18"/>
              </w:rPr>
              <w:t>, Другие уточненные злокачественные новообразование лимфоидной, кроветворной и родственных им тканей, Злокачественное новообразование лимфоидной, кроветворной и родственных им тканей неуточненное.</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DF033E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3031177"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7C1A3BA" w14:textId="77777777" w:rsidR="005C6C95" w:rsidRPr="005C6C95" w:rsidRDefault="005C6C95" w:rsidP="005C6C95">
            <w:pPr>
              <w:jc w:val="center"/>
              <w:rPr>
                <w:color w:val="000000"/>
                <w:sz w:val="18"/>
                <w:szCs w:val="18"/>
              </w:rPr>
            </w:pPr>
            <w:r w:rsidRPr="005C6C95">
              <w:rPr>
                <w:color w:val="000000"/>
                <w:sz w:val="18"/>
                <w:szCs w:val="18"/>
              </w:rPr>
              <w:t>C96 (C96.0, C96.1, C96.2, C96.3, C96.7, C96.9)</w:t>
            </w:r>
          </w:p>
        </w:tc>
      </w:tr>
      <w:tr w:rsidR="005C6C95" w:rsidRPr="005C6C95" w14:paraId="2F570EFD"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91AAA3B" w14:textId="77777777" w:rsidR="005C6C95" w:rsidRPr="005C6C95" w:rsidRDefault="005C6C95" w:rsidP="005C6C95">
            <w:pPr>
              <w:rPr>
                <w:b/>
                <w:bCs/>
                <w:color w:val="000000"/>
                <w:sz w:val="18"/>
                <w:szCs w:val="18"/>
              </w:rPr>
            </w:pPr>
            <w:r w:rsidRPr="005C6C95">
              <w:rPr>
                <w:b/>
                <w:bCs/>
                <w:color w:val="000000"/>
                <w:sz w:val="18"/>
                <w:szCs w:val="18"/>
              </w:rPr>
              <w:t xml:space="preserve">Доброкачественное новообразование ободочной кишки, прямой </w:t>
            </w:r>
            <w:proofErr w:type="spellStart"/>
            <w:proofErr w:type="gramStart"/>
            <w:r w:rsidRPr="005C6C95">
              <w:rPr>
                <w:b/>
                <w:bCs/>
                <w:color w:val="000000"/>
                <w:sz w:val="18"/>
                <w:szCs w:val="18"/>
              </w:rPr>
              <w:t>кишки,Полипоз</w:t>
            </w:r>
            <w:proofErr w:type="spellEnd"/>
            <w:proofErr w:type="gramEnd"/>
            <w:r w:rsidRPr="005C6C95">
              <w:rPr>
                <w:b/>
                <w:bCs/>
                <w:color w:val="000000"/>
                <w:sz w:val="18"/>
                <w:szCs w:val="18"/>
              </w:rPr>
              <w:t xml:space="preserve"> (врожденный) ободочной кишки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F0177C5" w14:textId="77777777" w:rsidR="005C6C95" w:rsidRPr="005C6C95" w:rsidRDefault="005C6C95" w:rsidP="005C6C95">
            <w:pPr>
              <w:rPr>
                <w:b/>
                <w:bCs/>
                <w:color w:val="000000"/>
                <w:sz w:val="18"/>
                <w:szCs w:val="18"/>
              </w:rPr>
            </w:pPr>
            <w:r w:rsidRPr="005C6C95">
              <w:rPr>
                <w:b/>
                <w:bCs/>
                <w:color w:val="000000"/>
                <w:sz w:val="18"/>
                <w:szCs w:val="18"/>
              </w:rPr>
              <w:t xml:space="preserve">Семейный </w:t>
            </w:r>
            <w:proofErr w:type="spellStart"/>
            <w:r w:rsidRPr="005C6C95">
              <w:rPr>
                <w:b/>
                <w:bCs/>
                <w:color w:val="000000"/>
                <w:sz w:val="18"/>
                <w:szCs w:val="18"/>
              </w:rPr>
              <w:t>аденоматозный</w:t>
            </w:r>
            <w:proofErr w:type="spellEnd"/>
            <w:r w:rsidRPr="005C6C95">
              <w:rPr>
                <w:b/>
                <w:bCs/>
                <w:color w:val="000000"/>
                <w:sz w:val="18"/>
                <w:szCs w:val="18"/>
              </w:rPr>
              <w:t xml:space="preserve"> полипоз кишечника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65C8E58"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7CD8E45"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3D7F823" w14:textId="77777777" w:rsidR="005C6C95" w:rsidRPr="005C6C95" w:rsidRDefault="005C6C95" w:rsidP="005C6C95">
            <w:pPr>
              <w:jc w:val="center"/>
              <w:rPr>
                <w:color w:val="000000"/>
                <w:sz w:val="18"/>
                <w:szCs w:val="18"/>
              </w:rPr>
            </w:pPr>
            <w:r w:rsidRPr="005C6C95">
              <w:rPr>
                <w:color w:val="000000"/>
                <w:sz w:val="18"/>
                <w:szCs w:val="18"/>
              </w:rPr>
              <w:t xml:space="preserve">D12.6 </w:t>
            </w:r>
          </w:p>
        </w:tc>
      </w:tr>
      <w:tr w:rsidR="005C6C95" w:rsidRPr="005C6C95" w14:paraId="203FE0EB"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9E6C332" w14:textId="77777777" w:rsidR="005C6C95" w:rsidRPr="005C6C95" w:rsidRDefault="005C6C95" w:rsidP="005C6C95">
            <w:pPr>
              <w:rPr>
                <w:b/>
                <w:bCs/>
                <w:color w:val="000000"/>
                <w:sz w:val="18"/>
                <w:szCs w:val="18"/>
              </w:rPr>
            </w:pPr>
            <w:r w:rsidRPr="005C6C95">
              <w:rPr>
                <w:b/>
                <w:bCs/>
                <w:color w:val="000000"/>
                <w:sz w:val="18"/>
                <w:szCs w:val="18"/>
              </w:rPr>
              <w:t xml:space="preserve">Гемангиома и </w:t>
            </w:r>
            <w:proofErr w:type="spellStart"/>
            <w:r w:rsidRPr="005C6C95">
              <w:rPr>
                <w:b/>
                <w:bCs/>
                <w:color w:val="000000"/>
                <w:sz w:val="18"/>
                <w:szCs w:val="18"/>
              </w:rPr>
              <w:t>лимфангиома</w:t>
            </w:r>
            <w:proofErr w:type="spellEnd"/>
            <w:r w:rsidRPr="005C6C95">
              <w:rPr>
                <w:b/>
                <w:bCs/>
                <w:color w:val="000000"/>
                <w:sz w:val="18"/>
                <w:szCs w:val="18"/>
              </w:rPr>
              <w:t xml:space="preserve"> любой локализации</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4DB3359" w14:textId="77777777" w:rsidR="005C6C95" w:rsidRPr="005C6C95" w:rsidRDefault="005C6C95" w:rsidP="005C6C95">
            <w:pPr>
              <w:rPr>
                <w:b/>
                <w:bCs/>
                <w:color w:val="000000"/>
                <w:sz w:val="18"/>
                <w:szCs w:val="18"/>
              </w:rPr>
            </w:pPr>
            <w:proofErr w:type="spellStart"/>
            <w:proofErr w:type="gramStart"/>
            <w:r w:rsidRPr="005C6C95">
              <w:rPr>
                <w:b/>
                <w:bCs/>
                <w:color w:val="000000"/>
                <w:sz w:val="18"/>
                <w:szCs w:val="18"/>
              </w:rPr>
              <w:t>Параганглиома,Обширная</w:t>
            </w:r>
            <w:proofErr w:type="spellEnd"/>
            <w:proofErr w:type="gramEnd"/>
            <w:r w:rsidRPr="005C6C95">
              <w:rPr>
                <w:b/>
                <w:bCs/>
                <w:color w:val="000000"/>
                <w:sz w:val="18"/>
                <w:szCs w:val="18"/>
              </w:rPr>
              <w:t> </w:t>
            </w:r>
            <w:proofErr w:type="spellStart"/>
            <w:r w:rsidRPr="005C6C95">
              <w:rPr>
                <w:b/>
                <w:bCs/>
                <w:color w:val="000000"/>
                <w:sz w:val="18"/>
                <w:szCs w:val="18"/>
              </w:rPr>
              <w:t>лимфангиома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84DC389"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A532F51"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44B1A62" w14:textId="77777777" w:rsidR="005C6C95" w:rsidRPr="005C6C95" w:rsidRDefault="005C6C95" w:rsidP="005C6C95">
            <w:pPr>
              <w:jc w:val="center"/>
              <w:rPr>
                <w:color w:val="000000"/>
                <w:sz w:val="18"/>
                <w:szCs w:val="18"/>
              </w:rPr>
            </w:pPr>
            <w:r w:rsidRPr="005C6C95">
              <w:rPr>
                <w:color w:val="000000"/>
                <w:sz w:val="18"/>
                <w:szCs w:val="18"/>
              </w:rPr>
              <w:t xml:space="preserve">D18 </w:t>
            </w:r>
          </w:p>
        </w:tc>
      </w:tr>
      <w:tr w:rsidR="005C6C95" w:rsidRPr="005C6C95" w14:paraId="49648F79"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DA45D81" w14:textId="77777777" w:rsidR="005C6C95" w:rsidRPr="005C6C95" w:rsidRDefault="005C6C95" w:rsidP="005C6C95">
            <w:pPr>
              <w:rPr>
                <w:b/>
                <w:bCs/>
                <w:color w:val="000000"/>
                <w:sz w:val="18"/>
                <w:szCs w:val="18"/>
              </w:rPr>
            </w:pPr>
            <w:r w:rsidRPr="005C6C95">
              <w:rPr>
                <w:b/>
                <w:bCs/>
                <w:color w:val="000000"/>
                <w:sz w:val="18"/>
                <w:szCs w:val="18"/>
              </w:rPr>
              <w:t xml:space="preserve">Поражение более чем одной эндокринной железы. Множественный эндокринный </w:t>
            </w:r>
            <w:proofErr w:type="spellStart"/>
            <w:r w:rsidRPr="005C6C95">
              <w:rPr>
                <w:b/>
                <w:bCs/>
                <w:color w:val="000000"/>
                <w:sz w:val="18"/>
                <w:szCs w:val="18"/>
              </w:rPr>
              <w:t>аденоматоз</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5A3F84D" w14:textId="77777777" w:rsidR="005C6C95" w:rsidRPr="005C6C95" w:rsidRDefault="005C6C95" w:rsidP="005C6C95">
            <w:pPr>
              <w:rPr>
                <w:b/>
                <w:bCs/>
                <w:color w:val="000000"/>
                <w:sz w:val="18"/>
                <w:szCs w:val="18"/>
              </w:rPr>
            </w:pPr>
            <w:r w:rsidRPr="005C6C95">
              <w:rPr>
                <w:b/>
                <w:bCs/>
                <w:color w:val="000000"/>
                <w:sz w:val="18"/>
                <w:szCs w:val="18"/>
              </w:rPr>
              <w:t xml:space="preserve">Синдром Множественных эндокринных </w:t>
            </w:r>
            <w:proofErr w:type="gramStart"/>
            <w:r w:rsidRPr="005C6C95">
              <w:rPr>
                <w:b/>
                <w:bCs/>
                <w:color w:val="000000"/>
                <w:sz w:val="18"/>
                <w:szCs w:val="18"/>
              </w:rPr>
              <w:t>неоплазий  тип</w:t>
            </w:r>
            <w:proofErr w:type="gramEnd"/>
            <w:r w:rsidRPr="005C6C95">
              <w:rPr>
                <w:b/>
                <w:bCs/>
                <w:color w:val="000000"/>
                <w:sz w:val="18"/>
                <w:szCs w:val="18"/>
              </w:rPr>
              <w:t xml:space="preserve"> 1 и 2</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E798506"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6F13C54"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FA433D0" w14:textId="77777777" w:rsidR="005C6C95" w:rsidRPr="005C6C95" w:rsidRDefault="005C6C95" w:rsidP="005C6C95">
            <w:pPr>
              <w:jc w:val="center"/>
              <w:rPr>
                <w:color w:val="000000"/>
                <w:sz w:val="18"/>
                <w:szCs w:val="18"/>
              </w:rPr>
            </w:pPr>
            <w:r w:rsidRPr="005C6C95">
              <w:rPr>
                <w:color w:val="000000"/>
                <w:sz w:val="18"/>
                <w:szCs w:val="18"/>
              </w:rPr>
              <w:t>D44.8</w:t>
            </w:r>
          </w:p>
        </w:tc>
      </w:tr>
      <w:tr w:rsidR="005C6C95" w:rsidRPr="005C6C95" w14:paraId="448E34B6"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1E0F7CA" w14:textId="77777777" w:rsidR="005C6C95" w:rsidRPr="005C6C95" w:rsidRDefault="005C6C95" w:rsidP="005C6C95">
            <w:pPr>
              <w:rPr>
                <w:b/>
                <w:bCs/>
                <w:color w:val="000000"/>
                <w:sz w:val="18"/>
                <w:szCs w:val="18"/>
              </w:rPr>
            </w:pPr>
            <w:proofErr w:type="spellStart"/>
            <w:r w:rsidRPr="005C6C95">
              <w:rPr>
                <w:b/>
                <w:bCs/>
                <w:color w:val="000000"/>
                <w:sz w:val="18"/>
                <w:szCs w:val="18"/>
              </w:rPr>
              <w:t>Истиная</w:t>
            </w:r>
            <w:proofErr w:type="spellEnd"/>
            <w:r w:rsidRPr="005C6C95">
              <w:rPr>
                <w:b/>
                <w:bCs/>
                <w:color w:val="000000"/>
                <w:sz w:val="18"/>
                <w:szCs w:val="18"/>
              </w:rPr>
              <w:t xml:space="preserve"> полицитемия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E8ECA44" w14:textId="77777777" w:rsidR="005C6C95" w:rsidRPr="005C6C95" w:rsidRDefault="005C6C95" w:rsidP="005C6C95">
            <w:pPr>
              <w:rPr>
                <w:b/>
                <w:bCs/>
                <w:color w:val="000000"/>
                <w:sz w:val="18"/>
                <w:szCs w:val="18"/>
              </w:rPr>
            </w:pPr>
            <w:proofErr w:type="spellStart"/>
            <w:r w:rsidRPr="005C6C95">
              <w:rPr>
                <w:b/>
                <w:bCs/>
                <w:color w:val="000000"/>
                <w:sz w:val="18"/>
                <w:szCs w:val="18"/>
              </w:rPr>
              <w:t>Истиная</w:t>
            </w:r>
            <w:proofErr w:type="spellEnd"/>
            <w:r w:rsidRPr="005C6C95">
              <w:rPr>
                <w:b/>
                <w:bCs/>
                <w:color w:val="000000"/>
                <w:sz w:val="18"/>
                <w:szCs w:val="18"/>
              </w:rPr>
              <w:t xml:space="preserve"> полицитемия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6F249EC"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80ADDEA"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3F04B86" w14:textId="77777777" w:rsidR="005C6C95" w:rsidRPr="005C6C95" w:rsidRDefault="005C6C95" w:rsidP="005C6C95">
            <w:pPr>
              <w:jc w:val="center"/>
              <w:rPr>
                <w:color w:val="000000"/>
                <w:sz w:val="18"/>
                <w:szCs w:val="18"/>
              </w:rPr>
            </w:pPr>
            <w:r w:rsidRPr="005C6C95">
              <w:rPr>
                <w:color w:val="000000"/>
                <w:sz w:val="18"/>
                <w:szCs w:val="18"/>
              </w:rPr>
              <w:t>D45</w:t>
            </w:r>
          </w:p>
        </w:tc>
      </w:tr>
      <w:tr w:rsidR="005C6C95" w:rsidRPr="005C6C95" w14:paraId="2C929910"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E890C93" w14:textId="77777777" w:rsidR="005C6C95" w:rsidRPr="005C6C95" w:rsidRDefault="005C6C95" w:rsidP="005C6C95">
            <w:pPr>
              <w:rPr>
                <w:b/>
                <w:bCs/>
                <w:color w:val="000000"/>
                <w:sz w:val="18"/>
                <w:szCs w:val="18"/>
              </w:rPr>
            </w:pPr>
            <w:proofErr w:type="spellStart"/>
            <w:r w:rsidRPr="005C6C95">
              <w:rPr>
                <w:b/>
                <w:bCs/>
                <w:color w:val="000000"/>
                <w:sz w:val="18"/>
                <w:szCs w:val="18"/>
              </w:rPr>
              <w:t>Миелодиспластические</w:t>
            </w:r>
            <w:proofErr w:type="spellEnd"/>
            <w:r w:rsidRPr="005C6C95">
              <w:rPr>
                <w:b/>
                <w:bCs/>
                <w:color w:val="000000"/>
                <w:sz w:val="18"/>
                <w:szCs w:val="18"/>
              </w:rPr>
              <w:t xml:space="preserve"> синдромы (МДС)</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AB430CF" w14:textId="77777777" w:rsidR="005C6C95" w:rsidRPr="005C6C95" w:rsidRDefault="005C6C95" w:rsidP="005C6C95">
            <w:pPr>
              <w:rPr>
                <w:b/>
                <w:bCs/>
                <w:color w:val="000000"/>
                <w:sz w:val="18"/>
                <w:szCs w:val="18"/>
              </w:rPr>
            </w:pPr>
            <w:r w:rsidRPr="005C6C95">
              <w:rPr>
                <w:b/>
                <w:bCs/>
                <w:color w:val="000000"/>
                <w:sz w:val="18"/>
                <w:szCs w:val="18"/>
              </w:rPr>
              <w:t>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DC11AAA"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428BEB4"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A28DC28" w14:textId="77777777" w:rsidR="005C6C95" w:rsidRPr="005C6C95" w:rsidRDefault="005C6C95" w:rsidP="005C6C95">
            <w:pPr>
              <w:jc w:val="center"/>
              <w:rPr>
                <w:color w:val="000000"/>
                <w:sz w:val="18"/>
                <w:szCs w:val="18"/>
              </w:rPr>
            </w:pPr>
            <w:r w:rsidRPr="005C6C95">
              <w:rPr>
                <w:color w:val="000000"/>
                <w:sz w:val="18"/>
                <w:szCs w:val="18"/>
              </w:rPr>
              <w:t>D46(</w:t>
            </w:r>
            <w:proofErr w:type="gramStart"/>
            <w:r w:rsidRPr="005C6C95">
              <w:rPr>
                <w:color w:val="000000"/>
                <w:sz w:val="18"/>
                <w:szCs w:val="18"/>
              </w:rPr>
              <w:t>D46.0,D</w:t>
            </w:r>
            <w:proofErr w:type="gramEnd"/>
            <w:r w:rsidRPr="005C6C95">
              <w:rPr>
                <w:color w:val="000000"/>
                <w:sz w:val="18"/>
                <w:szCs w:val="18"/>
              </w:rPr>
              <w:t>46.1, D46.2, D46.4, D46.5, D46.6, D46.7, D46.9)</w:t>
            </w:r>
          </w:p>
        </w:tc>
      </w:tr>
      <w:tr w:rsidR="005C6C95" w:rsidRPr="005C6C95" w14:paraId="1A368C40" w14:textId="77777777" w:rsidTr="005C6C95">
        <w:trPr>
          <w:trHeight w:val="3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F06CCF0" w14:textId="77777777" w:rsidR="005C6C95" w:rsidRPr="005C6C95" w:rsidRDefault="005C6C95" w:rsidP="005C6C95">
            <w:pPr>
              <w:rPr>
                <w:b/>
                <w:bCs/>
                <w:color w:val="000000"/>
                <w:sz w:val="18"/>
                <w:szCs w:val="18"/>
              </w:rPr>
            </w:pPr>
            <w:proofErr w:type="spellStart"/>
            <w:r w:rsidRPr="005C6C95">
              <w:rPr>
                <w:b/>
                <w:bCs/>
                <w:color w:val="000000"/>
                <w:sz w:val="18"/>
                <w:szCs w:val="18"/>
              </w:rPr>
              <w:t>Миелофиброз</w:t>
            </w:r>
            <w:proofErr w:type="spellEnd"/>
            <w:r w:rsidRPr="005C6C95">
              <w:rPr>
                <w:b/>
                <w:bCs/>
                <w:color w:val="000000"/>
                <w:sz w:val="18"/>
                <w:szCs w:val="18"/>
              </w:rPr>
              <w:t xml:space="preserve"> первичный</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2F0C9AA" w14:textId="77777777" w:rsidR="005C6C95" w:rsidRPr="005C6C95" w:rsidRDefault="005C6C95" w:rsidP="005C6C95">
            <w:pPr>
              <w:rPr>
                <w:b/>
                <w:bCs/>
                <w:color w:val="000000"/>
                <w:sz w:val="18"/>
                <w:szCs w:val="18"/>
              </w:rPr>
            </w:pPr>
            <w:proofErr w:type="spellStart"/>
            <w:r w:rsidRPr="005C6C95">
              <w:rPr>
                <w:b/>
                <w:bCs/>
                <w:color w:val="000000"/>
                <w:sz w:val="18"/>
                <w:szCs w:val="18"/>
              </w:rPr>
              <w:t>Миелофиброз</w:t>
            </w:r>
            <w:proofErr w:type="spellEnd"/>
            <w:r w:rsidRPr="005C6C95">
              <w:rPr>
                <w:b/>
                <w:bCs/>
                <w:color w:val="000000"/>
                <w:sz w:val="18"/>
                <w:szCs w:val="18"/>
              </w:rPr>
              <w:t xml:space="preserve"> первичный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A753442"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D6295FA"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A207509" w14:textId="77777777" w:rsidR="005C6C95" w:rsidRPr="005C6C95" w:rsidRDefault="005C6C95" w:rsidP="005C6C95">
            <w:pPr>
              <w:jc w:val="center"/>
              <w:rPr>
                <w:color w:val="000000"/>
                <w:sz w:val="18"/>
                <w:szCs w:val="18"/>
              </w:rPr>
            </w:pPr>
            <w:r w:rsidRPr="005C6C95">
              <w:rPr>
                <w:color w:val="000000"/>
                <w:sz w:val="18"/>
                <w:szCs w:val="18"/>
              </w:rPr>
              <w:t>D47.1</w:t>
            </w:r>
          </w:p>
        </w:tc>
      </w:tr>
      <w:tr w:rsidR="005C6C95" w:rsidRPr="005C6C95" w14:paraId="48F0ECC1"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9AF2CA5" w14:textId="77777777" w:rsidR="005C6C95" w:rsidRPr="005C6C95" w:rsidRDefault="005C6C95" w:rsidP="005C6C95">
            <w:pPr>
              <w:rPr>
                <w:b/>
                <w:bCs/>
                <w:color w:val="000000"/>
                <w:sz w:val="18"/>
                <w:szCs w:val="18"/>
              </w:rPr>
            </w:pPr>
            <w:proofErr w:type="spellStart"/>
            <w:r w:rsidRPr="005C6C95">
              <w:rPr>
                <w:b/>
                <w:bCs/>
                <w:color w:val="000000"/>
                <w:sz w:val="18"/>
                <w:szCs w:val="18"/>
              </w:rPr>
              <w:lastRenderedPageBreak/>
              <w:t>Эссенциальная</w:t>
            </w:r>
            <w:proofErr w:type="spellEnd"/>
            <w:r w:rsidRPr="005C6C95">
              <w:rPr>
                <w:b/>
                <w:bCs/>
                <w:color w:val="000000"/>
                <w:sz w:val="18"/>
                <w:szCs w:val="18"/>
              </w:rPr>
              <w:t xml:space="preserve"> (геморрагическая) тромбоцитемия.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0509507" w14:textId="77777777" w:rsidR="005C6C95" w:rsidRPr="005C6C95" w:rsidRDefault="005C6C95" w:rsidP="005C6C95">
            <w:pPr>
              <w:rPr>
                <w:b/>
                <w:bCs/>
                <w:color w:val="000000"/>
                <w:sz w:val="18"/>
                <w:szCs w:val="18"/>
              </w:rPr>
            </w:pPr>
            <w:proofErr w:type="spellStart"/>
            <w:r w:rsidRPr="005C6C95">
              <w:rPr>
                <w:b/>
                <w:bCs/>
                <w:color w:val="000000"/>
                <w:sz w:val="18"/>
                <w:szCs w:val="18"/>
              </w:rPr>
              <w:t>Эссенциальная</w:t>
            </w:r>
            <w:proofErr w:type="spellEnd"/>
            <w:r w:rsidRPr="005C6C95">
              <w:rPr>
                <w:b/>
                <w:bCs/>
                <w:color w:val="000000"/>
                <w:sz w:val="18"/>
                <w:szCs w:val="18"/>
              </w:rPr>
              <w:t xml:space="preserve"> (геморрагическая) тромбоцитемия, идиопатическая геморрагическая </w:t>
            </w:r>
            <w:proofErr w:type="spellStart"/>
            <w:r w:rsidRPr="005C6C95">
              <w:rPr>
                <w:b/>
                <w:bCs/>
                <w:color w:val="000000"/>
                <w:sz w:val="18"/>
                <w:szCs w:val="18"/>
              </w:rPr>
              <w:t>тромбоцетемия</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E71F446"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4B50D40"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0CA38C6" w14:textId="77777777" w:rsidR="005C6C95" w:rsidRPr="005C6C95" w:rsidRDefault="005C6C95" w:rsidP="005C6C95">
            <w:pPr>
              <w:jc w:val="center"/>
              <w:rPr>
                <w:color w:val="000000"/>
                <w:sz w:val="18"/>
                <w:szCs w:val="18"/>
              </w:rPr>
            </w:pPr>
            <w:r w:rsidRPr="005C6C95">
              <w:rPr>
                <w:color w:val="000000"/>
                <w:sz w:val="18"/>
                <w:szCs w:val="18"/>
              </w:rPr>
              <w:t>D47.3</w:t>
            </w:r>
          </w:p>
        </w:tc>
      </w:tr>
      <w:tr w:rsidR="005C6C95" w:rsidRPr="005C6C95" w14:paraId="5B17DF60" w14:textId="77777777" w:rsidTr="005C6C95">
        <w:trPr>
          <w:trHeight w:val="117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5DB7865F" w14:textId="77777777" w:rsidR="005C6C95" w:rsidRPr="005C6C95" w:rsidRDefault="005C6C95" w:rsidP="005C6C95">
            <w:pPr>
              <w:rPr>
                <w:b/>
                <w:bCs/>
                <w:sz w:val="18"/>
                <w:szCs w:val="18"/>
              </w:rPr>
            </w:pPr>
            <w:proofErr w:type="spellStart"/>
            <w:r w:rsidRPr="005C6C95">
              <w:rPr>
                <w:b/>
                <w:bCs/>
                <w:sz w:val="18"/>
                <w:szCs w:val="18"/>
              </w:rPr>
              <w:t>Лимфангиолейомиоматоз</w:t>
            </w:r>
            <w:proofErr w:type="spellEnd"/>
            <w:r w:rsidRPr="005C6C95">
              <w:rPr>
                <w:b/>
                <w:bCs/>
                <w:sz w:val="18"/>
                <w:szCs w:val="18"/>
              </w:rPr>
              <w:t xml:space="preserve"> легких</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64AAD7AE" w14:textId="77777777" w:rsidR="005C6C95" w:rsidRPr="005C6C95" w:rsidRDefault="005C6C95" w:rsidP="005C6C95">
            <w:pPr>
              <w:rPr>
                <w:b/>
                <w:bCs/>
                <w:sz w:val="18"/>
                <w:szCs w:val="18"/>
              </w:rPr>
            </w:pPr>
            <w:r w:rsidRPr="005C6C95">
              <w:rPr>
                <w:b/>
                <w:bCs/>
                <w:sz w:val="18"/>
                <w:szCs w:val="18"/>
              </w:rPr>
              <w:t xml:space="preserve">Другие интерстициальные легочные болезни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09212101" w14:textId="77777777" w:rsidR="005C6C95" w:rsidRPr="005C6C95" w:rsidRDefault="005C6C95" w:rsidP="005C6C95">
            <w:pPr>
              <w:jc w:val="center"/>
              <w:rPr>
                <w:sz w:val="18"/>
                <w:szCs w:val="18"/>
              </w:rPr>
            </w:pPr>
            <w:r w:rsidRPr="005C6C95">
              <w:rPr>
                <w:sz w:val="18"/>
                <w:szCs w:val="18"/>
              </w:rPr>
              <w:t>нозологическая форма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56FBE154" w14:textId="77777777" w:rsidR="005C6C95" w:rsidRPr="005C6C95" w:rsidRDefault="005C6C95" w:rsidP="005C6C95">
            <w:pPr>
              <w:rPr>
                <w:sz w:val="18"/>
                <w:szCs w:val="18"/>
              </w:rPr>
            </w:pPr>
            <w:r w:rsidRPr="005C6C95">
              <w:rPr>
                <w:sz w:val="18"/>
                <w:szCs w:val="18"/>
              </w:rPr>
              <w:t>Новообразования</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180035AD" w14:textId="77777777" w:rsidR="005C6C95" w:rsidRPr="005C6C95" w:rsidRDefault="005C6C95" w:rsidP="005C6C95">
            <w:pPr>
              <w:jc w:val="center"/>
              <w:rPr>
                <w:sz w:val="18"/>
                <w:szCs w:val="18"/>
              </w:rPr>
            </w:pPr>
            <w:r w:rsidRPr="005C6C95">
              <w:rPr>
                <w:sz w:val="18"/>
                <w:szCs w:val="18"/>
              </w:rPr>
              <w:t>48.7</w:t>
            </w:r>
          </w:p>
        </w:tc>
      </w:tr>
      <w:tr w:rsidR="005C6C95" w:rsidRPr="005C6C95" w14:paraId="2C3EF556"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DE14230" w14:textId="77777777" w:rsidR="005C6C95" w:rsidRPr="005C6C95" w:rsidRDefault="005C6C95" w:rsidP="005C6C95">
            <w:pPr>
              <w:rPr>
                <w:b/>
                <w:bCs/>
                <w:color w:val="000000"/>
                <w:sz w:val="18"/>
                <w:szCs w:val="18"/>
              </w:rPr>
            </w:pPr>
            <w:r w:rsidRPr="005C6C95">
              <w:rPr>
                <w:b/>
                <w:bCs/>
                <w:color w:val="000000"/>
                <w:sz w:val="18"/>
                <w:szCs w:val="18"/>
              </w:rPr>
              <w:t>Витамин-B12-дефицитная анемия вследствие избирательного нарушения всасывания витамина B12 с протеинурией.</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5B4FCE3" w14:textId="77777777" w:rsidR="005C6C95" w:rsidRPr="005C6C95" w:rsidRDefault="005C6C95" w:rsidP="005C6C95">
            <w:pPr>
              <w:rPr>
                <w:b/>
                <w:bCs/>
                <w:color w:val="000000"/>
                <w:sz w:val="18"/>
                <w:szCs w:val="18"/>
              </w:rPr>
            </w:pPr>
            <w:proofErr w:type="spellStart"/>
            <w:r w:rsidRPr="005C6C95">
              <w:rPr>
                <w:b/>
                <w:bCs/>
                <w:color w:val="000000"/>
                <w:sz w:val="18"/>
                <w:szCs w:val="18"/>
              </w:rPr>
              <w:t>Имерслунда-Грасбека</w:t>
            </w:r>
            <w:proofErr w:type="spellEnd"/>
            <w:r w:rsidRPr="005C6C95">
              <w:rPr>
                <w:b/>
                <w:bCs/>
                <w:color w:val="000000"/>
                <w:sz w:val="18"/>
                <w:szCs w:val="18"/>
              </w:rPr>
              <w:t xml:space="preserve"> Синдром (</w:t>
            </w:r>
            <w:proofErr w:type="spellStart"/>
            <w:r w:rsidRPr="005C6C95">
              <w:rPr>
                <w:b/>
                <w:bCs/>
                <w:color w:val="000000"/>
                <w:sz w:val="18"/>
                <w:szCs w:val="18"/>
              </w:rPr>
              <w:t>мегалобластная</w:t>
            </w:r>
            <w:proofErr w:type="spellEnd"/>
            <w:r w:rsidRPr="005C6C95">
              <w:rPr>
                <w:b/>
                <w:bCs/>
                <w:color w:val="000000"/>
                <w:sz w:val="18"/>
                <w:szCs w:val="18"/>
              </w:rPr>
              <w:t xml:space="preserve"> анемия </w:t>
            </w:r>
            <w:proofErr w:type="gramStart"/>
            <w:r w:rsidRPr="005C6C95">
              <w:rPr>
                <w:b/>
                <w:bCs/>
                <w:color w:val="000000"/>
                <w:sz w:val="18"/>
                <w:szCs w:val="18"/>
              </w:rPr>
              <w:t>с результате</w:t>
            </w:r>
            <w:proofErr w:type="gramEnd"/>
            <w:r w:rsidRPr="005C6C95">
              <w:rPr>
                <w:b/>
                <w:bCs/>
                <w:color w:val="000000"/>
                <w:sz w:val="18"/>
                <w:szCs w:val="18"/>
              </w:rPr>
              <w:t xml:space="preserve"> селективной </w:t>
            </w:r>
            <w:proofErr w:type="spellStart"/>
            <w:r w:rsidRPr="005C6C95">
              <w:rPr>
                <w:b/>
                <w:bCs/>
                <w:color w:val="000000"/>
                <w:sz w:val="18"/>
                <w:szCs w:val="18"/>
              </w:rPr>
              <w:t>мальабсорбции</w:t>
            </w:r>
            <w:proofErr w:type="spellEnd"/>
            <w:r w:rsidRPr="005C6C95">
              <w:rPr>
                <w:b/>
                <w:bCs/>
                <w:color w:val="000000"/>
                <w:sz w:val="18"/>
                <w:szCs w:val="18"/>
              </w:rPr>
              <w:t xml:space="preserve"> витамина В12)</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B5654F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A05C8DF"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AF7B748" w14:textId="77777777" w:rsidR="005C6C95" w:rsidRPr="005C6C95" w:rsidRDefault="005C6C95" w:rsidP="005C6C95">
            <w:pPr>
              <w:jc w:val="center"/>
              <w:rPr>
                <w:color w:val="000000"/>
                <w:sz w:val="18"/>
                <w:szCs w:val="18"/>
              </w:rPr>
            </w:pPr>
            <w:r w:rsidRPr="005C6C95">
              <w:rPr>
                <w:color w:val="000000"/>
                <w:sz w:val="18"/>
                <w:szCs w:val="18"/>
              </w:rPr>
              <w:t>D51.1</w:t>
            </w:r>
          </w:p>
        </w:tc>
      </w:tr>
      <w:tr w:rsidR="005C6C95" w:rsidRPr="005C6C95" w14:paraId="4495E945" w14:textId="77777777" w:rsidTr="005C6C95">
        <w:trPr>
          <w:trHeight w:val="33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656B638" w14:textId="77777777" w:rsidR="005C6C95" w:rsidRPr="005C6C95" w:rsidRDefault="005C6C95" w:rsidP="005C6C95">
            <w:pPr>
              <w:rPr>
                <w:b/>
                <w:bCs/>
                <w:color w:val="000000"/>
                <w:sz w:val="18"/>
                <w:szCs w:val="18"/>
              </w:rPr>
            </w:pPr>
            <w:r w:rsidRPr="005C6C95">
              <w:rPr>
                <w:b/>
                <w:bCs/>
                <w:color w:val="000000"/>
                <w:sz w:val="18"/>
                <w:szCs w:val="18"/>
              </w:rPr>
              <w:t xml:space="preserve">Анемия вследствие ферментных нарушений: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7992AE1" w14:textId="77777777" w:rsidR="005C6C95" w:rsidRPr="005C6C95" w:rsidRDefault="005C6C95" w:rsidP="005C6C95">
            <w:pPr>
              <w:rPr>
                <w:b/>
                <w:bCs/>
                <w:color w:val="000000"/>
                <w:sz w:val="18"/>
                <w:szCs w:val="18"/>
              </w:rPr>
            </w:pPr>
            <w:proofErr w:type="gramStart"/>
            <w:r w:rsidRPr="005C6C95">
              <w:rPr>
                <w:b/>
                <w:bCs/>
                <w:color w:val="000000"/>
                <w:sz w:val="18"/>
                <w:szCs w:val="18"/>
              </w:rPr>
              <w:t>Анемия  вследствие</w:t>
            </w:r>
            <w:proofErr w:type="gramEnd"/>
            <w:r w:rsidRPr="005C6C95">
              <w:rPr>
                <w:b/>
                <w:bCs/>
                <w:color w:val="000000"/>
                <w:sz w:val="18"/>
                <w:szCs w:val="18"/>
              </w:rPr>
              <w:t xml:space="preserve"> недостаточности глюкозо-6-фосфатдегидрогеназы [Г-6-ФД], Анемия вследствие др. нарушений </w:t>
            </w:r>
            <w:proofErr w:type="spellStart"/>
            <w:r w:rsidRPr="005C6C95">
              <w:rPr>
                <w:b/>
                <w:bCs/>
                <w:color w:val="000000"/>
                <w:sz w:val="18"/>
                <w:szCs w:val="18"/>
              </w:rPr>
              <w:t>глутатионового</w:t>
            </w:r>
            <w:proofErr w:type="spellEnd"/>
            <w:r w:rsidRPr="005C6C95">
              <w:rPr>
                <w:b/>
                <w:bCs/>
                <w:color w:val="000000"/>
                <w:sz w:val="18"/>
                <w:szCs w:val="18"/>
              </w:rPr>
              <w:t xml:space="preserve"> обмена, Анемия вследствие нарушений гликолитических ферментов, Анемия вследствие нарушений метаболизма нуклеотидов, Др. анемии вследствие ферментных нарушений, Анемия вследствие ферментного нарушения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A0EDDD7"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76174B9"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0C79B19" w14:textId="77777777" w:rsidR="005C6C95" w:rsidRPr="005C6C95" w:rsidRDefault="005C6C95" w:rsidP="005C6C95">
            <w:pPr>
              <w:jc w:val="center"/>
              <w:rPr>
                <w:color w:val="000000"/>
                <w:sz w:val="18"/>
                <w:szCs w:val="18"/>
              </w:rPr>
            </w:pPr>
            <w:r w:rsidRPr="005C6C95">
              <w:rPr>
                <w:color w:val="000000"/>
                <w:sz w:val="18"/>
                <w:szCs w:val="18"/>
              </w:rPr>
              <w:t>D55 (</w:t>
            </w:r>
            <w:proofErr w:type="gramStart"/>
            <w:r w:rsidRPr="005C6C95">
              <w:rPr>
                <w:color w:val="000000"/>
                <w:sz w:val="18"/>
                <w:szCs w:val="18"/>
              </w:rPr>
              <w:t>D55.0,D</w:t>
            </w:r>
            <w:proofErr w:type="gramEnd"/>
            <w:r w:rsidRPr="005C6C95">
              <w:rPr>
                <w:color w:val="000000"/>
                <w:sz w:val="18"/>
                <w:szCs w:val="18"/>
              </w:rPr>
              <w:t>55.1, D55.2, D55.3, D55.8, D55.9)</w:t>
            </w:r>
          </w:p>
        </w:tc>
      </w:tr>
      <w:tr w:rsidR="005C6C95" w:rsidRPr="005C6C95" w14:paraId="5FF7F112"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622D814" w14:textId="77777777" w:rsidR="005C6C95" w:rsidRPr="005C6C95" w:rsidRDefault="005C6C95" w:rsidP="005C6C95">
            <w:pPr>
              <w:rPr>
                <w:b/>
                <w:bCs/>
                <w:color w:val="000000"/>
                <w:sz w:val="18"/>
                <w:szCs w:val="18"/>
              </w:rPr>
            </w:pPr>
            <w:r w:rsidRPr="005C6C95">
              <w:rPr>
                <w:b/>
                <w:bCs/>
                <w:color w:val="000000"/>
                <w:sz w:val="18"/>
                <w:szCs w:val="18"/>
              </w:rPr>
              <w:t>Талассемии</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1C85334" w14:textId="77777777" w:rsidR="005C6C95" w:rsidRPr="005C6C95" w:rsidRDefault="005C6C95" w:rsidP="005C6C95">
            <w:pPr>
              <w:rPr>
                <w:b/>
                <w:bCs/>
                <w:color w:val="000000"/>
                <w:sz w:val="18"/>
                <w:szCs w:val="18"/>
              </w:rPr>
            </w:pPr>
            <w:r w:rsidRPr="005C6C95">
              <w:rPr>
                <w:b/>
                <w:bCs/>
                <w:color w:val="000000"/>
                <w:sz w:val="18"/>
                <w:szCs w:val="18"/>
              </w:rPr>
              <w:t>Альфа-</w:t>
            </w:r>
            <w:proofErr w:type="gramStart"/>
            <w:r w:rsidRPr="005C6C95">
              <w:rPr>
                <w:b/>
                <w:bCs/>
                <w:color w:val="000000"/>
                <w:sz w:val="18"/>
                <w:szCs w:val="18"/>
              </w:rPr>
              <w:t>талассемия,Бета</w:t>
            </w:r>
            <w:proofErr w:type="gramEnd"/>
            <w:r w:rsidRPr="005C6C95">
              <w:rPr>
                <w:b/>
                <w:bCs/>
                <w:color w:val="000000"/>
                <w:sz w:val="18"/>
                <w:szCs w:val="18"/>
              </w:rPr>
              <w:t xml:space="preserve">-талассемия,Дельта-бета-талассемия,Наследственное </w:t>
            </w:r>
            <w:proofErr w:type="spellStart"/>
            <w:r w:rsidRPr="005C6C95">
              <w:rPr>
                <w:b/>
                <w:bCs/>
                <w:color w:val="000000"/>
                <w:sz w:val="18"/>
                <w:szCs w:val="18"/>
              </w:rPr>
              <w:t>персистирование</w:t>
            </w:r>
            <w:proofErr w:type="spellEnd"/>
            <w:r w:rsidRPr="005C6C95">
              <w:rPr>
                <w:b/>
                <w:bCs/>
                <w:color w:val="000000"/>
                <w:sz w:val="18"/>
                <w:szCs w:val="18"/>
              </w:rPr>
              <w:t xml:space="preserve"> фетального гемоглобина [НПФГ],Др. </w:t>
            </w:r>
            <w:proofErr w:type="spellStart"/>
            <w:r w:rsidRPr="005C6C95">
              <w:rPr>
                <w:b/>
                <w:bCs/>
                <w:color w:val="000000"/>
                <w:sz w:val="18"/>
                <w:szCs w:val="18"/>
              </w:rPr>
              <w:t>талассемии,Талассемия</w:t>
            </w:r>
            <w:proofErr w:type="spellEnd"/>
            <w:r w:rsidRPr="005C6C95">
              <w:rPr>
                <w:b/>
                <w:bCs/>
                <w:color w:val="000000"/>
                <w:sz w:val="18"/>
                <w:szCs w:val="18"/>
              </w:rPr>
              <w:t xml:space="preserve">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D2CC6D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9D5BF02"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80DAECF" w14:textId="77777777" w:rsidR="005C6C95" w:rsidRPr="005C6C95" w:rsidRDefault="005C6C95" w:rsidP="005C6C95">
            <w:pPr>
              <w:jc w:val="center"/>
              <w:rPr>
                <w:color w:val="000000"/>
                <w:sz w:val="18"/>
                <w:szCs w:val="18"/>
              </w:rPr>
            </w:pPr>
            <w:r w:rsidRPr="005C6C95">
              <w:rPr>
                <w:color w:val="000000"/>
                <w:sz w:val="18"/>
                <w:szCs w:val="18"/>
              </w:rPr>
              <w:t>D56(</w:t>
            </w:r>
            <w:proofErr w:type="gramStart"/>
            <w:r w:rsidRPr="005C6C95">
              <w:rPr>
                <w:color w:val="000000"/>
                <w:sz w:val="18"/>
                <w:szCs w:val="18"/>
              </w:rPr>
              <w:t>D56.0,D</w:t>
            </w:r>
            <w:proofErr w:type="gramEnd"/>
            <w:r w:rsidRPr="005C6C95">
              <w:rPr>
                <w:color w:val="000000"/>
                <w:sz w:val="18"/>
                <w:szCs w:val="18"/>
              </w:rPr>
              <w:t>56.1, D56.2, D56.4, D56.8, D56.9)</w:t>
            </w:r>
          </w:p>
        </w:tc>
      </w:tr>
      <w:tr w:rsidR="005C6C95" w:rsidRPr="005C6C95" w14:paraId="3B6EEC3C" w14:textId="77777777" w:rsidTr="005C6C95">
        <w:trPr>
          <w:trHeight w:val="21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5E83062" w14:textId="77777777" w:rsidR="005C6C95" w:rsidRPr="005C6C95" w:rsidRDefault="005C6C95" w:rsidP="005C6C95">
            <w:pPr>
              <w:rPr>
                <w:b/>
                <w:bCs/>
                <w:color w:val="000000"/>
                <w:sz w:val="18"/>
                <w:szCs w:val="18"/>
              </w:rPr>
            </w:pPr>
            <w:r w:rsidRPr="005C6C95">
              <w:rPr>
                <w:b/>
                <w:bCs/>
                <w:color w:val="000000"/>
                <w:sz w:val="18"/>
                <w:szCs w:val="18"/>
              </w:rPr>
              <w:t>Серповидно-клеточные нарушения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794E834" w14:textId="77777777" w:rsidR="005C6C95" w:rsidRPr="005C6C95" w:rsidRDefault="005C6C95" w:rsidP="005C6C95">
            <w:pPr>
              <w:rPr>
                <w:b/>
                <w:bCs/>
                <w:color w:val="000000"/>
                <w:sz w:val="18"/>
                <w:szCs w:val="18"/>
              </w:rPr>
            </w:pPr>
            <w:r w:rsidRPr="005C6C95">
              <w:rPr>
                <w:b/>
                <w:bCs/>
                <w:color w:val="000000"/>
                <w:sz w:val="18"/>
                <w:szCs w:val="18"/>
              </w:rPr>
              <w:t>: Серповидно-клеточная анемия с кризом, Серповидно-клеточная анемия без криза, Двойные гетерозиготные серповидно-клеточные нарушения, Носительство признака серповидно-</w:t>
            </w:r>
            <w:proofErr w:type="spellStart"/>
            <w:r w:rsidRPr="005C6C95">
              <w:rPr>
                <w:b/>
                <w:bCs/>
                <w:color w:val="000000"/>
                <w:sz w:val="18"/>
                <w:szCs w:val="18"/>
              </w:rPr>
              <w:t>клеточности</w:t>
            </w:r>
            <w:proofErr w:type="spellEnd"/>
            <w:proofErr w:type="gramStart"/>
            <w:r w:rsidRPr="005C6C95">
              <w:rPr>
                <w:b/>
                <w:bCs/>
                <w:color w:val="000000"/>
                <w:sz w:val="18"/>
                <w:szCs w:val="18"/>
              </w:rPr>
              <w:t>, Др.</w:t>
            </w:r>
            <w:proofErr w:type="gramEnd"/>
            <w:r w:rsidRPr="005C6C95">
              <w:rPr>
                <w:b/>
                <w:bCs/>
                <w:color w:val="000000"/>
                <w:sz w:val="18"/>
                <w:szCs w:val="18"/>
              </w:rPr>
              <w:t xml:space="preserve"> серповидно-клеточные нарушения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69D1378"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300B0BE"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C89542B" w14:textId="77777777" w:rsidR="005C6C95" w:rsidRPr="005C6C95" w:rsidRDefault="005C6C95" w:rsidP="005C6C95">
            <w:pPr>
              <w:jc w:val="center"/>
              <w:rPr>
                <w:color w:val="000000"/>
                <w:sz w:val="18"/>
                <w:szCs w:val="18"/>
              </w:rPr>
            </w:pPr>
            <w:r w:rsidRPr="005C6C95">
              <w:rPr>
                <w:color w:val="000000"/>
                <w:sz w:val="18"/>
                <w:szCs w:val="18"/>
              </w:rPr>
              <w:t>D57(</w:t>
            </w:r>
            <w:proofErr w:type="gramStart"/>
            <w:r w:rsidRPr="005C6C95">
              <w:rPr>
                <w:color w:val="000000"/>
                <w:sz w:val="18"/>
                <w:szCs w:val="18"/>
              </w:rPr>
              <w:t>D57.0,D</w:t>
            </w:r>
            <w:proofErr w:type="gramEnd"/>
            <w:r w:rsidRPr="005C6C95">
              <w:rPr>
                <w:color w:val="000000"/>
                <w:sz w:val="18"/>
                <w:szCs w:val="18"/>
              </w:rPr>
              <w:t>57.1, D57.2, D57.3, D57.8)</w:t>
            </w:r>
          </w:p>
        </w:tc>
      </w:tr>
      <w:tr w:rsidR="005C6C95" w:rsidRPr="005C6C95" w14:paraId="3A09A8FD"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96981F4" w14:textId="77777777" w:rsidR="005C6C95" w:rsidRPr="005C6C95" w:rsidRDefault="005C6C95" w:rsidP="005C6C95">
            <w:pPr>
              <w:rPr>
                <w:b/>
                <w:bCs/>
                <w:color w:val="000000"/>
                <w:sz w:val="18"/>
                <w:szCs w:val="18"/>
              </w:rPr>
            </w:pPr>
            <w:proofErr w:type="gramStart"/>
            <w:r w:rsidRPr="005C6C95">
              <w:rPr>
                <w:b/>
                <w:bCs/>
                <w:color w:val="000000"/>
                <w:sz w:val="18"/>
                <w:szCs w:val="18"/>
              </w:rPr>
              <w:t>Анемии  наследственные</w:t>
            </w:r>
            <w:proofErr w:type="gramEnd"/>
            <w:r w:rsidRPr="005C6C95">
              <w:rPr>
                <w:b/>
                <w:bCs/>
                <w:color w:val="000000"/>
                <w:sz w:val="18"/>
                <w:szCs w:val="18"/>
              </w:rPr>
              <w:t xml:space="preserve"> гемолитические   другие</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FAB4468" w14:textId="77777777" w:rsidR="005C6C95" w:rsidRPr="005C6C95" w:rsidRDefault="005C6C95" w:rsidP="005C6C95">
            <w:pPr>
              <w:rPr>
                <w:b/>
                <w:bCs/>
                <w:color w:val="000000"/>
                <w:sz w:val="18"/>
                <w:szCs w:val="18"/>
              </w:rPr>
            </w:pPr>
            <w:r w:rsidRPr="005C6C95">
              <w:rPr>
                <w:b/>
                <w:bCs/>
                <w:color w:val="000000"/>
                <w:sz w:val="18"/>
                <w:szCs w:val="18"/>
              </w:rPr>
              <w:t xml:space="preserve"> Наследственный </w:t>
            </w:r>
            <w:proofErr w:type="spellStart"/>
            <w:proofErr w:type="gramStart"/>
            <w:r w:rsidRPr="005C6C95">
              <w:rPr>
                <w:b/>
                <w:bCs/>
                <w:color w:val="000000"/>
                <w:sz w:val="18"/>
                <w:szCs w:val="18"/>
              </w:rPr>
              <w:t>сфероцитоз</w:t>
            </w:r>
            <w:proofErr w:type="spellEnd"/>
            <w:r w:rsidRPr="005C6C95">
              <w:rPr>
                <w:b/>
                <w:bCs/>
                <w:color w:val="000000"/>
                <w:sz w:val="18"/>
                <w:szCs w:val="18"/>
              </w:rPr>
              <w:t xml:space="preserve">,   </w:t>
            </w:r>
            <w:proofErr w:type="gramEnd"/>
            <w:r w:rsidRPr="005C6C95">
              <w:rPr>
                <w:b/>
                <w:bCs/>
                <w:color w:val="000000"/>
                <w:sz w:val="18"/>
                <w:szCs w:val="18"/>
              </w:rPr>
              <w:t xml:space="preserve">  наследственный </w:t>
            </w:r>
            <w:proofErr w:type="spellStart"/>
            <w:r w:rsidRPr="005C6C95">
              <w:rPr>
                <w:b/>
                <w:bCs/>
                <w:color w:val="000000"/>
                <w:sz w:val="18"/>
                <w:szCs w:val="18"/>
              </w:rPr>
              <w:t>эллиптоцитоз</w:t>
            </w:r>
            <w:proofErr w:type="spellEnd"/>
            <w:r w:rsidRPr="005C6C95">
              <w:rPr>
                <w:b/>
                <w:bCs/>
                <w:color w:val="000000"/>
                <w:sz w:val="18"/>
                <w:szCs w:val="18"/>
              </w:rPr>
              <w:t>, др. уточненные наследственные гемолитические анемии, наследственная гемолитическая анемия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86C30A8"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99385EE" w14:textId="77777777" w:rsidR="005C6C95" w:rsidRPr="005C6C95" w:rsidRDefault="005C6C95" w:rsidP="005C6C95">
            <w:pPr>
              <w:rPr>
                <w:color w:val="000000"/>
                <w:sz w:val="18"/>
                <w:szCs w:val="18"/>
              </w:rPr>
            </w:pPr>
            <w:r w:rsidRPr="005C6C95">
              <w:rPr>
                <w:color w:val="000000"/>
                <w:sz w:val="18"/>
                <w:szCs w:val="18"/>
              </w:rPr>
              <w:t xml:space="preserve">Болезни крови, кроветворных органов и отдельные нарушения, вовлекающие </w:t>
            </w:r>
            <w:r w:rsidRPr="005C6C95">
              <w:rPr>
                <w:color w:val="000000"/>
                <w:sz w:val="18"/>
                <w:szCs w:val="18"/>
              </w:rPr>
              <w:lastRenderedPageBreak/>
              <w:t>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B85E0B0" w14:textId="77777777" w:rsidR="005C6C95" w:rsidRPr="005C6C95" w:rsidRDefault="005C6C95" w:rsidP="005C6C95">
            <w:pPr>
              <w:jc w:val="center"/>
              <w:rPr>
                <w:color w:val="000000"/>
                <w:sz w:val="18"/>
                <w:szCs w:val="18"/>
              </w:rPr>
            </w:pPr>
            <w:r w:rsidRPr="005C6C95">
              <w:rPr>
                <w:color w:val="000000"/>
                <w:sz w:val="18"/>
                <w:szCs w:val="18"/>
              </w:rPr>
              <w:lastRenderedPageBreak/>
              <w:t xml:space="preserve">D58 (D58.0, </w:t>
            </w:r>
            <w:proofErr w:type="gramStart"/>
            <w:r w:rsidRPr="005C6C95">
              <w:rPr>
                <w:color w:val="000000"/>
                <w:sz w:val="18"/>
                <w:szCs w:val="18"/>
              </w:rPr>
              <w:t>D58.1,D</w:t>
            </w:r>
            <w:proofErr w:type="gramEnd"/>
            <w:r w:rsidRPr="005C6C95">
              <w:rPr>
                <w:color w:val="000000"/>
                <w:sz w:val="18"/>
                <w:szCs w:val="18"/>
              </w:rPr>
              <w:t>58.8,D58.9)</w:t>
            </w:r>
          </w:p>
        </w:tc>
      </w:tr>
      <w:tr w:rsidR="005C6C95" w:rsidRPr="005C6C95" w14:paraId="358C1C09"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FA4BEB7" w14:textId="77777777" w:rsidR="005C6C95" w:rsidRPr="005C6C95" w:rsidRDefault="005C6C95" w:rsidP="005C6C95">
            <w:pPr>
              <w:rPr>
                <w:b/>
                <w:bCs/>
                <w:color w:val="000000"/>
                <w:sz w:val="18"/>
                <w:szCs w:val="18"/>
              </w:rPr>
            </w:pPr>
            <w:r w:rsidRPr="005C6C95">
              <w:rPr>
                <w:b/>
                <w:bCs/>
                <w:color w:val="000000"/>
                <w:sz w:val="18"/>
                <w:szCs w:val="18"/>
              </w:rPr>
              <w:t xml:space="preserve">Другие </w:t>
            </w:r>
            <w:proofErr w:type="spellStart"/>
            <w:r w:rsidRPr="005C6C95">
              <w:rPr>
                <w:b/>
                <w:bCs/>
                <w:color w:val="000000"/>
                <w:sz w:val="18"/>
                <w:szCs w:val="18"/>
              </w:rPr>
              <w:t>гемоглобинопатии</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E352CEE" w14:textId="77777777" w:rsidR="005C6C95" w:rsidRPr="005C6C95" w:rsidRDefault="005C6C95" w:rsidP="005C6C95">
            <w:pPr>
              <w:rPr>
                <w:b/>
                <w:bCs/>
                <w:color w:val="000000"/>
                <w:sz w:val="18"/>
                <w:szCs w:val="18"/>
              </w:rPr>
            </w:pPr>
            <w:r w:rsidRPr="005C6C95">
              <w:rPr>
                <w:b/>
                <w:bCs/>
                <w:color w:val="000000"/>
                <w:sz w:val="18"/>
                <w:szCs w:val="18"/>
              </w:rPr>
              <w:t>бета талассемии, связанные с другими аномалиями гемоглобина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9094DA6"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4F4B311"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A86843F" w14:textId="77777777" w:rsidR="005C6C95" w:rsidRPr="005C6C95" w:rsidRDefault="005C6C95" w:rsidP="005C6C95">
            <w:pPr>
              <w:jc w:val="center"/>
              <w:rPr>
                <w:color w:val="000000"/>
                <w:sz w:val="18"/>
                <w:szCs w:val="18"/>
              </w:rPr>
            </w:pPr>
            <w:r w:rsidRPr="005C6C95">
              <w:rPr>
                <w:color w:val="000000"/>
                <w:sz w:val="18"/>
                <w:szCs w:val="18"/>
              </w:rPr>
              <w:t>D58.2</w:t>
            </w:r>
          </w:p>
        </w:tc>
      </w:tr>
      <w:tr w:rsidR="005C6C95" w:rsidRPr="005C6C95" w14:paraId="0D96C0F9" w14:textId="77777777" w:rsidTr="005C6C95">
        <w:trPr>
          <w:trHeight w:val="45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B1C531E" w14:textId="77777777" w:rsidR="005C6C95" w:rsidRPr="005C6C95" w:rsidRDefault="005C6C95" w:rsidP="005C6C95">
            <w:pPr>
              <w:rPr>
                <w:b/>
                <w:bCs/>
                <w:color w:val="000000"/>
                <w:sz w:val="18"/>
                <w:szCs w:val="18"/>
              </w:rPr>
            </w:pPr>
            <w:r w:rsidRPr="005C6C95">
              <w:rPr>
                <w:b/>
                <w:bCs/>
                <w:color w:val="000000"/>
                <w:sz w:val="18"/>
                <w:szCs w:val="18"/>
              </w:rPr>
              <w:t xml:space="preserve">Приобретенная гемолитическая анемия: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8AD9B89" w14:textId="77777777" w:rsidR="005C6C95" w:rsidRPr="005C6C95" w:rsidRDefault="005C6C95" w:rsidP="005C6C95">
            <w:pPr>
              <w:rPr>
                <w:b/>
                <w:bCs/>
                <w:color w:val="000000"/>
                <w:sz w:val="18"/>
                <w:szCs w:val="18"/>
              </w:rPr>
            </w:pPr>
            <w:r w:rsidRPr="005C6C95">
              <w:rPr>
                <w:b/>
                <w:bCs/>
                <w:color w:val="000000"/>
                <w:sz w:val="18"/>
                <w:szCs w:val="18"/>
              </w:rPr>
              <w:t xml:space="preserve">Медикаментозная аутоиммунная гемолитическая анемия, Др. аутоиммунные гемолитические анемии, Медикаментозная </w:t>
            </w:r>
            <w:proofErr w:type="spellStart"/>
            <w:r w:rsidRPr="005C6C95">
              <w:rPr>
                <w:b/>
                <w:bCs/>
                <w:color w:val="000000"/>
                <w:sz w:val="18"/>
                <w:szCs w:val="18"/>
              </w:rPr>
              <w:t>неаутоиммунная</w:t>
            </w:r>
            <w:proofErr w:type="spellEnd"/>
            <w:r w:rsidRPr="005C6C95">
              <w:rPr>
                <w:b/>
                <w:bCs/>
                <w:color w:val="000000"/>
                <w:sz w:val="18"/>
                <w:szCs w:val="18"/>
              </w:rPr>
              <w:t xml:space="preserve"> гемолитическая анемия, Др. </w:t>
            </w:r>
            <w:proofErr w:type="spellStart"/>
            <w:r w:rsidRPr="005C6C95">
              <w:rPr>
                <w:b/>
                <w:bCs/>
                <w:color w:val="000000"/>
                <w:sz w:val="18"/>
                <w:szCs w:val="18"/>
              </w:rPr>
              <w:t>неаутоиммунные</w:t>
            </w:r>
            <w:proofErr w:type="spellEnd"/>
            <w:r w:rsidRPr="005C6C95">
              <w:rPr>
                <w:b/>
                <w:bCs/>
                <w:color w:val="000000"/>
                <w:sz w:val="18"/>
                <w:szCs w:val="18"/>
              </w:rPr>
              <w:t xml:space="preserve"> гемолитические анемии, Гемоглобинурия вследствие гемолиза, вызванного др. внешними причинами, </w:t>
            </w:r>
            <w:proofErr w:type="spellStart"/>
            <w:r w:rsidRPr="005C6C95">
              <w:rPr>
                <w:b/>
                <w:bCs/>
                <w:color w:val="000000"/>
                <w:sz w:val="18"/>
                <w:szCs w:val="18"/>
              </w:rPr>
              <w:t>гемолитико</w:t>
            </w:r>
            <w:proofErr w:type="spellEnd"/>
            <w:r w:rsidRPr="005C6C95">
              <w:rPr>
                <w:b/>
                <w:bCs/>
                <w:color w:val="000000"/>
                <w:sz w:val="18"/>
                <w:szCs w:val="18"/>
              </w:rPr>
              <w:t xml:space="preserve">-уремический </w:t>
            </w:r>
            <w:proofErr w:type="spellStart"/>
            <w:proofErr w:type="gramStart"/>
            <w:r w:rsidRPr="005C6C95">
              <w:rPr>
                <w:b/>
                <w:bCs/>
                <w:color w:val="000000"/>
                <w:sz w:val="18"/>
                <w:szCs w:val="18"/>
              </w:rPr>
              <w:t>синдром,вызванный</w:t>
            </w:r>
            <w:proofErr w:type="spellEnd"/>
            <w:proofErr w:type="gramEnd"/>
            <w:r w:rsidRPr="005C6C95">
              <w:rPr>
                <w:b/>
                <w:bCs/>
                <w:color w:val="000000"/>
                <w:sz w:val="18"/>
                <w:szCs w:val="18"/>
              </w:rPr>
              <w:t xml:space="preserve"> </w:t>
            </w:r>
            <w:proofErr w:type="spellStart"/>
            <w:r w:rsidRPr="005C6C95">
              <w:rPr>
                <w:b/>
                <w:bCs/>
                <w:color w:val="000000"/>
                <w:sz w:val="18"/>
                <w:szCs w:val="18"/>
              </w:rPr>
              <w:t>энтерогеморрагической</w:t>
            </w:r>
            <w:proofErr w:type="spellEnd"/>
            <w:r w:rsidRPr="005C6C95">
              <w:rPr>
                <w:b/>
                <w:bCs/>
                <w:color w:val="000000"/>
                <w:sz w:val="18"/>
                <w:szCs w:val="18"/>
              </w:rPr>
              <w:t xml:space="preserve"> </w:t>
            </w:r>
            <w:proofErr w:type="spellStart"/>
            <w:r w:rsidRPr="005C6C95">
              <w:rPr>
                <w:b/>
                <w:bCs/>
                <w:color w:val="000000"/>
                <w:sz w:val="18"/>
                <w:szCs w:val="18"/>
              </w:rPr>
              <w:t>E.coli,Болезнь</w:t>
            </w:r>
            <w:proofErr w:type="spellEnd"/>
            <w:r w:rsidRPr="005C6C95">
              <w:rPr>
                <w:b/>
                <w:bCs/>
                <w:color w:val="000000"/>
                <w:sz w:val="18"/>
                <w:szCs w:val="18"/>
              </w:rPr>
              <w:t xml:space="preserve"> (синдром) холодовой агглютинации, Др. приобретенные гемолитические анемии, Приобретенная гемолитическая анемия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734B75A"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C6AD6B4"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9BB9D84" w14:textId="77777777" w:rsidR="005C6C95" w:rsidRPr="005C6C95" w:rsidRDefault="005C6C95" w:rsidP="005C6C95">
            <w:pPr>
              <w:jc w:val="center"/>
              <w:rPr>
                <w:color w:val="000000"/>
                <w:sz w:val="18"/>
                <w:szCs w:val="18"/>
              </w:rPr>
            </w:pPr>
            <w:r w:rsidRPr="005C6C95">
              <w:rPr>
                <w:color w:val="000000"/>
                <w:sz w:val="18"/>
                <w:szCs w:val="18"/>
              </w:rPr>
              <w:t>D59 (D59.0, D59.1, D59.2</w:t>
            </w:r>
            <w:proofErr w:type="gramStart"/>
            <w:r w:rsidRPr="005C6C95">
              <w:rPr>
                <w:color w:val="000000"/>
                <w:sz w:val="18"/>
                <w:szCs w:val="18"/>
              </w:rPr>
              <w:t>,  D59.3</w:t>
            </w:r>
            <w:proofErr w:type="gramEnd"/>
            <w:r w:rsidRPr="005C6C95">
              <w:rPr>
                <w:color w:val="000000"/>
                <w:sz w:val="18"/>
                <w:szCs w:val="18"/>
              </w:rPr>
              <w:t>, D59.4, D59.6, D59.8, D59.9)</w:t>
            </w:r>
          </w:p>
        </w:tc>
      </w:tr>
      <w:tr w:rsidR="005C6C95" w:rsidRPr="005C6C95" w14:paraId="3D1023FE"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B75D923" w14:textId="77777777" w:rsidR="005C6C95" w:rsidRPr="005C6C95" w:rsidRDefault="005C6C95" w:rsidP="005C6C95">
            <w:pPr>
              <w:rPr>
                <w:b/>
                <w:bCs/>
                <w:color w:val="000000"/>
                <w:sz w:val="18"/>
                <w:szCs w:val="18"/>
              </w:rPr>
            </w:pPr>
            <w:r w:rsidRPr="005C6C95">
              <w:rPr>
                <w:b/>
                <w:bCs/>
                <w:color w:val="000000"/>
                <w:sz w:val="18"/>
                <w:szCs w:val="18"/>
              </w:rPr>
              <w:t xml:space="preserve">Атипичный </w:t>
            </w:r>
            <w:proofErr w:type="spellStart"/>
            <w:r w:rsidRPr="005C6C95">
              <w:rPr>
                <w:b/>
                <w:bCs/>
                <w:color w:val="000000"/>
                <w:sz w:val="18"/>
                <w:szCs w:val="18"/>
              </w:rPr>
              <w:t>гемолитико</w:t>
            </w:r>
            <w:proofErr w:type="spellEnd"/>
            <w:r w:rsidRPr="005C6C95">
              <w:rPr>
                <w:b/>
                <w:bCs/>
                <w:color w:val="000000"/>
                <w:sz w:val="18"/>
                <w:szCs w:val="18"/>
              </w:rPr>
              <w:t>-уремический синдром</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317F4E6" w14:textId="77777777" w:rsidR="005C6C95" w:rsidRPr="005C6C95" w:rsidRDefault="005C6C95" w:rsidP="005C6C95">
            <w:pPr>
              <w:rPr>
                <w:b/>
                <w:bCs/>
                <w:color w:val="000000"/>
                <w:sz w:val="18"/>
                <w:szCs w:val="18"/>
              </w:rPr>
            </w:pPr>
            <w:r w:rsidRPr="005C6C95">
              <w:rPr>
                <w:b/>
                <w:bCs/>
                <w:color w:val="000000"/>
                <w:sz w:val="18"/>
                <w:szCs w:val="18"/>
              </w:rPr>
              <w:t xml:space="preserve">Атипичный </w:t>
            </w:r>
            <w:proofErr w:type="spellStart"/>
            <w:r w:rsidRPr="005C6C95">
              <w:rPr>
                <w:b/>
                <w:bCs/>
                <w:color w:val="000000"/>
                <w:sz w:val="18"/>
                <w:szCs w:val="18"/>
              </w:rPr>
              <w:t>гемолитико</w:t>
            </w:r>
            <w:proofErr w:type="spellEnd"/>
            <w:r w:rsidRPr="005C6C95">
              <w:rPr>
                <w:b/>
                <w:bCs/>
                <w:color w:val="000000"/>
                <w:sz w:val="18"/>
                <w:szCs w:val="18"/>
              </w:rPr>
              <w:t>-уремический синдром</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91AE5A8"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7E95086"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CC2ED22" w14:textId="77777777" w:rsidR="005C6C95" w:rsidRPr="005C6C95" w:rsidRDefault="005C6C95" w:rsidP="005C6C95">
            <w:pPr>
              <w:jc w:val="center"/>
              <w:rPr>
                <w:color w:val="000000"/>
                <w:sz w:val="18"/>
                <w:szCs w:val="18"/>
              </w:rPr>
            </w:pPr>
            <w:r w:rsidRPr="005C6C95">
              <w:rPr>
                <w:color w:val="000000"/>
                <w:sz w:val="18"/>
                <w:szCs w:val="18"/>
              </w:rPr>
              <w:t>D59.3</w:t>
            </w:r>
          </w:p>
        </w:tc>
      </w:tr>
      <w:tr w:rsidR="005C6C95" w:rsidRPr="005C6C95" w14:paraId="2F37DB74"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F419DAB" w14:textId="77777777" w:rsidR="005C6C95" w:rsidRPr="005C6C95" w:rsidRDefault="005C6C95" w:rsidP="005C6C95">
            <w:pPr>
              <w:rPr>
                <w:b/>
                <w:bCs/>
                <w:color w:val="000000"/>
                <w:sz w:val="18"/>
                <w:szCs w:val="18"/>
              </w:rPr>
            </w:pPr>
            <w:r w:rsidRPr="005C6C95">
              <w:rPr>
                <w:b/>
                <w:bCs/>
                <w:color w:val="000000"/>
                <w:sz w:val="18"/>
                <w:szCs w:val="18"/>
              </w:rPr>
              <w:t>Пароксизмальная ночная гемоглобинурия [</w:t>
            </w:r>
            <w:proofErr w:type="spellStart"/>
            <w:r w:rsidRPr="005C6C95">
              <w:rPr>
                <w:b/>
                <w:bCs/>
                <w:color w:val="000000"/>
                <w:sz w:val="18"/>
                <w:szCs w:val="18"/>
              </w:rPr>
              <w:t>Маркиафавы-Микели</w:t>
            </w:r>
            <w:proofErr w:type="spellEnd"/>
            <w:r w:rsidRPr="005C6C95">
              <w:rPr>
                <w:b/>
                <w:bCs/>
                <w:color w:val="000000"/>
                <w:sz w:val="18"/>
                <w:szCs w:val="18"/>
              </w:rPr>
              <w:t>]</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34A6D29" w14:textId="77777777" w:rsidR="005C6C95" w:rsidRPr="005C6C95" w:rsidRDefault="005C6C95" w:rsidP="005C6C95">
            <w:pPr>
              <w:rPr>
                <w:b/>
                <w:bCs/>
                <w:color w:val="000000"/>
                <w:sz w:val="18"/>
                <w:szCs w:val="18"/>
              </w:rPr>
            </w:pPr>
            <w:r w:rsidRPr="005C6C95">
              <w:rPr>
                <w:b/>
                <w:bCs/>
                <w:color w:val="000000"/>
                <w:sz w:val="18"/>
                <w:szCs w:val="18"/>
              </w:rPr>
              <w:t>Пароксизмальная ночная гемоглобинурия [</w:t>
            </w:r>
            <w:proofErr w:type="spellStart"/>
            <w:r w:rsidRPr="005C6C95">
              <w:rPr>
                <w:b/>
                <w:bCs/>
                <w:color w:val="000000"/>
                <w:sz w:val="18"/>
                <w:szCs w:val="18"/>
              </w:rPr>
              <w:t>Маркиафавы-Микели</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94A6EAC"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7849FD8"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5F4E667" w14:textId="77777777" w:rsidR="005C6C95" w:rsidRPr="005C6C95" w:rsidRDefault="005C6C95" w:rsidP="005C6C95">
            <w:pPr>
              <w:jc w:val="center"/>
              <w:rPr>
                <w:color w:val="000000"/>
                <w:sz w:val="18"/>
                <w:szCs w:val="18"/>
              </w:rPr>
            </w:pPr>
            <w:r w:rsidRPr="005C6C95">
              <w:rPr>
                <w:color w:val="000000"/>
                <w:sz w:val="18"/>
                <w:szCs w:val="18"/>
              </w:rPr>
              <w:t>D59.5</w:t>
            </w:r>
          </w:p>
        </w:tc>
      </w:tr>
      <w:tr w:rsidR="005C6C95" w:rsidRPr="005C6C95" w14:paraId="0100B658" w14:textId="77777777" w:rsidTr="005C6C95">
        <w:trPr>
          <w:trHeight w:val="21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CEAC969"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Приобретенная чистая </w:t>
            </w:r>
            <w:proofErr w:type="spellStart"/>
            <w:r w:rsidRPr="005C6C95">
              <w:rPr>
                <w:b/>
                <w:bCs/>
                <w:color w:val="000000"/>
                <w:sz w:val="18"/>
                <w:szCs w:val="18"/>
              </w:rPr>
              <w:t>красноклеточная</w:t>
            </w:r>
            <w:proofErr w:type="spellEnd"/>
            <w:r w:rsidRPr="005C6C95">
              <w:rPr>
                <w:b/>
                <w:bCs/>
                <w:color w:val="000000"/>
                <w:sz w:val="18"/>
                <w:szCs w:val="18"/>
              </w:rPr>
              <w:t xml:space="preserve"> аплазия [</w:t>
            </w:r>
            <w:proofErr w:type="spellStart"/>
            <w:r w:rsidRPr="005C6C95">
              <w:rPr>
                <w:b/>
                <w:bCs/>
                <w:color w:val="000000"/>
                <w:sz w:val="18"/>
                <w:szCs w:val="18"/>
              </w:rPr>
              <w:t>эритробластопения</w:t>
            </w:r>
            <w:proofErr w:type="spellEnd"/>
            <w:r w:rsidRPr="005C6C95">
              <w:rPr>
                <w:b/>
                <w:bCs/>
                <w:color w:val="000000"/>
                <w:sz w:val="18"/>
                <w:szCs w:val="18"/>
              </w:rPr>
              <w:t>]:</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63D7393" w14:textId="77777777" w:rsidR="005C6C95" w:rsidRPr="005C6C95" w:rsidRDefault="005C6C95" w:rsidP="005C6C95">
            <w:pPr>
              <w:rPr>
                <w:b/>
                <w:bCs/>
                <w:color w:val="000000"/>
                <w:sz w:val="18"/>
                <w:szCs w:val="18"/>
              </w:rPr>
            </w:pPr>
            <w:r w:rsidRPr="005C6C95">
              <w:rPr>
                <w:b/>
                <w:bCs/>
                <w:color w:val="000000"/>
                <w:sz w:val="18"/>
                <w:szCs w:val="18"/>
              </w:rPr>
              <w:t xml:space="preserve"> Хроническая приобретенная чистая </w:t>
            </w:r>
            <w:proofErr w:type="spellStart"/>
            <w:r w:rsidRPr="005C6C95">
              <w:rPr>
                <w:b/>
                <w:bCs/>
                <w:color w:val="000000"/>
                <w:sz w:val="18"/>
                <w:szCs w:val="18"/>
              </w:rPr>
              <w:t>красноклеточная</w:t>
            </w:r>
            <w:proofErr w:type="spellEnd"/>
            <w:r w:rsidRPr="005C6C95">
              <w:rPr>
                <w:b/>
                <w:bCs/>
                <w:color w:val="000000"/>
                <w:sz w:val="18"/>
                <w:szCs w:val="18"/>
              </w:rPr>
              <w:t xml:space="preserve"> аплазия, Преходящая приобретенная чистая </w:t>
            </w:r>
            <w:proofErr w:type="spellStart"/>
            <w:r w:rsidRPr="005C6C95">
              <w:rPr>
                <w:b/>
                <w:bCs/>
                <w:color w:val="000000"/>
                <w:sz w:val="18"/>
                <w:szCs w:val="18"/>
              </w:rPr>
              <w:t>красноклеточная</w:t>
            </w:r>
            <w:proofErr w:type="spellEnd"/>
            <w:r w:rsidRPr="005C6C95">
              <w:rPr>
                <w:b/>
                <w:bCs/>
                <w:color w:val="000000"/>
                <w:sz w:val="18"/>
                <w:szCs w:val="18"/>
              </w:rPr>
              <w:t xml:space="preserve"> </w:t>
            </w:r>
            <w:proofErr w:type="spellStart"/>
            <w:proofErr w:type="gramStart"/>
            <w:r w:rsidRPr="005C6C95">
              <w:rPr>
                <w:b/>
                <w:bCs/>
                <w:color w:val="000000"/>
                <w:sz w:val="18"/>
                <w:szCs w:val="18"/>
              </w:rPr>
              <w:t>аплазия,Др</w:t>
            </w:r>
            <w:proofErr w:type="spellEnd"/>
            <w:r w:rsidRPr="005C6C95">
              <w:rPr>
                <w:b/>
                <w:bCs/>
                <w:color w:val="000000"/>
                <w:sz w:val="18"/>
                <w:szCs w:val="18"/>
              </w:rPr>
              <w:t>.</w:t>
            </w:r>
            <w:proofErr w:type="gramEnd"/>
            <w:r w:rsidRPr="005C6C95">
              <w:rPr>
                <w:b/>
                <w:bCs/>
                <w:color w:val="000000"/>
                <w:sz w:val="18"/>
                <w:szCs w:val="18"/>
              </w:rPr>
              <w:t xml:space="preserve"> приобретенные чистые </w:t>
            </w:r>
            <w:proofErr w:type="spellStart"/>
            <w:r w:rsidRPr="005C6C95">
              <w:rPr>
                <w:b/>
                <w:bCs/>
                <w:color w:val="000000"/>
                <w:sz w:val="18"/>
                <w:szCs w:val="18"/>
              </w:rPr>
              <w:t>красноклеточные</w:t>
            </w:r>
            <w:proofErr w:type="spellEnd"/>
            <w:r w:rsidRPr="005C6C95">
              <w:rPr>
                <w:b/>
                <w:bCs/>
                <w:color w:val="000000"/>
                <w:sz w:val="18"/>
                <w:szCs w:val="18"/>
              </w:rPr>
              <w:t xml:space="preserve"> </w:t>
            </w:r>
            <w:proofErr w:type="spellStart"/>
            <w:r w:rsidRPr="005C6C95">
              <w:rPr>
                <w:b/>
                <w:bCs/>
                <w:color w:val="000000"/>
                <w:sz w:val="18"/>
                <w:szCs w:val="18"/>
              </w:rPr>
              <w:t>аплазии,Приобретенная</w:t>
            </w:r>
            <w:proofErr w:type="spellEnd"/>
            <w:r w:rsidRPr="005C6C95">
              <w:rPr>
                <w:b/>
                <w:bCs/>
                <w:color w:val="000000"/>
                <w:sz w:val="18"/>
                <w:szCs w:val="18"/>
              </w:rPr>
              <w:t xml:space="preserve"> чистая </w:t>
            </w:r>
            <w:proofErr w:type="spellStart"/>
            <w:r w:rsidRPr="005C6C95">
              <w:rPr>
                <w:b/>
                <w:bCs/>
                <w:color w:val="000000"/>
                <w:sz w:val="18"/>
                <w:szCs w:val="18"/>
              </w:rPr>
              <w:t>красноклеточная</w:t>
            </w:r>
            <w:proofErr w:type="spellEnd"/>
            <w:r w:rsidRPr="005C6C95">
              <w:rPr>
                <w:b/>
                <w:bCs/>
                <w:color w:val="000000"/>
                <w:sz w:val="18"/>
                <w:szCs w:val="18"/>
              </w:rPr>
              <w:t xml:space="preserve"> аплазия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E878B3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0F5B63E"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D5D57DD" w14:textId="77777777" w:rsidR="005C6C95" w:rsidRPr="005C6C95" w:rsidRDefault="005C6C95" w:rsidP="005C6C95">
            <w:pPr>
              <w:jc w:val="center"/>
              <w:rPr>
                <w:color w:val="000000"/>
                <w:sz w:val="18"/>
                <w:szCs w:val="18"/>
              </w:rPr>
            </w:pPr>
            <w:r w:rsidRPr="005C6C95">
              <w:rPr>
                <w:color w:val="000000"/>
                <w:sz w:val="18"/>
                <w:szCs w:val="18"/>
              </w:rPr>
              <w:t>D60 (</w:t>
            </w:r>
            <w:proofErr w:type="gramStart"/>
            <w:r w:rsidRPr="005C6C95">
              <w:rPr>
                <w:color w:val="000000"/>
                <w:sz w:val="18"/>
                <w:szCs w:val="18"/>
              </w:rPr>
              <w:t>D60.0,D</w:t>
            </w:r>
            <w:proofErr w:type="gramEnd"/>
            <w:r w:rsidRPr="005C6C95">
              <w:rPr>
                <w:color w:val="000000"/>
                <w:sz w:val="18"/>
                <w:szCs w:val="18"/>
              </w:rPr>
              <w:t>60.1,D60.8,D60.9)</w:t>
            </w:r>
          </w:p>
        </w:tc>
      </w:tr>
      <w:tr w:rsidR="005C6C95" w:rsidRPr="005C6C95" w14:paraId="5DEFBDF1"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3600797" w14:textId="77777777" w:rsidR="005C6C95" w:rsidRPr="005C6C95" w:rsidRDefault="005C6C95" w:rsidP="005C6C95">
            <w:pPr>
              <w:rPr>
                <w:b/>
                <w:bCs/>
                <w:color w:val="000000"/>
                <w:sz w:val="18"/>
                <w:szCs w:val="18"/>
              </w:rPr>
            </w:pPr>
            <w:r w:rsidRPr="005C6C95">
              <w:rPr>
                <w:b/>
                <w:bCs/>
                <w:color w:val="000000"/>
                <w:sz w:val="18"/>
                <w:szCs w:val="18"/>
              </w:rPr>
              <w:t xml:space="preserve">Другие </w:t>
            </w:r>
            <w:proofErr w:type="spellStart"/>
            <w:r w:rsidRPr="005C6C95">
              <w:rPr>
                <w:b/>
                <w:bCs/>
                <w:color w:val="000000"/>
                <w:sz w:val="18"/>
                <w:szCs w:val="18"/>
              </w:rPr>
              <w:t>апластические</w:t>
            </w:r>
            <w:proofErr w:type="spellEnd"/>
            <w:r w:rsidRPr="005C6C95">
              <w:rPr>
                <w:b/>
                <w:bCs/>
                <w:color w:val="000000"/>
                <w:sz w:val="18"/>
                <w:szCs w:val="18"/>
              </w:rPr>
              <w:t xml:space="preserve"> анемии: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60FF97B" w14:textId="77777777" w:rsidR="005C6C95" w:rsidRPr="005C6C95" w:rsidRDefault="005C6C95" w:rsidP="005C6C95">
            <w:pPr>
              <w:rPr>
                <w:b/>
                <w:bCs/>
                <w:color w:val="000000"/>
                <w:sz w:val="18"/>
                <w:szCs w:val="18"/>
              </w:rPr>
            </w:pPr>
            <w:r w:rsidRPr="005C6C95">
              <w:rPr>
                <w:b/>
                <w:bCs/>
                <w:color w:val="000000"/>
                <w:sz w:val="18"/>
                <w:szCs w:val="18"/>
              </w:rPr>
              <w:t xml:space="preserve"> Медикаментозная </w:t>
            </w:r>
            <w:proofErr w:type="spellStart"/>
            <w:r w:rsidRPr="005C6C95">
              <w:rPr>
                <w:b/>
                <w:bCs/>
                <w:color w:val="000000"/>
                <w:sz w:val="18"/>
                <w:szCs w:val="18"/>
              </w:rPr>
              <w:t>апластическая</w:t>
            </w:r>
            <w:proofErr w:type="spellEnd"/>
            <w:r w:rsidRPr="005C6C95">
              <w:rPr>
                <w:b/>
                <w:bCs/>
                <w:color w:val="000000"/>
                <w:sz w:val="18"/>
                <w:szCs w:val="18"/>
              </w:rPr>
              <w:t xml:space="preserve"> анемия, </w:t>
            </w:r>
            <w:proofErr w:type="spellStart"/>
            <w:r w:rsidRPr="005C6C95">
              <w:rPr>
                <w:b/>
                <w:bCs/>
                <w:color w:val="000000"/>
                <w:sz w:val="18"/>
                <w:szCs w:val="18"/>
              </w:rPr>
              <w:t>Апластическая</w:t>
            </w:r>
            <w:proofErr w:type="spellEnd"/>
            <w:r w:rsidRPr="005C6C95">
              <w:rPr>
                <w:b/>
                <w:bCs/>
                <w:color w:val="000000"/>
                <w:sz w:val="18"/>
                <w:szCs w:val="18"/>
              </w:rPr>
              <w:t xml:space="preserve"> анемия, вызванная др. внешними агентами, Идиопатическая </w:t>
            </w:r>
            <w:proofErr w:type="spellStart"/>
            <w:r w:rsidRPr="005C6C95">
              <w:rPr>
                <w:b/>
                <w:bCs/>
                <w:color w:val="000000"/>
                <w:sz w:val="18"/>
                <w:szCs w:val="18"/>
              </w:rPr>
              <w:t>апластическая</w:t>
            </w:r>
            <w:proofErr w:type="spellEnd"/>
            <w:r w:rsidRPr="005C6C95">
              <w:rPr>
                <w:b/>
                <w:bCs/>
                <w:color w:val="000000"/>
                <w:sz w:val="18"/>
                <w:szCs w:val="18"/>
              </w:rPr>
              <w:t xml:space="preserve"> анемия</w:t>
            </w:r>
            <w:proofErr w:type="gramStart"/>
            <w:r w:rsidRPr="005C6C95">
              <w:rPr>
                <w:b/>
                <w:bCs/>
                <w:color w:val="000000"/>
                <w:sz w:val="18"/>
                <w:szCs w:val="18"/>
              </w:rPr>
              <w:t>, Др.</w:t>
            </w:r>
            <w:proofErr w:type="gramEnd"/>
            <w:r w:rsidRPr="005C6C95">
              <w:rPr>
                <w:b/>
                <w:bCs/>
                <w:color w:val="000000"/>
                <w:sz w:val="18"/>
                <w:szCs w:val="18"/>
              </w:rPr>
              <w:t xml:space="preserve"> уточненные </w:t>
            </w:r>
            <w:proofErr w:type="spellStart"/>
            <w:r w:rsidRPr="005C6C95">
              <w:rPr>
                <w:b/>
                <w:bCs/>
                <w:color w:val="000000"/>
                <w:sz w:val="18"/>
                <w:szCs w:val="18"/>
              </w:rPr>
              <w:t>апластические</w:t>
            </w:r>
            <w:proofErr w:type="spellEnd"/>
            <w:r w:rsidRPr="005C6C95">
              <w:rPr>
                <w:b/>
                <w:bCs/>
                <w:color w:val="000000"/>
                <w:sz w:val="18"/>
                <w:szCs w:val="18"/>
              </w:rPr>
              <w:t xml:space="preserve"> анемии</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DE2CFE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14F3FA4"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849452D" w14:textId="77777777" w:rsidR="005C6C95" w:rsidRPr="005C6C95" w:rsidRDefault="005C6C95" w:rsidP="005C6C95">
            <w:pPr>
              <w:jc w:val="center"/>
              <w:rPr>
                <w:color w:val="000000"/>
                <w:sz w:val="18"/>
                <w:szCs w:val="18"/>
              </w:rPr>
            </w:pPr>
            <w:r w:rsidRPr="005C6C95">
              <w:rPr>
                <w:color w:val="000000"/>
                <w:sz w:val="18"/>
                <w:szCs w:val="18"/>
              </w:rPr>
              <w:t>D61 (D61.1, D61.2, D61.3, D61.8)</w:t>
            </w:r>
          </w:p>
        </w:tc>
      </w:tr>
      <w:tr w:rsidR="005C6C95" w:rsidRPr="005C6C95" w14:paraId="651578B7" w14:textId="77777777" w:rsidTr="005C6C95">
        <w:trPr>
          <w:trHeight w:val="26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156A449" w14:textId="77777777" w:rsidR="005C6C95" w:rsidRPr="005C6C95" w:rsidRDefault="005C6C95" w:rsidP="005C6C95">
            <w:pPr>
              <w:rPr>
                <w:b/>
                <w:bCs/>
                <w:color w:val="000000"/>
                <w:sz w:val="18"/>
                <w:szCs w:val="18"/>
              </w:rPr>
            </w:pPr>
            <w:r w:rsidRPr="005C6C95">
              <w:rPr>
                <w:b/>
                <w:bCs/>
                <w:color w:val="000000"/>
                <w:sz w:val="18"/>
                <w:szCs w:val="18"/>
              </w:rPr>
              <w:t xml:space="preserve">Конституциональная </w:t>
            </w:r>
            <w:proofErr w:type="spellStart"/>
            <w:r w:rsidRPr="005C6C95">
              <w:rPr>
                <w:b/>
                <w:bCs/>
                <w:color w:val="000000"/>
                <w:sz w:val="18"/>
                <w:szCs w:val="18"/>
              </w:rPr>
              <w:t>апластическая</w:t>
            </w:r>
            <w:proofErr w:type="spellEnd"/>
            <w:r w:rsidRPr="005C6C95">
              <w:rPr>
                <w:b/>
                <w:bCs/>
                <w:color w:val="000000"/>
                <w:sz w:val="18"/>
                <w:szCs w:val="18"/>
              </w:rPr>
              <w:t xml:space="preserve"> анемия.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3E96747" w14:textId="77777777" w:rsidR="005C6C95" w:rsidRPr="005C6C95" w:rsidRDefault="005C6C95" w:rsidP="005C6C95">
            <w:pPr>
              <w:rPr>
                <w:b/>
                <w:bCs/>
                <w:color w:val="000000"/>
                <w:sz w:val="18"/>
                <w:szCs w:val="18"/>
              </w:rPr>
            </w:pPr>
            <w:r w:rsidRPr="005C6C95">
              <w:rPr>
                <w:b/>
                <w:bCs/>
                <w:color w:val="000000"/>
                <w:sz w:val="18"/>
                <w:szCs w:val="18"/>
              </w:rPr>
              <w:t xml:space="preserve">Аплазия (чистая) </w:t>
            </w:r>
            <w:proofErr w:type="spellStart"/>
            <w:r w:rsidRPr="005C6C95">
              <w:rPr>
                <w:b/>
                <w:bCs/>
                <w:color w:val="000000"/>
                <w:sz w:val="18"/>
                <w:szCs w:val="18"/>
              </w:rPr>
              <w:t>красноклеточная</w:t>
            </w:r>
            <w:proofErr w:type="spellEnd"/>
            <w:r w:rsidRPr="005C6C95">
              <w:rPr>
                <w:b/>
                <w:bCs/>
                <w:color w:val="000000"/>
                <w:sz w:val="18"/>
                <w:szCs w:val="18"/>
              </w:rPr>
              <w:t>:</w:t>
            </w:r>
            <w:r w:rsidRPr="005C6C95">
              <w:rPr>
                <w:b/>
                <w:bCs/>
                <w:color w:val="000000"/>
                <w:sz w:val="18"/>
                <w:szCs w:val="18"/>
              </w:rPr>
              <w:br/>
              <w:t>. врожденная</w:t>
            </w:r>
            <w:r w:rsidRPr="005C6C95">
              <w:rPr>
                <w:b/>
                <w:bCs/>
                <w:color w:val="000000"/>
                <w:sz w:val="18"/>
                <w:szCs w:val="18"/>
              </w:rPr>
              <w:br/>
              <w:t>. детская</w:t>
            </w:r>
            <w:r w:rsidRPr="005C6C95">
              <w:rPr>
                <w:b/>
                <w:bCs/>
                <w:color w:val="000000"/>
                <w:sz w:val="18"/>
                <w:szCs w:val="18"/>
              </w:rPr>
              <w:br/>
              <w:t>. первичная</w:t>
            </w:r>
            <w:r w:rsidRPr="005C6C95">
              <w:rPr>
                <w:b/>
                <w:bCs/>
                <w:color w:val="000000"/>
                <w:sz w:val="18"/>
                <w:szCs w:val="18"/>
              </w:rPr>
              <w:br/>
              <w:t xml:space="preserve">Синдром </w:t>
            </w:r>
            <w:proofErr w:type="spellStart"/>
            <w:r w:rsidRPr="005C6C95">
              <w:rPr>
                <w:b/>
                <w:bCs/>
                <w:color w:val="000000"/>
                <w:sz w:val="18"/>
                <w:szCs w:val="18"/>
              </w:rPr>
              <w:t>Блекфена-Дайемонда</w:t>
            </w:r>
            <w:proofErr w:type="spellEnd"/>
            <w:r w:rsidRPr="005C6C95">
              <w:rPr>
                <w:b/>
                <w:bCs/>
                <w:color w:val="000000"/>
                <w:sz w:val="18"/>
                <w:szCs w:val="18"/>
              </w:rPr>
              <w:t xml:space="preserve"> (Анемия Даймонда-</w:t>
            </w:r>
            <w:proofErr w:type="spellStart"/>
            <w:r w:rsidRPr="005C6C95">
              <w:rPr>
                <w:b/>
                <w:bCs/>
                <w:color w:val="000000"/>
                <w:sz w:val="18"/>
                <w:szCs w:val="18"/>
              </w:rPr>
              <w:t>Блекфена</w:t>
            </w:r>
            <w:proofErr w:type="spellEnd"/>
            <w:r w:rsidRPr="005C6C95">
              <w:rPr>
                <w:b/>
                <w:bCs/>
                <w:color w:val="000000"/>
                <w:sz w:val="18"/>
                <w:szCs w:val="18"/>
              </w:rPr>
              <w:t xml:space="preserve">). Семейная гипопластическая анемия. Анемия </w:t>
            </w:r>
            <w:proofErr w:type="spellStart"/>
            <w:r w:rsidRPr="005C6C95">
              <w:rPr>
                <w:b/>
                <w:bCs/>
                <w:color w:val="000000"/>
                <w:sz w:val="18"/>
                <w:szCs w:val="18"/>
              </w:rPr>
              <w:t>Фанкони</w:t>
            </w:r>
            <w:proofErr w:type="spellEnd"/>
            <w:r w:rsidRPr="005C6C95">
              <w:rPr>
                <w:b/>
                <w:bCs/>
                <w:color w:val="000000"/>
                <w:sz w:val="18"/>
                <w:szCs w:val="18"/>
              </w:rPr>
              <w:t xml:space="preserve">. </w:t>
            </w:r>
            <w:proofErr w:type="spellStart"/>
            <w:r w:rsidRPr="005C6C95">
              <w:rPr>
                <w:b/>
                <w:bCs/>
                <w:color w:val="000000"/>
                <w:sz w:val="18"/>
                <w:szCs w:val="18"/>
              </w:rPr>
              <w:t>Панцитопения</w:t>
            </w:r>
            <w:proofErr w:type="spellEnd"/>
            <w:r w:rsidRPr="005C6C95">
              <w:rPr>
                <w:b/>
                <w:bCs/>
                <w:color w:val="000000"/>
                <w:sz w:val="18"/>
                <w:szCs w:val="18"/>
              </w:rPr>
              <w:t xml:space="preserve"> с пороками развития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C2BD1B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818C819"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9C13B86" w14:textId="77777777" w:rsidR="005C6C95" w:rsidRPr="005C6C95" w:rsidRDefault="005C6C95" w:rsidP="005C6C95">
            <w:pPr>
              <w:jc w:val="center"/>
              <w:rPr>
                <w:color w:val="000000"/>
                <w:sz w:val="18"/>
                <w:szCs w:val="18"/>
              </w:rPr>
            </w:pPr>
            <w:r w:rsidRPr="005C6C95">
              <w:rPr>
                <w:color w:val="000000"/>
                <w:sz w:val="18"/>
                <w:szCs w:val="18"/>
              </w:rPr>
              <w:t>D61.0</w:t>
            </w:r>
          </w:p>
        </w:tc>
      </w:tr>
      <w:tr w:rsidR="005C6C95" w:rsidRPr="005C6C95" w14:paraId="7F70720A"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3C4FA0C" w14:textId="77777777" w:rsidR="005C6C95" w:rsidRPr="005C6C95" w:rsidRDefault="005C6C95" w:rsidP="005C6C95">
            <w:pPr>
              <w:rPr>
                <w:b/>
                <w:bCs/>
                <w:color w:val="000000"/>
                <w:sz w:val="18"/>
                <w:szCs w:val="18"/>
              </w:rPr>
            </w:pPr>
            <w:proofErr w:type="spellStart"/>
            <w:r w:rsidRPr="005C6C95">
              <w:rPr>
                <w:b/>
                <w:bCs/>
                <w:color w:val="000000"/>
                <w:sz w:val="18"/>
                <w:szCs w:val="18"/>
              </w:rPr>
              <w:t>Апластическая</w:t>
            </w:r>
            <w:proofErr w:type="spellEnd"/>
            <w:r w:rsidRPr="005C6C95">
              <w:rPr>
                <w:b/>
                <w:bCs/>
                <w:color w:val="000000"/>
                <w:sz w:val="18"/>
                <w:szCs w:val="18"/>
              </w:rPr>
              <w:t xml:space="preserve"> анемия неуточненная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6B9519C" w14:textId="77777777" w:rsidR="005C6C95" w:rsidRPr="005C6C95" w:rsidRDefault="005C6C95" w:rsidP="005C6C95">
            <w:pPr>
              <w:rPr>
                <w:b/>
                <w:bCs/>
                <w:color w:val="000000"/>
                <w:sz w:val="18"/>
                <w:szCs w:val="18"/>
              </w:rPr>
            </w:pPr>
            <w:r w:rsidRPr="005C6C95">
              <w:rPr>
                <w:b/>
                <w:bCs/>
                <w:color w:val="000000"/>
                <w:sz w:val="18"/>
                <w:szCs w:val="18"/>
              </w:rPr>
              <w:t>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E7CB0C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0978E3A"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1381453" w14:textId="77777777" w:rsidR="005C6C95" w:rsidRPr="005C6C95" w:rsidRDefault="005C6C95" w:rsidP="005C6C95">
            <w:pPr>
              <w:jc w:val="center"/>
              <w:rPr>
                <w:color w:val="000000"/>
                <w:sz w:val="18"/>
                <w:szCs w:val="18"/>
              </w:rPr>
            </w:pPr>
            <w:r w:rsidRPr="005C6C95">
              <w:rPr>
                <w:color w:val="000000"/>
                <w:sz w:val="18"/>
                <w:szCs w:val="18"/>
              </w:rPr>
              <w:t>D61.9</w:t>
            </w:r>
          </w:p>
        </w:tc>
      </w:tr>
      <w:tr w:rsidR="005C6C95" w:rsidRPr="005C6C95" w14:paraId="6F8A23CE"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7D3EB30" w14:textId="77777777" w:rsidR="005C6C95" w:rsidRPr="005C6C95" w:rsidRDefault="005C6C95" w:rsidP="005C6C95">
            <w:pPr>
              <w:rPr>
                <w:b/>
                <w:bCs/>
                <w:color w:val="000000"/>
                <w:sz w:val="18"/>
                <w:szCs w:val="18"/>
              </w:rPr>
            </w:pPr>
            <w:r w:rsidRPr="005C6C95">
              <w:rPr>
                <w:b/>
                <w:bCs/>
                <w:color w:val="000000"/>
                <w:sz w:val="18"/>
                <w:szCs w:val="18"/>
              </w:rPr>
              <w:t>Другие анемии:</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7F24629" w14:textId="77777777" w:rsidR="005C6C95" w:rsidRPr="005C6C95" w:rsidRDefault="005C6C95" w:rsidP="005C6C95">
            <w:pPr>
              <w:rPr>
                <w:b/>
                <w:bCs/>
                <w:color w:val="000000"/>
                <w:sz w:val="18"/>
                <w:szCs w:val="18"/>
              </w:rPr>
            </w:pPr>
            <w:r w:rsidRPr="005C6C95">
              <w:rPr>
                <w:b/>
                <w:bCs/>
                <w:color w:val="000000"/>
                <w:sz w:val="18"/>
                <w:szCs w:val="18"/>
              </w:rPr>
              <w:t xml:space="preserve"> Вторичная </w:t>
            </w:r>
            <w:proofErr w:type="spellStart"/>
            <w:r w:rsidRPr="005C6C95">
              <w:rPr>
                <w:b/>
                <w:bCs/>
                <w:color w:val="000000"/>
                <w:sz w:val="18"/>
                <w:szCs w:val="18"/>
              </w:rPr>
              <w:t>сидеробластная</w:t>
            </w:r>
            <w:proofErr w:type="spellEnd"/>
            <w:r w:rsidRPr="005C6C95">
              <w:rPr>
                <w:b/>
                <w:bCs/>
                <w:color w:val="000000"/>
                <w:sz w:val="18"/>
                <w:szCs w:val="18"/>
              </w:rPr>
              <w:t xml:space="preserve"> анемия в связи с др. заболеваниями, Вторичная </w:t>
            </w:r>
            <w:proofErr w:type="spellStart"/>
            <w:r w:rsidRPr="005C6C95">
              <w:rPr>
                <w:b/>
                <w:bCs/>
                <w:color w:val="000000"/>
                <w:sz w:val="18"/>
                <w:szCs w:val="18"/>
              </w:rPr>
              <w:t>сидеробластная</w:t>
            </w:r>
            <w:proofErr w:type="spellEnd"/>
            <w:r w:rsidRPr="005C6C95">
              <w:rPr>
                <w:b/>
                <w:bCs/>
                <w:color w:val="000000"/>
                <w:sz w:val="18"/>
                <w:szCs w:val="18"/>
              </w:rPr>
              <w:t xml:space="preserve"> анемия, вызванная </w:t>
            </w:r>
            <w:proofErr w:type="spellStart"/>
            <w:r w:rsidRPr="005C6C95">
              <w:rPr>
                <w:b/>
                <w:bCs/>
                <w:color w:val="000000"/>
                <w:sz w:val="18"/>
                <w:szCs w:val="18"/>
              </w:rPr>
              <w:t>лекарстввенными</w:t>
            </w:r>
            <w:proofErr w:type="spellEnd"/>
            <w:r w:rsidRPr="005C6C95">
              <w:rPr>
                <w:b/>
                <w:bCs/>
                <w:color w:val="000000"/>
                <w:sz w:val="18"/>
                <w:szCs w:val="18"/>
              </w:rPr>
              <w:t xml:space="preserve"> </w:t>
            </w:r>
            <w:proofErr w:type="spellStart"/>
            <w:r w:rsidRPr="005C6C95">
              <w:rPr>
                <w:b/>
                <w:bCs/>
                <w:color w:val="000000"/>
                <w:sz w:val="18"/>
                <w:szCs w:val="18"/>
              </w:rPr>
              <w:t>препар</w:t>
            </w:r>
            <w:proofErr w:type="spellEnd"/>
            <w:proofErr w:type="gramStart"/>
            <w:r w:rsidRPr="005C6C95">
              <w:rPr>
                <w:b/>
                <w:bCs/>
                <w:color w:val="000000"/>
                <w:sz w:val="18"/>
                <w:szCs w:val="18"/>
              </w:rPr>
              <w:t>.</w:t>
            </w:r>
            <w:proofErr w:type="gramEnd"/>
            <w:r w:rsidRPr="005C6C95">
              <w:rPr>
                <w:b/>
                <w:bCs/>
                <w:color w:val="000000"/>
                <w:sz w:val="18"/>
                <w:szCs w:val="18"/>
              </w:rPr>
              <w:t xml:space="preserve"> или токсинами, Др. анемии. Анемия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47A75C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9060A52"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7C6C542" w14:textId="77777777" w:rsidR="005C6C95" w:rsidRPr="005C6C95" w:rsidRDefault="005C6C95" w:rsidP="005C6C95">
            <w:pPr>
              <w:jc w:val="center"/>
              <w:rPr>
                <w:color w:val="000000"/>
                <w:sz w:val="18"/>
                <w:szCs w:val="18"/>
              </w:rPr>
            </w:pPr>
            <w:r w:rsidRPr="005C6C95">
              <w:rPr>
                <w:color w:val="000000"/>
                <w:sz w:val="18"/>
                <w:szCs w:val="18"/>
              </w:rPr>
              <w:t>D64 (D64.1, D64.2,   D64.8, D64.9)</w:t>
            </w:r>
          </w:p>
        </w:tc>
      </w:tr>
      <w:tr w:rsidR="005C6C95" w:rsidRPr="005C6C95" w14:paraId="766F91DD"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18C83D5" w14:textId="77777777" w:rsidR="005C6C95" w:rsidRPr="005C6C95" w:rsidRDefault="005C6C95" w:rsidP="005C6C95">
            <w:pPr>
              <w:rPr>
                <w:b/>
                <w:bCs/>
                <w:color w:val="000000"/>
                <w:sz w:val="18"/>
                <w:szCs w:val="18"/>
              </w:rPr>
            </w:pPr>
            <w:r w:rsidRPr="005C6C95">
              <w:rPr>
                <w:b/>
                <w:bCs/>
                <w:color w:val="000000"/>
                <w:sz w:val="18"/>
                <w:szCs w:val="18"/>
              </w:rPr>
              <w:t xml:space="preserve">Анемия наследственная </w:t>
            </w:r>
            <w:proofErr w:type="spellStart"/>
            <w:r w:rsidRPr="005C6C95">
              <w:rPr>
                <w:b/>
                <w:bCs/>
                <w:color w:val="000000"/>
                <w:sz w:val="18"/>
                <w:szCs w:val="18"/>
              </w:rPr>
              <w:t>сидеробластная</w:t>
            </w:r>
            <w:proofErr w:type="spellEnd"/>
            <w:r w:rsidRPr="005C6C95">
              <w:rPr>
                <w:b/>
                <w:bCs/>
                <w:color w:val="000000"/>
                <w:sz w:val="18"/>
                <w:szCs w:val="18"/>
              </w:rPr>
              <w:t xml:space="preserve"> В6-зависимая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6AA4EBC" w14:textId="77777777" w:rsidR="005C6C95" w:rsidRPr="005C6C95" w:rsidRDefault="005C6C95" w:rsidP="005C6C95">
            <w:pPr>
              <w:rPr>
                <w:b/>
                <w:bCs/>
                <w:color w:val="000000"/>
                <w:sz w:val="18"/>
                <w:szCs w:val="18"/>
              </w:rPr>
            </w:pPr>
            <w:r w:rsidRPr="005C6C95">
              <w:rPr>
                <w:b/>
                <w:bCs/>
                <w:color w:val="000000"/>
                <w:sz w:val="18"/>
                <w:szCs w:val="18"/>
              </w:rPr>
              <w:t xml:space="preserve">Анемия наследственная </w:t>
            </w:r>
            <w:proofErr w:type="spellStart"/>
            <w:r w:rsidRPr="005C6C95">
              <w:rPr>
                <w:b/>
                <w:bCs/>
                <w:color w:val="000000"/>
                <w:sz w:val="18"/>
                <w:szCs w:val="18"/>
              </w:rPr>
              <w:t>сидеробластная</w:t>
            </w:r>
            <w:proofErr w:type="spellEnd"/>
            <w:r w:rsidRPr="005C6C95">
              <w:rPr>
                <w:b/>
                <w:bCs/>
                <w:color w:val="000000"/>
                <w:sz w:val="18"/>
                <w:szCs w:val="18"/>
              </w:rPr>
              <w:t xml:space="preserve"> В6-зависимая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E9B394B"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3F1D886"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00C6446" w14:textId="77777777" w:rsidR="005C6C95" w:rsidRPr="005C6C95" w:rsidRDefault="005C6C95" w:rsidP="005C6C95">
            <w:pPr>
              <w:jc w:val="center"/>
              <w:rPr>
                <w:color w:val="000000"/>
                <w:sz w:val="18"/>
                <w:szCs w:val="18"/>
              </w:rPr>
            </w:pPr>
            <w:r w:rsidRPr="005C6C95">
              <w:rPr>
                <w:color w:val="000000"/>
                <w:sz w:val="18"/>
                <w:szCs w:val="18"/>
              </w:rPr>
              <w:t>D64.0</w:t>
            </w:r>
          </w:p>
        </w:tc>
      </w:tr>
      <w:tr w:rsidR="005C6C95" w:rsidRPr="005C6C95" w14:paraId="2F3E3205"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13BD395"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Анемия наследственная </w:t>
            </w:r>
            <w:proofErr w:type="spellStart"/>
            <w:r w:rsidRPr="005C6C95">
              <w:rPr>
                <w:b/>
                <w:bCs/>
                <w:color w:val="000000"/>
                <w:sz w:val="18"/>
                <w:szCs w:val="18"/>
              </w:rPr>
              <w:t>сидеробластная</w:t>
            </w:r>
            <w:proofErr w:type="spellEnd"/>
            <w:r w:rsidRPr="005C6C95">
              <w:rPr>
                <w:b/>
                <w:bCs/>
                <w:color w:val="000000"/>
                <w:sz w:val="18"/>
                <w:szCs w:val="18"/>
              </w:rPr>
              <w:t xml:space="preserve"> В6-независимая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F30CBD3" w14:textId="77777777" w:rsidR="005C6C95" w:rsidRPr="005C6C95" w:rsidRDefault="005C6C95" w:rsidP="005C6C95">
            <w:pPr>
              <w:rPr>
                <w:b/>
                <w:bCs/>
                <w:color w:val="000000"/>
                <w:sz w:val="18"/>
                <w:szCs w:val="18"/>
              </w:rPr>
            </w:pPr>
            <w:r w:rsidRPr="005C6C95">
              <w:rPr>
                <w:b/>
                <w:bCs/>
                <w:color w:val="000000"/>
                <w:sz w:val="18"/>
                <w:szCs w:val="18"/>
              </w:rPr>
              <w:t xml:space="preserve">Анемия наследственная </w:t>
            </w:r>
            <w:proofErr w:type="spellStart"/>
            <w:r w:rsidRPr="005C6C95">
              <w:rPr>
                <w:b/>
                <w:bCs/>
                <w:color w:val="000000"/>
                <w:sz w:val="18"/>
                <w:szCs w:val="18"/>
              </w:rPr>
              <w:t>сидеробластная</w:t>
            </w:r>
            <w:proofErr w:type="spellEnd"/>
            <w:r w:rsidRPr="005C6C95">
              <w:rPr>
                <w:b/>
                <w:bCs/>
                <w:color w:val="000000"/>
                <w:sz w:val="18"/>
                <w:szCs w:val="18"/>
              </w:rPr>
              <w:t xml:space="preserve"> В6-независимая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E084F8A"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FE064EE"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E8CEBC7" w14:textId="77777777" w:rsidR="005C6C95" w:rsidRPr="005C6C95" w:rsidRDefault="005C6C95" w:rsidP="005C6C95">
            <w:pPr>
              <w:jc w:val="center"/>
              <w:rPr>
                <w:color w:val="000000"/>
                <w:sz w:val="18"/>
                <w:szCs w:val="18"/>
              </w:rPr>
            </w:pPr>
            <w:r w:rsidRPr="005C6C95">
              <w:rPr>
                <w:color w:val="000000"/>
                <w:sz w:val="18"/>
                <w:szCs w:val="18"/>
              </w:rPr>
              <w:t>D64.3</w:t>
            </w:r>
          </w:p>
        </w:tc>
      </w:tr>
      <w:tr w:rsidR="005C6C95" w:rsidRPr="005C6C95" w14:paraId="10851CA5"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011C60F" w14:textId="77777777" w:rsidR="005C6C95" w:rsidRPr="005C6C95" w:rsidRDefault="005C6C95" w:rsidP="005C6C95">
            <w:pPr>
              <w:rPr>
                <w:b/>
                <w:bCs/>
                <w:color w:val="000000"/>
                <w:sz w:val="18"/>
                <w:szCs w:val="18"/>
              </w:rPr>
            </w:pPr>
            <w:r w:rsidRPr="005C6C95">
              <w:rPr>
                <w:b/>
                <w:bCs/>
                <w:color w:val="000000"/>
                <w:sz w:val="18"/>
                <w:szCs w:val="18"/>
              </w:rPr>
              <w:t xml:space="preserve">Анемия врожденная </w:t>
            </w:r>
            <w:proofErr w:type="spellStart"/>
            <w:r w:rsidRPr="005C6C95">
              <w:rPr>
                <w:b/>
                <w:bCs/>
                <w:color w:val="000000"/>
                <w:sz w:val="18"/>
                <w:szCs w:val="18"/>
              </w:rPr>
              <w:t>дизэритропоэтическая</w:t>
            </w:r>
            <w:proofErr w:type="spellEnd"/>
            <w:r w:rsidRPr="005C6C95">
              <w:rPr>
                <w:b/>
                <w:bCs/>
                <w:color w:val="000000"/>
                <w:sz w:val="18"/>
                <w:szCs w:val="18"/>
              </w:rP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4E7D191" w14:textId="77777777" w:rsidR="005C6C95" w:rsidRPr="005C6C95" w:rsidRDefault="005C6C95" w:rsidP="005C6C95">
            <w:pPr>
              <w:rPr>
                <w:b/>
                <w:bCs/>
                <w:color w:val="000000"/>
                <w:sz w:val="18"/>
                <w:szCs w:val="18"/>
              </w:rPr>
            </w:pPr>
            <w:r w:rsidRPr="005C6C95">
              <w:rPr>
                <w:b/>
                <w:bCs/>
                <w:color w:val="000000"/>
                <w:sz w:val="18"/>
                <w:szCs w:val="18"/>
              </w:rPr>
              <w:t xml:space="preserve">Анемия врожденная </w:t>
            </w:r>
            <w:proofErr w:type="spellStart"/>
            <w:r w:rsidRPr="005C6C95">
              <w:rPr>
                <w:b/>
                <w:bCs/>
                <w:color w:val="000000"/>
                <w:sz w:val="18"/>
                <w:szCs w:val="18"/>
              </w:rPr>
              <w:t>дизэритропоэтическая</w:t>
            </w:r>
            <w:proofErr w:type="spellEnd"/>
            <w:r w:rsidRPr="005C6C95">
              <w:rPr>
                <w:b/>
                <w:bCs/>
                <w:color w:val="000000"/>
                <w:sz w:val="18"/>
                <w:szCs w:val="18"/>
              </w:rP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C5F7049"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4636202"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3B3B720" w14:textId="77777777" w:rsidR="005C6C95" w:rsidRPr="005C6C95" w:rsidRDefault="005C6C95" w:rsidP="005C6C95">
            <w:pPr>
              <w:jc w:val="center"/>
              <w:rPr>
                <w:color w:val="000000"/>
                <w:sz w:val="18"/>
                <w:szCs w:val="18"/>
              </w:rPr>
            </w:pPr>
            <w:r w:rsidRPr="005C6C95">
              <w:rPr>
                <w:color w:val="000000"/>
                <w:sz w:val="18"/>
                <w:szCs w:val="18"/>
              </w:rPr>
              <w:t>D64.4</w:t>
            </w:r>
          </w:p>
        </w:tc>
      </w:tr>
      <w:tr w:rsidR="005C6C95" w:rsidRPr="005C6C95" w14:paraId="1FE49BFE"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DA8AD7F" w14:textId="77777777" w:rsidR="005C6C95" w:rsidRPr="005C6C95" w:rsidRDefault="005C6C95" w:rsidP="005C6C95">
            <w:pPr>
              <w:rPr>
                <w:b/>
                <w:bCs/>
                <w:color w:val="000000"/>
                <w:sz w:val="18"/>
                <w:szCs w:val="18"/>
              </w:rPr>
            </w:pPr>
            <w:r w:rsidRPr="005C6C95">
              <w:rPr>
                <w:b/>
                <w:bCs/>
                <w:color w:val="000000"/>
                <w:sz w:val="18"/>
                <w:szCs w:val="18"/>
              </w:rPr>
              <w:t>Нарушения свертываемости, наследственный дефицит фактора VIII, гемофилия 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B14CCE3" w14:textId="77777777" w:rsidR="005C6C95" w:rsidRPr="005C6C95" w:rsidRDefault="005C6C95" w:rsidP="005C6C95">
            <w:pPr>
              <w:rPr>
                <w:b/>
                <w:bCs/>
                <w:color w:val="000000"/>
                <w:sz w:val="18"/>
                <w:szCs w:val="18"/>
              </w:rPr>
            </w:pPr>
            <w:proofErr w:type="gramStart"/>
            <w:r w:rsidRPr="005C6C95">
              <w:rPr>
                <w:b/>
                <w:bCs/>
                <w:color w:val="000000"/>
                <w:sz w:val="18"/>
                <w:szCs w:val="18"/>
              </w:rPr>
              <w:t>,наследственный</w:t>
            </w:r>
            <w:proofErr w:type="gramEnd"/>
            <w:r w:rsidRPr="005C6C95">
              <w:rPr>
                <w:b/>
                <w:bCs/>
                <w:color w:val="000000"/>
                <w:sz w:val="18"/>
                <w:szCs w:val="18"/>
              </w:rPr>
              <w:t xml:space="preserve"> дефицит фактора VIII, гемофилия 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804DB95"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D68C908"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7F512F2" w14:textId="77777777" w:rsidR="005C6C95" w:rsidRPr="005C6C95" w:rsidRDefault="005C6C95" w:rsidP="005C6C95">
            <w:pPr>
              <w:jc w:val="center"/>
              <w:rPr>
                <w:color w:val="000000"/>
                <w:sz w:val="18"/>
                <w:szCs w:val="18"/>
              </w:rPr>
            </w:pPr>
            <w:r w:rsidRPr="005C6C95">
              <w:rPr>
                <w:color w:val="000000"/>
                <w:sz w:val="18"/>
                <w:szCs w:val="18"/>
              </w:rPr>
              <w:t>D66</w:t>
            </w:r>
          </w:p>
        </w:tc>
      </w:tr>
      <w:tr w:rsidR="005C6C95" w:rsidRPr="005C6C95" w14:paraId="7745CBBB"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0411D17" w14:textId="77777777" w:rsidR="005C6C95" w:rsidRPr="005C6C95" w:rsidRDefault="005C6C95" w:rsidP="005C6C95">
            <w:pPr>
              <w:rPr>
                <w:b/>
                <w:bCs/>
                <w:color w:val="000000"/>
                <w:sz w:val="18"/>
                <w:szCs w:val="18"/>
              </w:rPr>
            </w:pPr>
            <w:r w:rsidRPr="005C6C95">
              <w:rPr>
                <w:b/>
                <w:bCs/>
                <w:color w:val="000000"/>
                <w:sz w:val="18"/>
                <w:szCs w:val="18"/>
              </w:rPr>
              <w:t>Нарушения свертываемости, наследственный дефицит фактора IX, гемофилия В</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D05CF92" w14:textId="77777777" w:rsidR="005C6C95" w:rsidRPr="005C6C95" w:rsidRDefault="005C6C95" w:rsidP="005C6C95">
            <w:pPr>
              <w:rPr>
                <w:b/>
                <w:bCs/>
                <w:color w:val="000000"/>
                <w:sz w:val="18"/>
                <w:szCs w:val="18"/>
              </w:rPr>
            </w:pPr>
            <w:r w:rsidRPr="005C6C95">
              <w:rPr>
                <w:b/>
                <w:bCs/>
                <w:color w:val="000000"/>
                <w:sz w:val="18"/>
                <w:szCs w:val="18"/>
              </w:rPr>
              <w:t>наследственный дефицит фактора IX, гемофилия В</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2F91A89"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97BD569"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EB6D63D" w14:textId="77777777" w:rsidR="005C6C95" w:rsidRPr="005C6C95" w:rsidRDefault="005C6C95" w:rsidP="005C6C95">
            <w:pPr>
              <w:jc w:val="center"/>
              <w:rPr>
                <w:color w:val="000000"/>
                <w:sz w:val="18"/>
                <w:szCs w:val="18"/>
              </w:rPr>
            </w:pPr>
            <w:r w:rsidRPr="005C6C95">
              <w:rPr>
                <w:color w:val="000000"/>
                <w:sz w:val="18"/>
                <w:szCs w:val="18"/>
              </w:rPr>
              <w:t>D67</w:t>
            </w:r>
          </w:p>
        </w:tc>
      </w:tr>
      <w:tr w:rsidR="005C6C95" w:rsidRPr="005C6C95" w14:paraId="6C6F1F1B"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BA5C297"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Виллебранда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126E5DC"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Виллебранда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C4CFBF1"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06A3047"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4CB0AEE" w14:textId="77777777" w:rsidR="005C6C95" w:rsidRPr="005C6C95" w:rsidRDefault="005C6C95" w:rsidP="005C6C95">
            <w:pPr>
              <w:jc w:val="center"/>
              <w:rPr>
                <w:color w:val="000000"/>
                <w:sz w:val="18"/>
                <w:szCs w:val="18"/>
              </w:rPr>
            </w:pPr>
            <w:r w:rsidRPr="005C6C95">
              <w:rPr>
                <w:color w:val="000000"/>
                <w:sz w:val="18"/>
                <w:szCs w:val="18"/>
              </w:rPr>
              <w:t>D68.0</w:t>
            </w:r>
          </w:p>
        </w:tc>
      </w:tr>
      <w:tr w:rsidR="005C6C95" w:rsidRPr="005C6C95" w14:paraId="3C9345E1"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E09360E" w14:textId="77777777" w:rsidR="005C6C95" w:rsidRPr="005C6C95" w:rsidRDefault="005C6C95" w:rsidP="005C6C95">
            <w:pPr>
              <w:rPr>
                <w:b/>
                <w:bCs/>
                <w:color w:val="000000"/>
                <w:sz w:val="18"/>
                <w:szCs w:val="18"/>
              </w:rPr>
            </w:pPr>
            <w:r w:rsidRPr="005C6C95">
              <w:rPr>
                <w:b/>
                <w:bCs/>
                <w:color w:val="000000"/>
                <w:sz w:val="18"/>
                <w:szCs w:val="18"/>
              </w:rPr>
              <w:t>Наследственный дефицит фактора XI</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26BC2FA" w14:textId="77777777" w:rsidR="005C6C95" w:rsidRPr="005C6C95" w:rsidRDefault="005C6C95" w:rsidP="005C6C95">
            <w:pPr>
              <w:rPr>
                <w:b/>
                <w:bCs/>
                <w:color w:val="000000"/>
                <w:sz w:val="18"/>
                <w:szCs w:val="18"/>
              </w:rPr>
            </w:pPr>
            <w:r w:rsidRPr="005C6C95">
              <w:rPr>
                <w:b/>
                <w:bCs/>
                <w:color w:val="000000"/>
                <w:sz w:val="18"/>
                <w:szCs w:val="18"/>
              </w:rPr>
              <w:t>Наследственный дефицит фактора XI</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B23CF75"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7DA7ECA"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43EE991" w14:textId="77777777" w:rsidR="005C6C95" w:rsidRPr="005C6C95" w:rsidRDefault="005C6C95" w:rsidP="005C6C95">
            <w:pPr>
              <w:jc w:val="center"/>
              <w:rPr>
                <w:color w:val="000000"/>
                <w:sz w:val="18"/>
                <w:szCs w:val="18"/>
              </w:rPr>
            </w:pPr>
            <w:r w:rsidRPr="005C6C95">
              <w:rPr>
                <w:color w:val="000000"/>
                <w:sz w:val="18"/>
                <w:szCs w:val="18"/>
              </w:rPr>
              <w:t>D68.1</w:t>
            </w:r>
          </w:p>
        </w:tc>
      </w:tr>
      <w:tr w:rsidR="005C6C95" w:rsidRPr="005C6C95" w14:paraId="217B6008" w14:textId="77777777" w:rsidTr="005C6C95">
        <w:trPr>
          <w:trHeight w:val="28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8EC9948" w14:textId="77777777" w:rsidR="005C6C95" w:rsidRPr="005C6C95" w:rsidRDefault="005C6C95" w:rsidP="005C6C95">
            <w:pPr>
              <w:rPr>
                <w:b/>
                <w:bCs/>
                <w:color w:val="000000"/>
                <w:sz w:val="18"/>
                <w:szCs w:val="18"/>
              </w:rPr>
            </w:pPr>
            <w:r w:rsidRPr="005C6C95">
              <w:rPr>
                <w:b/>
                <w:bCs/>
                <w:color w:val="000000"/>
                <w:sz w:val="18"/>
                <w:szCs w:val="18"/>
              </w:rPr>
              <w:lastRenderedPageBreak/>
              <w:t>Наследственный дефицит других факторов свертывания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7C1697A" w14:textId="77777777" w:rsidR="005C6C95" w:rsidRPr="005C6C95" w:rsidRDefault="005C6C95" w:rsidP="005C6C95">
            <w:pPr>
              <w:rPr>
                <w:b/>
                <w:bCs/>
                <w:color w:val="000000"/>
                <w:sz w:val="18"/>
                <w:szCs w:val="18"/>
              </w:rPr>
            </w:pPr>
            <w:r w:rsidRPr="005C6C95">
              <w:rPr>
                <w:b/>
                <w:bCs/>
                <w:color w:val="000000"/>
                <w:sz w:val="18"/>
                <w:szCs w:val="18"/>
              </w:rPr>
              <w:t xml:space="preserve">Врожденная </w:t>
            </w:r>
            <w:proofErr w:type="spellStart"/>
            <w:r w:rsidRPr="005C6C95">
              <w:rPr>
                <w:b/>
                <w:bCs/>
                <w:color w:val="000000"/>
                <w:sz w:val="18"/>
                <w:szCs w:val="18"/>
              </w:rPr>
              <w:t>афибриногенемия</w:t>
            </w:r>
            <w:proofErr w:type="spellEnd"/>
            <w:r w:rsidRPr="005C6C95">
              <w:rPr>
                <w:b/>
                <w:bCs/>
                <w:color w:val="000000"/>
                <w:sz w:val="18"/>
                <w:szCs w:val="18"/>
              </w:rPr>
              <w:t xml:space="preserve">, дефицит АС глобулина, дефицит </w:t>
            </w:r>
            <w:proofErr w:type="spellStart"/>
            <w:r w:rsidRPr="005C6C95">
              <w:rPr>
                <w:b/>
                <w:bCs/>
                <w:color w:val="000000"/>
                <w:sz w:val="18"/>
                <w:szCs w:val="18"/>
              </w:rPr>
              <w:t>проакцелирина</w:t>
            </w:r>
            <w:proofErr w:type="spellEnd"/>
            <w:r w:rsidRPr="005C6C95">
              <w:rPr>
                <w:b/>
                <w:bCs/>
                <w:color w:val="000000"/>
                <w:sz w:val="18"/>
                <w:szCs w:val="18"/>
              </w:rPr>
              <w:t xml:space="preserve">. Дефицит </w:t>
            </w:r>
            <w:proofErr w:type="spellStart"/>
            <w:r w:rsidRPr="005C6C95">
              <w:rPr>
                <w:b/>
                <w:bCs/>
                <w:color w:val="000000"/>
                <w:sz w:val="18"/>
                <w:szCs w:val="18"/>
              </w:rPr>
              <w:t>факторов:I</w:t>
            </w:r>
            <w:proofErr w:type="spellEnd"/>
            <w:r w:rsidRPr="005C6C95">
              <w:rPr>
                <w:b/>
                <w:bCs/>
                <w:color w:val="000000"/>
                <w:sz w:val="18"/>
                <w:szCs w:val="18"/>
              </w:rPr>
              <w:t>(фибриноген), II(протромбин), V( лабильного), VII(</w:t>
            </w:r>
            <w:proofErr w:type="spellStart"/>
            <w:r w:rsidRPr="005C6C95">
              <w:rPr>
                <w:b/>
                <w:bCs/>
                <w:color w:val="000000"/>
                <w:sz w:val="18"/>
                <w:szCs w:val="18"/>
              </w:rPr>
              <w:t>проконвертин</w:t>
            </w:r>
            <w:proofErr w:type="spellEnd"/>
            <w:r w:rsidRPr="005C6C95">
              <w:rPr>
                <w:b/>
                <w:bCs/>
                <w:color w:val="000000"/>
                <w:sz w:val="18"/>
                <w:szCs w:val="18"/>
              </w:rPr>
              <w:t>), X(Стюарта-</w:t>
            </w:r>
            <w:proofErr w:type="spellStart"/>
            <w:r w:rsidRPr="005C6C95">
              <w:rPr>
                <w:b/>
                <w:bCs/>
                <w:color w:val="000000"/>
                <w:sz w:val="18"/>
                <w:szCs w:val="18"/>
              </w:rPr>
              <w:t>Прауэра</w:t>
            </w:r>
            <w:proofErr w:type="spellEnd"/>
            <w:r w:rsidRPr="005C6C95">
              <w:rPr>
                <w:b/>
                <w:bCs/>
                <w:color w:val="000000"/>
                <w:sz w:val="18"/>
                <w:szCs w:val="18"/>
              </w:rPr>
              <w:t>), XII(</w:t>
            </w:r>
            <w:proofErr w:type="spellStart"/>
            <w:r w:rsidRPr="005C6C95">
              <w:rPr>
                <w:b/>
                <w:bCs/>
                <w:color w:val="000000"/>
                <w:sz w:val="18"/>
                <w:szCs w:val="18"/>
              </w:rPr>
              <w:t>Хагемана</w:t>
            </w:r>
            <w:proofErr w:type="spellEnd"/>
            <w:r w:rsidRPr="005C6C95">
              <w:rPr>
                <w:b/>
                <w:bCs/>
                <w:color w:val="000000"/>
                <w:sz w:val="18"/>
                <w:szCs w:val="18"/>
              </w:rPr>
              <w:t xml:space="preserve">), XIII(фибрин-стабилизирующего). Врожденная </w:t>
            </w:r>
            <w:proofErr w:type="spellStart"/>
            <w:r w:rsidRPr="005C6C95">
              <w:rPr>
                <w:b/>
                <w:bCs/>
                <w:color w:val="000000"/>
                <w:sz w:val="18"/>
                <w:szCs w:val="18"/>
              </w:rPr>
              <w:t>дисфибриногенемия</w:t>
            </w:r>
            <w:proofErr w:type="spellEnd"/>
            <w:r w:rsidRPr="005C6C95">
              <w:rPr>
                <w:b/>
                <w:bCs/>
                <w:color w:val="000000"/>
                <w:sz w:val="18"/>
                <w:szCs w:val="18"/>
              </w:rPr>
              <w:t xml:space="preserve">. Болезнь </w:t>
            </w:r>
            <w:proofErr w:type="spellStart"/>
            <w:r w:rsidRPr="005C6C95">
              <w:rPr>
                <w:b/>
                <w:bCs/>
                <w:color w:val="000000"/>
                <w:sz w:val="18"/>
                <w:szCs w:val="18"/>
              </w:rPr>
              <w:t>Оврена</w:t>
            </w:r>
            <w:proofErr w:type="spellEnd"/>
            <w:r w:rsidRPr="005C6C95">
              <w:rPr>
                <w:b/>
                <w:bCs/>
                <w:color w:val="000000"/>
                <w:sz w:val="18"/>
                <w:szCs w:val="18"/>
              </w:rP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1F82CC9"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8DAEF16"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213178E" w14:textId="77777777" w:rsidR="005C6C95" w:rsidRPr="005C6C95" w:rsidRDefault="005C6C95" w:rsidP="005C6C95">
            <w:pPr>
              <w:jc w:val="center"/>
              <w:rPr>
                <w:color w:val="000000"/>
                <w:sz w:val="18"/>
                <w:szCs w:val="18"/>
              </w:rPr>
            </w:pPr>
            <w:r w:rsidRPr="005C6C95">
              <w:rPr>
                <w:color w:val="000000"/>
                <w:sz w:val="18"/>
                <w:szCs w:val="18"/>
              </w:rPr>
              <w:t>D68.2</w:t>
            </w:r>
          </w:p>
        </w:tc>
      </w:tr>
      <w:tr w:rsidR="005C6C95" w:rsidRPr="005C6C95" w14:paraId="7D29AE3D"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51FC449" w14:textId="77777777" w:rsidR="005C6C95" w:rsidRPr="005C6C95" w:rsidRDefault="005C6C95" w:rsidP="005C6C95">
            <w:pPr>
              <w:rPr>
                <w:b/>
                <w:bCs/>
                <w:color w:val="000000"/>
                <w:sz w:val="18"/>
                <w:szCs w:val="18"/>
              </w:rPr>
            </w:pPr>
            <w:r w:rsidRPr="005C6C95">
              <w:rPr>
                <w:b/>
                <w:bCs/>
                <w:color w:val="000000"/>
                <w:sz w:val="18"/>
                <w:szCs w:val="18"/>
              </w:rPr>
              <w:t>Другие уточненные нарушения свертываемости</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EB9F2E4" w14:textId="77777777" w:rsidR="005C6C95" w:rsidRPr="005C6C95" w:rsidRDefault="005C6C95" w:rsidP="005C6C95">
            <w:pPr>
              <w:rPr>
                <w:b/>
                <w:bCs/>
                <w:color w:val="000000"/>
                <w:sz w:val="18"/>
                <w:szCs w:val="18"/>
              </w:rPr>
            </w:pPr>
            <w:r w:rsidRPr="005C6C95">
              <w:rPr>
                <w:b/>
                <w:bCs/>
                <w:color w:val="000000"/>
                <w:sz w:val="18"/>
                <w:szCs w:val="18"/>
              </w:rPr>
              <w:t>Другие нарушения свертываемости. Дефицит Врожденный антитромбина III</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EA814E2"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135E5E9"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BC2043F" w14:textId="77777777" w:rsidR="005C6C95" w:rsidRPr="005C6C95" w:rsidRDefault="005C6C95" w:rsidP="005C6C95">
            <w:pPr>
              <w:jc w:val="center"/>
              <w:rPr>
                <w:color w:val="000000"/>
                <w:sz w:val="18"/>
                <w:szCs w:val="18"/>
              </w:rPr>
            </w:pPr>
            <w:r w:rsidRPr="005C6C95">
              <w:rPr>
                <w:color w:val="000000"/>
                <w:sz w:val="18"/>
                <w:szCs w:val="18"/>
              </w:rPr>
              <w:t>D68.8</w:t>
            </w:r>
          </w:p>
        </w:tc>
      </w:tr>
      <w:tr w:rsidR="005C6C95" w:rsidRPr="005C6C95" w14:paraId="65EF3509" w14:textId="77777777" w:rsidTr="005C6C95">
        <w:trPr>
          <w:trHeight w:val="249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30E53B2" w14:textId="77777777" w:rsidR="005C6C95" w:rsidRPr="005C6C95" w:rsidRDefault="005C6C95" w:rsidP="005C6C95">
            <w:pPr>
              <w:rPr>
                <w:b/>
                <w:bCs/>
                <w:color w:val="000000"/>
                <w:sz w:val="18"/>
                <w:szCs w:val="18"/>
              </w:rPr>
            </w:pPr>
            <w:r w:rsidRPr="005C6C95">
              <w:rPr>
                <w:b/>
                <w:bCs/>
                <w:color w:val="000000"/>
                <w:sz w:val="18"/>
                <w:szCs w:val="18"/>
              </w:rPr>
              <w:t xml:space="preserve">Пурпура и другие </w:t>
            </w:r>
            <w:proofErr w:type="spellStart"/>
            <w:r w:rsidRPr="005C6C95">
              <w:rPr>
                <w:b/>
                <w:bCs/>
                <w:color w:val="000000"/>
                <w:sz w:val="18"/>
                <w:szCs w:val="18"/>
              </w:rPr>
              <w:t>геморраргические</w:t>
            </w:r>
            <w:proofErr w:type="spellEnd"/>
            <w:r w:rsidRPr="005C6C95">
              <w:rPr>
                <w:b/>
                <w:bCs/>
                <w:color w:val="000000"/>
                <w:sz w:val="18"/>
                <w:szCs w:val="18"/>
              </w:rPr>
              <w:t xml:space="preserve"> состояния: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7AD9F1F" w14:textId="77777777" w:rsidR="005C6C95" w:rsidRPr="005C6C95" w:rsidRDefault="005C6C95" w:rsidP="005C6C95">
            <w:pPr>
              <w:rPr>
                <w:b/>
                <w:bCs/>
                <w:color w:val="000000"/>
                <w:sz w:val="18"/>
                <w:szCs w:val="18"/>
              </w:rPr>
            </w:pPr>
            <w:r w:rsidRPr="005C6C95">
              <w:rPr>
                <w:b/>
                <w:bCs/>
                <w:color w:val="000000"/>
                <w:sz w:val="18"/>
                <w:szCs w:val="18"/>
              </w:rPr>
              <w:t xml:space="preserve"> Аллергическая пурпура, Качественные дефекты тромбоцитов, Др. </w:t>
            </w:r>
            <w:proofErr w:type="spellStart"/>
            <w:r w:rsidRPr="005C6C95">
              <w:rPr>
                <w:b/>
                <w:bCs/>
                <w:color w:val="000000"/>
                <w:sz w:val="18"/>
                <w:szCs w:val="18"/>
              </w:rPr>
              <w:t>нетромбоцитопеническая</w:t>
            </w:r>
            <w:proofErr w:type="spellEnd"/>
            <w:r w:rsidRPr="005C6C95">
              <w:rPr>
                <w:b/>
                <w:bCs/>
                <w:color w:val="000000"/>
                <w:sz w:val="18"/>
                <w:szCs w:val="18"/>
              </w:rPr>
              <w:t xml:space="preserve"> </w:t>
            </w:r>
            <w:proofErr w:type="gramStart"/>
            <w:r w:rsidRPr="005C6C95">
              <w:rPr>
                <w:b/>
                <w:bCs/>
                <w:color w:val="000000"/>
                <w:sz w:val="18"/>
                <w:szCs w:val="18"/>
              </w:rPr>
              <w:t>пурпура,  Др.</w:t>
            </w:r>
            <w:proofErr w:type="gramEnd"/>
            <w:r w:rsidRPr="005C6C95">
              <w:rPr>
                <w:b/>
                <w:bCs/>
                <w:color w:val="000000"/>
                <w:sz w:val="18"/>
                <w:szCs w:val="18"/>
              </w:rPr>
              <w:t xml:space="preserve"> первичные тромбоцитопении, Вторичная тромбоцитопения, Тромбоцитопения неуточненная, Др. уточненные геморрагические состояния, </w:t>
            </w:r>
            <w:proofErr w:type="spellStart"/>
            <w:r w:rsidRPr="005C6C95">
              <w:rPr>
                <w:b/>
                <w:bCs/>
                <w:color w:val="000000"/>
                <w:sz w:val="18"/>
                <w:szCs w:val="18"/>
              </w:rPr>
              <w:t>Геморраргическое</w:t>
            </w:r>
            <w:proofErr w:type="spellEnd"/>
            <w:r w:rsidRPr="005C6C95">
              <w:rPr>
                <w:b/>
                <w:bCs/>
                <w:color w:val="000000"/>
                <w:sz w:val="18"/>
                <w:szCs w:val="18"/>
              </w:rPr>
              <w:t xml:space="preserve"> состояние неуточненное</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ABE185D"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9B99926"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0354044" w14:textId="77777777" w:rsidR="005C6C95" w:rsidRPr="005C6C95" w:rsidRDefault="005C6C95" w:rsidP="005C6C95">
            <w:pPr>
              <w:jc w:val="center"/>
              <w:rPr>
                <w:color w:val="000000"/>
                <w:sz w:val="18"/>
                <w:szCs w:val="18"/>
              </w:rPr>
            </w:pPr>
            <w:r w:rsidRPr="005C6C95">
              <w:rPr>
                <w:color w:val="000000"/>
                <w:sz w:val="18"/>
                <w:szCs w:val="18"/>
              </w:rPr>
              <w:t>D69 (</w:t>
            </w:r>
            <w:proofErr w:type="gramStart"/>
            <w:r w:rsidRPr="005C6C95">
              <w:rPr>
                <w:color w:val="000000"/>
                <w:sz w:val="18"/>
                <w:szCs w:val="18"/>
              </w:rPr>
              <w:t>D69.0,D</w:t>
            </w:r>
            <w:proofErr w:type="gramEnd"/>
            <w:r w:rsidRPr="005C6C95">
              <w:rPr>
                <w:color w:val="000000"/>
                <w:sz w:val="18"/>
                <w:szCs w:val="18"/>
              </w:rPr>
              <w:t>69.2,D69.4,D69.5,,D69.9)</w:t>
            </w:r>
          </w:p>
        </w:tc>
      </w:tr>
      <w:tr w:rsidR="005C6C95" w:rsidRPr="005C6C95" w14:paraId="0EB5D37E"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4D28D49" w14:textId="77777777" w:rsidR="005C6C95" w:rsidRPr="005C6C95" w:rsidRDefault="005C6C95" w:rsidP="005C6C95">
            <w:pPr>
              <w:rPr>
                <w:b/>
                <w:bCs/>
                <w:color w:val="000000"/>
                <w:sz w:val="18"/>
                <w:szCs w:val="18"/>
              </w:rPr>
            </w:pPr>
            <w:r w:rsidRPr="005C6C95">
              <w:rPr>
                <w:b/>
                <w:bCs/>
                <w:color w:val="000000"/>
                <w:sz w:val="18"/>
                <w:szCs w:val="18"/>
              </w:rPr>
              <w:t xml:space="preserve">Качественные дефекты тромбоцитов.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C82FC64" w14:textId="77777777" w:rsidR="005C6C95" w:rsidRPr="005C6C95" w:rsidRDefault="005C6C95" w:rsidP="005C6C95">
            <w:pPr>
              <w:rPr>
                <w:b/>
                <w:bCs/>
                <w:color w:val="000000"/>
                <w:sz w:val="18"/>
                <w:szCs w:val="18"/>
              </w:rPr>
            </w:pPr>
            <w:r w:rsidRPr="005C6C95">
              <w:rPr>
                <w:b/>
                <w:bCs/>
                <w:color w:val="000000"/>
                <w:sz w:val="18"/>
                <w:szCs w:val="18"/>
              </w:rPr>
              <w:t>Бернара-</w:t>
            </w:r>
            <w:proofErr w:type="spellStart"/>
            <w:r w:rsidRPr="005C6C95">
              <w:rPr>
                <w:b/>
                <w:bCs/>
                <w:color w:val="000000"/>
                <w:sz w:val="18"/>
                <w:szCs w:val="18"/>
              </w:rPr>
              <w:t>Сулье</w:t>
            </w:r>
            <w:proofErr w:type="spellEnd"/>
            <w:r w:rsidRPr="005C6C95">
              <w:rPr>
                <w:b/>
                <w:bCs/>
                <w:color w:val="000000"/>
                <w:sz w:val="18"/>
                <w:szCs w:val="18"/>
              </w:rPr>
              <w:t xml:space="preserve"> </w:t>
            </w:r>
            <w:proofErr w:type="spellStart"/>
            <w:proofErr w:type="gramStart"/>
            <w:r w:rsidRPr="005C6C95">
              <w:rPr>
                <w:b/>
                <w:bCs/>
                <w:color w:val="000000"/>
                <w:sz w:val="18"/>
                <w:szCs w:val="18"/>
              </w:rPr>
              <w:t>Синдром,Серых</w:t>
            </w:r>
            <w:proofErr w:type="spellEnd"/>
            <w:proofErr w:type="gramEnd"/>
            <w:r w:rsidRPr="005C6C95">
              <w:rPr>
                <w:b/>
                <w:bCs/>
                <w:color w:val="000000"/>
                <w:sz w:val="18"/>
                <w:szCs w:val="18"/>
              </w:rPr>
              <w:t xml:space="preserve"> тромбоцитов </w:t>
            </w:r>
            <w:proofErr w:type="spellStart"/>
            <w:r w:rsidRPr="005C6C95">
              <w:rPr>
                <w:b/>
                <w:bCs/>
                <w:color w:val="000000"/>
                <w:sz w:val="18"/>
                <w:szCs w:val="18"/>
              </w:rPr>
              <w:t>Синдром,Тромбоастения</w:t>
            </w:r>
            <w:proofErr w:type="spellEnd"/>
            <w:r w:rsidRPr="005C6C95">
              <w:rPr>
                <w:b/>
                <w:bCs/>
                <w:color w:val="000000"/>
                <w:sz w:val="18"/>
                <w:szCs w:val="18"/>
              </w:rPr>
              <w:t xml:space="preserve"> </w:t>
            </w:r>
            <w:proofErr w:type="spellStart"/>
            <w:r w:rsidRPr="005C6C95">
              <w:rPr>
                <w:b/>
                <w:bCs/>
                <w:color w:val="000000"/>
                <w:sz w:val="18"/>
                <w:szCs w:val="18"/>
              </w:rPr>
              <w:t>Гланцмана</w:t>
            </w:r>
            <w:proofErr w:type="spellEnd"/>
            <w:r w:rsidRPr="005C6C95">
              <w:rPr>
                <w:b/>
                <w:bCs/>
                <w:color w:val="000000"/>
                <w:sz w:val="18"/>
                <w:szCs w:val="18"/>
              </w:rPr>
              <w:t xml:space="preserve"> (</w:t>
            </w:r>
            <w:proofErr w:type="spellStart"/>
            <w:r w:rsidRPr="005C6C95">
              <w:rPr>
                <w:b/>
                <w:bCs/>
                <w:color w:val="000000"/>
                <w:sz w:val="18"/>
                <w:szCs w:val="18"/>
              </w:rPr>
              <w:t>Тромбастения</w:t>
            </w:r>
            <w:proofErr w:type="spellEnd"/>
            <w:r w:rsidRPr="005C6C95">
              <w:rPr>
                <w:b/>
                <w:bCs/>
                <w:color w:val="000000"/>
                <w:sz w:val="18"/>
                <w:szCs w:val="18"/>
              </w:rPr>
              <w:t xml:space="preserve"> </w:t>
            </w:r>
            <w:proofErr w:type="spellStart"/>
            <w:r w:rsidRPr="005C6C95">
              <w:rPr>
                <w:b/>
                <w:bCs/>
                <w:color w:val="000000"/>
                <w:sz w:val="18"/>
                <w:szCs w:val="18"/>
              </w:rPr>
              <w:t>Глянцманна</w:t>
            </w:r>
            <w:proofErr w:type="spellEnd"/>
            <w:r w:rsidRPr="005C6C95">
              <w:rPr>
                <w:b/>
                <w:bCs/>
                <w:color w:val="000000"/>
                <w:sz w:val="18"/>
                <w:szCs w:val="18"/>
              </w:rPr>
              <w:t>—</w:t>
            </w:r>
            <w:proofErr w:type="spellStart"/>
            <w:r w:rsidRPr="005C6C95">
              <w:rPr>
                <w:b/>
                <w:bCs/>
                <w:color w:val="000000"/>
                <w:sz w:val="18"/>
                <w:szCs w:val="18"/>
              </w:rPr>
              <w:t>Негели</w:t>
            </w:r>
            <w:proofErr w:type="spellEnd"/>
            <w:r w:rsidRPr="005C6C95">
              <w:rPr>
                <w:b/>
                <w:bCs/>
                <w:color w:val="000000"/>
                <w:sz w:val="18"/>
                <w:szCs w:val="18"/>
              </w:rPr>
              <w:t xml:space="preserve">, недостаточность гликопротеинов </w:t>
            </w:r>
            <w:proofErr w:type="spellStart"/>
            <w:r w:rsidRPr="005C6C95">
              <w:rPr>
                <w:b/>
                <w:bCs/>
                <w:color w:val="000000"/>
                <w:sz w:val="18"/>
                <w:szCs w:val="18"/>
              </w:rPr>
              <w:t>IIb</w:t>
            </w:r>
            <w:proofErr w:type="spellEnd"/>
            <w:r w:rsidRPr="005C6C95">
              <w:rPr>
                <w:b/>
                <w:bCs/>
                <w:color w:val="000000"/>
                <w:sz w:val="18"/>
                <w:szCs w:val="18"/>
              </w:rPr>
              <w:t xml:space="preserve">— </w:t>
            </w:r>
            <w:proofErr w:type="spellStart"/>
            <w:r w:rsidRPr="005C6C95">
              <w:rPr>
                <w:b/>
                <w:bCs/>
                <w:color w:val="000000"/>
                <w:sz w:val="18"/>
                <w:szCs w:val="18"/>
              </w:rPr>
              <w:t>IIIa</w:t>
            </w:r>
            <w:proofErr w:type="spellEnd"/>
            <w:r w:rsidRPr="005C6C95">
              <w:rPr>
                <w:b/>
                <w:bCs/>
                <w:color w:val="000000"/>
                <w:sz w:val="18"/>
                <w:szCs w:val="18"/>
              </w:rPr>
              <w:t xml:space="preserve"> тромбоцитов)</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8195E20"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03CA447"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177098A" w14:textId="77777777" w:rsidR="005C6C95" w:rsidRPr="005C6C95" w:rsidRDefault="005C6C95" w:rsidP="005C6C95">
            <w:pPr>
              <w:jc w:val="center"/>
              <w:rPr>
                <w:color w:val="000000"/>
                <w:sz w:val="18"/>
                <w:szCs w:val="18"/>
              </w:rPr>
            </w:pPr>
            <w:r w:rsidRPr="005C6C95">
              <w:rPr>
                <w:color w:val="000000"/>
                <w:sz w:val="18"/>
                <w:szCs w:val="18"/>
              </w:rPr>
              <w:t xml:space="preserve">D69.1 </w:t>
            </w:r>
          </w:p>
        </w:tc>
      </w:tr>
      <w:tr w:rsidR="005C6C95" w:rsidRPr="005C6C95" w14:paraId="0F88AA14"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07F52E0" w14:textId="77777777" w:rsidR="005C6C95" w:rsidRPr="005C6C95" w:rsidRDefault="005C6C95" w:rsidP="005C6C95">
            <w:pPr>
              <w:rPr>
                <w:b/>
                <w:bCs/>
                <w:color w:val="000000"/>
                <w:sz w:val="18"/>
                <w:szCs w:val="18"/>
              </w:rPr>
            </w:pPr>
            <w:r w:rsidRPr="005C6C95">
              <w:rPr>
                <w:b/>
                <w:bCs/>
                <w:color w:val="000000"/>
                <w:sz w:val="18"/>
                <w:szCs w:val="18"/>
              </w:rPr>
              <w:t xml:space="preserve">Идиопатическая тромбоцитопеническая пурпура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F9B4DDD" w14:textId="77777777" w:rsidR="005C6C95" w:rsidRPr="005C6C95" w:rsidRDefault="005C6C95" w:rsidP="005C6C95">
            <w:pPr>
              <w:rPr>
                <w:b/>
                <w:bCs/>
                <w:color w:val="000000"/>
                <w:sz w:val="18"/>
                <w:szCs w:val="18"/>
              </w:rPr>
            </w:pPr>
            <w:r w:rsidRPr="005C6C95">
              <w:rPr>
                <w:b/>
                <w:bCs/>
                <w:color w:val="000000"/>
                <w:sz w:val="18"/>
                <w:szCs w:val="18"/>
              </w:rPr>
              <w:t xml:space="preserve">Идиопатическая тромбоцитопеническая пурпура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407061A"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C820615"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3305063" w14:textId="77777777" w:rsidR="005C6C95" w:rsidRPr="005C6C95" w:rsidRDefault="005C6C95" w:rsidP="005C6C95">
            <w:pPr>
              <w:jc w:val="center"/>
              <w:rPr>
                <w:color w:val="000000"/>
                <w:sz w:val="18"/>
                <w:szCs w:val="18"/>
              </w:rPr>
            </w:pPr>
            <w:r w:rsidRPr="005C6C95">
              <w:rPr>
                <w:color w:val="000000"/>
                <w:sz w:val="18"/>
                <w:szCs w:val="18"/>
              </w:rPr>
              <w:t>D69.3</w:t>
            </w:r>
          </w:p>
        </w:tc>
      </w:tr>
      <w:tr w:rsidR="005C6C95" w:rsidRPr="005C6C95" w14:paraId="2C8C5672"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8F17904" w14:textId="77777777" w:rsidR="005C6C95" w:rsidRPr="005C6C95" w:rsidRDefault="005C6C95" w:rsidP="005C6C95">
            <w:pPr>
              <w:rPr>
                <w:b/>
                <w:bCs/>
                <w:color w:val="000000"/>
                <w:sz w:val="18"/>
                <w:szCs w:val="18"/>
              </w:rPr>
            </w:pPr>
            <w:r w:rsidRPr="005C6C95">
              <w:rPr>
                <w:b/>
                <w:bCs/>
                <w:color w:val="000000"/>
                <w:sz w:val="18"/>
                <w:szCs w:val="18"/>
              </w:rPr>
              <w:t>Тромбоцитопения неуточненная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2BC4753" w14:textId="77777777" w:rsidR="005C6C95" w:rsidRPr="005C6C95" w:rsidRDefault="005C6C95" w:rsidP="005C6C95">
            <w:pPr>
              <w:rPr>
                <w:b/>
                <w:bCs/>
                <w:color w:val="000000"/>
                <w:sz w:val="18"/>
                <w:szCs w:val="18"/>
              </w:rPr>
            </w:pPr>
            <w:r w:rsidRPr="005C6C95">
              <w:rPr>
                <w:b/>
                <w:bCs/>
                <w:color w:val="000000"/>
                <w:sz w:val="18"/>
                <w:szCs w:val="18"/>
              </w:rPr>
              <w:t>Тромбоцитопения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C090FD1"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2B0CEDF" w14:textId="77777777" w:rsidR="005C6C95" w:rsidRPr="005C6C95" w:rsidRDefault="005C6C95" w:rsidP="005C6C95">
            <w:pPr>
              <w:rPr>
                <w:color w:val="000000"/>
                <w:sz w:val="18"/>
                <w:szCs w:val="18"/>
              </w:rPr>
            </w:pPr>
            <w:r w:rsidRPr="005C6C95">
              <w:rPr>
                <w:color w:val="000000"/>
                <w:sz w:val="18"/>
                <w:szCs w:val="18"/>
              </w:rPr>
              <w:t xml:space="preserve">Болезни крови, кроветворных органов и отдельные нарушения, вовлекающие иммунный </w:t>
            </w:r>
            <w:r w:rsidRPr="005C6C95">
              <w:rPr>
                <w:color w:val="000000"/>
                <w:sz w:val="18"/>
                <w:szCs w:val="18"/>
              </w:rPr>
              <w:lastRenderedPageBreak/>
              <w:t>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3FD03EC" w14:textId="77777777" w:rsidR="005C6C95" w:rsidRPr="005C6C95" w:rsidRDefault="005C6C95" w:rsidP="005C6C95">
            <w:pPr>
              <w:jc w:val="center"/>
              <w:rPr>
                <w:color w:val="000000"/>
                <w:sz w:val="18"/>
                <w:szCs w:val="18"/>
              </w:rPr>
            </w:pPr>
            <w:r w:rsidRPr="005C6C95">
              <w:rPr>
                <w:color w:val="000000"/>
                <w:sz w:val="18"/>
                <w:szCs w:val="18"/>
              </w:rPr>
              <w:lastRenderedPageBreak/>
              <w:t>D69.6</w:t>
            </w:r>
          </w:p>
        </w:tc>
      </w:tr>
      <w:tr w:rsidR="005C6C95" w:rsidRPr="005C6C95" w14:paraId="49E23119"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EDD1880" w14:textId="77777777" w:rsidR="005C6C95" w:rsidRPr="005C6C95" w:rsidRDefault="005C6C95" w:rsidP="005C6C95">
            <w:pPr>
              <w:rPr>
                <w:b/>
                <w:bCs/>
                <w:color w:val="000000"/>
                <w:sz w:val="18"/>
                <w:szCs w:val="18"/>
              </w:rPr>
            </w:pPr>
            <w:r w:rsidRPr="005C6C95">
              <w:rPr>
                <w:b/>
                <w:bCs/>
                <w:color w:val="000000"/>
                <w:sz w:val="18"/>
                <w:szCs w:val="18"/>
              </w:rPr>
              <w:t xml:space="preserve">Другие уточненные геморрагические состояния.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301AC1C" w14:textId="77777777" w:rsidR="005C6C95" w:rsidRPr="005C6C95" w:rsidRDefault="005C6C95" w:rsidP="005C6C95">
            <w:pPr>
              <w:rPr>
                <w:b/>
                <w:bCs/>
                <w:color w:val="000000"/>
                <w:sz w:val="18"/>
                <w:szCs w:val="18"/>
              </w:rPr>
            </w:pPr>
            <w:r w:rsidRPr="005C6C95">
              <w:rPr>
                <w:b/>
                <w:bCs/>
                <w:color w:val="000000"/>
                <w:sz w:val="18"/>
                <w:szCs w:val="18"/>
              </w:rPr>
              <w:t xml:space="preserve">Сосудистая </w:t>
            </w:r>
            <w:proofErr w:type="spellStart"/>
            <w:r w:rsidRPr="005C6C95">
              <w:rPr>
                <w:b/>
                <w:bCs/>
                <w:color w:val="000000"/>
                <w:sz w:val="18"/>
                <w:szCs w:val="18"/>
              </w:rPr>
              <w:t>псевдогемофилия</w:t>
            </w:r>
            <w:proofErr w:type="spellEnd"/>
            <w:r w:rsidRPr="005C6C95">
              <w:rPr>
                <w:b/>
                <w:bCs/>
                <w:color w:val="000000"/>
                <w:sz w:val="18"/>
                <w:szCs w:val="18"/>
              </w:rPr>
              <w:t>. Врожденная ломкость капилляров.</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2347E3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2DA1DB5"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4B25E8E" w14:textId="77777777" w:rsidR="005C6C95" w:rsidRPr="005C6C95" w:rsidRDefault="005C6C95" w:rsidP="005C6C95">
            <w:pPr>
              <w:jc w:val="center"/>
              <w:rPr>
                <w:color w:val="000000"/>
                <w:sz w:val="18"/>
                <w:szCs w:val="18"/>
              </w:rPr>
            </w:pPr>
            <w:r w:rsidRPr="005C6C95">
              <w:rPr>
                <w:color w:val="000000"/>
                <w:sz w:val="18"/>
                <w:szCs w:val="18"/>
              </w:rPr>
              <w:t>D69.8</w:t>
            </w:r>
          </w:p>
        </w:tc>
      </w:tr>
      <w:tr w:rsidR="005C6C95" w:rsidRPr="005C6C95" w14:paraId="63CD70E7" w14:textId="77777777" w:rsidTr="005C6C95">
        <w:trPr>
          <w:trHeight w:val="19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5826FCE" w14:textId="77777777" w:rsidR="005C6C95" w:rsidRPr="005C6C95" w:rsidRDefault="005C6C95" w:rsidP="005C6C95">
            <w:pPr>
              <w:rPr>
                <w:b/>
                <w:bCs/>
                <w:color w:val="000000"/>
                <w:sz w:val="18"/>
                <w:szCs w:val="18"/>
              </w:rPr>
            </w:pPr>
            <w:r w:rsidRPr="005C6C95">
              <w:rPr>
                <w:b/>
                <w:bCs/>
                <w:color w:val="000000"/>
                <w:sz w:val="18"/>
                <w:szCs w:val="18"/>
              </w:rPr>
              <w:t xml:space="preserve">Агранулоцитоз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807F352" w14:textId="77777777" w:rsidR="005C6C95" w:rsidRPr="005C6C95" w:rsidRDefault="005C6C95" w:rsidP="005C6C95">
            <w:pPr>
              <w:rPr>
                <w:b/>
                <w:bCs/>
                <w:color w:val="000000"/>
                <w:sz w:val="18"/>
                <w:szCs w:val="18"/>
              </w:rPr>
            </w:pPr>
            <w:r w:rsidRPr="005C6C95">
              <w:rPr>
                <w:b/>
                <w:bCs/>
                <w:color w:val="000000"/>
                <w:sz w:val="18"/>
                <w:szCs w:val="18"/>
              </w:rPr>
              <w:t xml:space="preserve">Детский генетический </w:t>
            </w:r>
            <w:proofErr w:type="spellStart"/>
            <w:proofErr w:type="gramStart"/>
            <w:r w:rsidRPr="005C6C95">
              <w:rPr>
                <w:b/>
                <w:bCs/>
                <w:color w:val="000000"/>
                <w:sz w:val="18"/>
                <w:szCs w:val="18"/>
              </w:rPr>
              <w:t>агранулоцитоз.Нейтропения</w:t>
            </w:r>
            <w:proofErr w:type="spellEnd"/>
            <w:proofErr w:type="gramEnd"/>
            <w:r w:rsidRPr="005C6C95">
              <w:rPr>
                <w:b/>
                <w:bCs/>
                <w:color w:val="000000"/>
                <w:sz w:val="18"/>
                <w:szCs w:val="18"/>
              </w:rPr>
              <w:t xml:space="preserve"> врожденная,  тяжелая врожденная </w:t>
            </w:r>
            <w:proofErr w:type="spellStart"/>
            <w:r w:rsidRPr="005C6C95">
              <w:rPr>
                <w:b/>
                <w:bCs/>
                <w:color w:val="000000"/>
                <w:sz w:val="18"/>
                <w:szCs w:val="18"/>
              </w:rPr>
              <w:t>нейтропения</w:t>
            </w:r>
            <w:proofErr w:type="spellEnd"/>
            <w:r w:rsidRPr="005C6C95">
              <w:rPr>
                <w:b/>
                <w:bCs/>
                <w:color w:val="000000"/>
                <w:sz w:val="18"/>
                <w:szCs w:val="18"/>
              </w:rPr>
              <w:t xml:space="preserve">,  синдром </w:t>
            </w:r>
            <w:proofErr w:type="spellStart"/>
            <w:r w:rsidRPr="005C6C95">
              <w:rPr>
                <w:b/>
                <w:bCs/>
                <w:color w:val="000000"/>
                <w:sz w:val="18"/>
                <w:szCs w:val="18"/>
              </w:rPr>
              <w:t>Костмана</w:t>
            </w:r>
            <w:proofErr w:type="spellEnd"/>
            <w:r w:rsidRPr="005C6C95">
              <w:rPr>
                <w:b/>
                <w:bCs/>
                <w:color w:val="000000"/>
                <w:sz w:val="18"/>
                <w:szCs w:val="18"/>
              </w:rPr>
              <w:t xml:space="preserve">  , циклическая </w:t>
            </w:r>
            <w:proofErr w:type="spellStart"/>
            <w:r w:rsidRPr="005C6C95">
              <w:rPr>
                <w:b/>
                <w:bCs/>
                <w:color w:val="000000"/>
                <w:sz w:val="18"/>
                <w:szCs w:val="18"/>
              </w:rPr>
              <w:t>нейтропения</w:t>
            </w:r>
            <w:proofErr w:type="spellEnd"/>
            <w:r w:rsidRPr="005C6C95">
              <w:rPr>
                <w:b/>
                <w:bCs/>
                <w:color w:val="000000"/>
                <w:sz w:val="18"/>
                <w:szCs w:val="18"/>
              </w:rPr>
              <w:t>, лекарственная, периодическая, токсическая и др.</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40E878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C730251"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32CABF4" w14:textId="77777777" w:rsidR="005C6C95" w:rsidRPr="005C6C95" w:rsidRDefault="005C6C95" w:rsidP="005C6C95">
            <w:pPr>
              <w:jc w:val="center"/>
              <w:rPr>
                <w:color w:val="000000"/>
                <w:sz w:val="18"/>
                <w:szCs w:val="18"/>
              </w:rPr>
            </w:pPr>
            <w:r w:rsidRPr="005C6C95">
              <w:rPr>
                <w:color w:val="000000"/>
                <w:sz w:val="18"/>
                <w:szCs w:val="18"/>
              </w:rPr>
              <w:t>D70.0</w:t>
            </w:r>
          </w:p>
        </w:tc>
      </w:tr>
      <w:tr w:rsidR="005C6C95" w:rsidRPr="005C6C95" w14:paraId="1BCC78E2"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B712FC6" w14:textId="77777777" w:rsidR="005C6C95" w:rsidRPr="005C6C95" w:rsidRDefault="005C6C95" w:rsidP="005C6C95">
            <w:pPr>
              <w:rPr>
                <w:b/>
                <w:bCs/>
                <w:color w:val="000000"/>
                <w:sz w:val="18"/>
                <w:szCs w:val="18"/>
              </w:rPr>
            </w:pPr>
            <w:r w:rsidRPr="005C6C95">
              <w:rPr>
                <w:b/>
                <w:bCs/>
                <w:color w:val="000000"/>
                <w:sz w:val="18"/>
                <w:szCs w:val="18"/>
              </w:rPr>
              <w:t xml:space="preserve">Другие нарушения белых кровяных </w:t>
            </w:r>
            <w:proofErr w:type="gramStart"/>
            <w:r w:rsidRPr="005C6C95">
              <w:rPr>
                <w:b/>
                <w:bCs/>
                <w:color w:val="000000"/>
                <w:sz w:val="18"/>
                <w:szCs w:val="18"/>
              </w:rPr>
              <w:t>клеток :</w:t>
            </w:r>
            <w:proofErr w:type="gramEnd"/>
            <w:r w:rsidRPr="005C6C95">
              <w:rPr>
                <w:b/>
                <w:bCs/>
                <w:color w:val="000000"/>
                <w:sz w:val="18"/>
                <w:szCs w:val="18"/>
              </w:rP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042B851" w14:textId="77777777" w:rsidR="005C6C95" w:rsidRPr="005C6C95" w:rsidRDefault="005C6C95" w:rsidP="005C6C95">
            <w:pPr>
              <w:rPr>
                <w:b/>
                <w:bCs/>
                <w:color w:val="000000"/>
                <w:sz w:val="18"/>
                <w:szCs w:val="18"/>
              </w:rPr>
            </w:pPr>
            <w:r w:rsidRPr="005C6C95">
              <w:rPr>
                <w:b/>
                <w:bCs/>
                <w:color w:val="000000"/>
                <w:sz w:val="18"/>
                <w:szCs w:val="18"/>
              </w:rPr>
              <w:t xml:space="preserve">Генетические аномалии </w:t>
            </w:r>
            <w:proofErr w:type="spellStart"/>
            <w:proofErr w:type="gramStart"/>
            <w:r w:rsidRPr="005C6C95">
              <w:rPr>
                <w:b/>
                <w:bCs/>
                <w:color w:val="000000"/>
                <w:sz w:val="18"/>
                <w:szCs w:val="18"/>
              </w:rPr>
              <w:t>лейкоцитов,Эозинофилия</w:t>
            </w:r>
            <w:proofErr w:type="gramEnd"/>
            <w:r w:rsidRPr="005C6C95">
              <w:rPr>
                <w:b/>
                <w:bCs/>
                <w:color w:val="000000"/>
                <w:sz w:val="18"/>
                <w:szCs w:val="18"/>
              </w:rPr>
              <w:t>,Др</w:t>
            </w:r>
            <w:proofErr w:type="spellEnd"/>
            <w:r w:rsidRPr="005C6C95">
              <w:rPr>
                <w:b/>
                <w:bCs/>
                <w:color w:val="000000"/>
                <w:sz w:val="18"/>
                <w:szCs w:val="18"/>
              </w:rPr>
              <w:t xml:space="preserve">. уточненные нарушения белых кровяных </w:t>
            </w:r>
            <w:proofErr w:type="spellStart"/>
            <w:r w:rsidRPr="005C6C95">
              <w:rPr>
                <w:b/>
                <w:bCs/>
                <w:color w:val="000000"/>
                <w:sz w:val="18"/>
                <w:szCs w:val="18"/>
              </w:rPr>
              <w:t>клеток,Нарушение</w:t>
            </w:r>
            <w:proofErr w:type="spellEnd"/>
            <w:r w:rsidRPr="005C6C95">
              <w:rPr>
                <w:b/>
                <w:bCs/>
                <w:color w:val="000000"/>
                <w:sz w:val="18"/>
                <w:szCs w:val="18"/>
              </w:rPr>
              <w:t xml:space="preserve"> белых кровяных клеток неуточненное</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AA5B8CB"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2AF1486"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1B304D1" w14:textId="77777777" w:rsidR="005C6C95" w:rsidRPr="005C6C95" w:rsidRDefault="005C6C95" w:rsidP="005C6C95">
            <w:pPr>
              <w:jc w:val="center"/>
              <w:rPr>
                <w:color w:val="000000"/>
                <w:sz w:val="18"/>
                <w:szCs w:val="18"/>
              </w:rPr>
            </w:pPr>
            <w:r w:rsidRPr="005C6C95">
              <w:rPr>
                <w:color w:val="000000"/>
                <w:sz w:val="18"/>
                <w:szCs w:val="18"/>
              </w:rPr>
              <w:t>D72 (</w:t>
            </w:r>
            <w:proofErr w:type="gramStart"/>
            <w:r w:rsidRPr="005C6C95">
              <w:rPr>
                <w:color w:val="000000"/>
                <w:sz w:val="18"/>
                <w:szCs w:val="18"/>
              </w:rPr>
              <w:t>D72.0,D</w:t>
            </w:r>
            <w:proofErr w:type="gramEnd"/>
            <w:r w:rsidRPr="005C6C95">
              <w:rPr>
                <w:color w:val="000000"/>
                <w:sz w:val="18"/>
                <w:szCs w:val="18"/>
              </w:rPr>
              <w:t>72.1,D72.8,D72.9)</w:t>
            </w:r>
          </w:p>
        </w:tc>
      </w:tr>
      <w:tr w:rsidR="005C6C95" w:rsidRPr="005C6C95" w14:paraId="21028E81"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E462E00" w14:textId="77777777" w:rsidR="005C6C95" w:rsidRPr="005C6C95" w:rsidRDefault="005C6C95" w:rsidP="005C6C95">
            <w:pPr>
              <w:rPr>
                <w:b/>
                <w:bCs/>
                <w:color w:val="000000"/>
                <w:sz w:val="18"/>
                <w:szCs w:val="18"/>
              </w:rPr>
            </w:pPr>
            <w:r w:rsidRPr="005C6C95">
              <w:rPr>
                <w:b/>
                <w:bCs/>
                <w:color w:val="000000"/>
                <w:sz w:val="18"/>
                <w:szCs w:val="18"/>
              </w:rPr>
              <w:t>Метгемоглобинемия: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55F7CCF" w14:textId="77777777" w:rsidR="005C6C95" w:rsidRPr="005C6C95" w:rsidRDefault="005C6C95" w:rsidP="005C6C95">
            <w:pPr>
              <w:rPr>
                <w:b/>
                <w:bCs/>
                <w:color w:val="000000"/>
                <w:sz w:val="18"/>
                <w:szCs w:val="18"/>
              </w:rPr>
            </w:pPr>
            <w:r w:rsidRPr="005C6C95">
              <w:rPr>
                <w:b/>
                <w:bCs/>
                <w:color w:val="000000"/>
                <w:sz w:val="18"/>
                <w:szCs w:val="18"/>
              </w:rPr>
              <w:t xml:space="preserve"> </w:t>
            </w:r>
            <w:proofErr w:type="spellStart"/>
            <w:r w:rsidRPr="005C6C95">
              <w:rPr>
                <w:b/>
                <w:bCs/>
                <w:color w:val="000000"/>
                <w:sz w:val="18"/>
                <w:szCs w:val="18"/>
              </w:rPr>
              <w:t>Врожденнная</w:t>
            </w:r>
            <w:proofErr w:type="spellEnd"/>
            <w:r w:rsidRPr="005C6C95">
              <w:rPr>
                <w:b/>
                <w:bCs/>
                <w:color w:val="000000"/>
                <w:sz w:val="18"/>
                <w:szCs w:val="18"/>
              </w:rPr>
              <w:t xml:space="preserve"> метгемоглобинемия</w:t>
            </w:r>
            <w:proofErr w:type="gramStart"/>
            <w:r w:rsidRPr="005C6C95">
              <w:rPr>
                <w:b/>
                <w:bCs/>
                <w:color w:val="000000"/>
                <w:sz w:val="18"/>
                <w:szCs w:val="18"/>
              </w:rPr>
              <w:t>, Др.</w:t>
            </w:r>
            <w:proofErr w:type="gramEnd"/>
            <w:r w:rsidRPr="005C6C95">
              <w:rPr>
                <w:b/>
                <w:bCs/>
                <w:color w:val="000000"/>
                <w:sz w:val="18"/>
                <w:szCs w:val="18"/>
              </w:rPr>
              <w:t xml:space="preserve"> метгемоглобинемии, Метгемоглобинемия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B43DDA1"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59A2774"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5E86F4B" w14:textId="77777777" w:rsidR="005C6C95" w:rsidRPr="005C6C95" w:rsidRDefault="005C6C95" w:rsidP="005C6C95">
            <w:pPr>
              <w:jc w:val="center"/>
              <w:rPr>
                <w:color w:val="000000"/>
                <w:sz w:val="18"/>
                <w:szCs w:val="18"/>
              </w:rPr>
            </w:pPr>
            <w:r w:rsidRPr="005C6C95">
              <w:rPr>
                <w:color w:val="000000"/>
                <w:sz w:val="18"/>
                <w:szCs w:val="18"/>
              </w:rPr>
              <w:t>D74 (D74.0, D74.8, D74.9)</w:t>
            </w:r>
          </w:p>
        </w:tc>
      </w:tr>
      <w:tr w:rsidR="005C6C95" w:rsidRPr="005C6C95" w14:paraId="1BA6C9B5"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A21A0CF" w14:textId="77777777" w:rsidR="005C6C95" w:rsidRPr="005C6C95" w:rsidRDefault="005C6C95" w:rsidP="005C6C95">
            <w:pPr>
              <w:rPr>
                <w:b/>
                <w:bCs/>
                <w:color w:val="000000"/>
                <w:sz w:val="18"/>
                <w:szCs w:val="18"/>
              </w:rPr>
            </w:pPr>
            <w:r w:rsidRPr="005C6C95">
              <w:rPr>
                <w:b/>
                <w:bCs/>
                <w:color w:val="000000"/>
                <w:sz w:val="18"/>
                <w:szCs w:val="18"/>
              </w:rPr>
              <w:t xml:space="preserve">Другие болезни крови и кроветворных органов: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7231D02" w14:textId="77777777" w:rsidR="005C6C95" w:rsidRPr="005C6C95" w:rsidRDefault="005C6C95" w:rsidP="005C6C95">
            <w:pPr>
              <w:rPr>
                <w:b/>
                <w:bCs/>
                <w:color w:val="000000"/>
                <w:sz w:val="18"/>
                <w:szCs w:val="18"/>
              </w:rPr>
            </w:pPr>
            <w:r w:rsidRPr="005C6C95">
              <w:rPr>
                <w:b/>
                <w:bCs/>
                <w:color w:val="000000"/>
                <w:sz w:val="18"/>
                <w:szCs w:val="18"/>
              </w:rPr>
              <w:t>Семейный эритроцитоз, Вторичная полицитемия</w:t>
            </w:r>
            <w:proofErr w:type="gramStart"/>
            <w:r w:rsidRPr="005C6C95">
              <w:rPr>
                <w:b/>
                <w:bCs/>
                <w:color w:val="000000"/>
                <w:sz w:val="18"/>
                <w:szCs w:val="18"/>
              </w:rPr>
              <w:t>, Др.</w:t>
            </w:r>
            <w:proofErr w:type="gramEnd"/>
            <w:r w:rsidRPr="005C6C95">
              <w:rPr>
                <w:b/>
                <w:bCs/>
                <w:color w:val="000000"/>
                <w:sz w:val="18"/>
                <w:szCs w:val="18"/>
              </w:rPr>
              <w:t xml:space="preserve"> уточненные болезни крови и кроветворных органов, Болезнь крови и кроветворных органов неуточненная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91CC0A7"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F1781EF"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3E0A1AA" w14:textId="77777777" w:rsidR="005C6C95" w:rsidRPr="005C6C95" w:rsidRDefault="005C6C95" w:rsidP="005C6C95">
            <w:pPr>
              <w:jc w:val="center"/>
              <w:rPr>
                <w:color w:val="000000"/>
                <w:sz w:val="18"/>
                <w:szCs w:val="18"/>
              </w:rPr>
            </w:pPr>
            <w:r w:rsidRPr="005C6C95">
              <w:rPr>
                <w:color w:val="000000"/>
                <w:sz w:val="18"/>
                <w:szCs w:val="18"/>
              </w:rPr>
              <w:t>D75 (D75.0, D75.1, D75.8, D75.9)</w:t>
            </w:r>
          </w:p>
        </w:tc>
      </w:tr>
      <w:tr w:rsidR="005C6C95" w:rsidRPr="005C6C95" w14:paraId="78A1A8F9"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894DB26" w14:textId="77777777" w:rsidR="005C6C95" w:rsidRPr="005C6C95" w:rsidRDefault="005C6C95" w:rsidP="005C6C95">
            <w:pPr>
              <w:rPr>
                <w:b/>
                <w:bCs/>
                <w:color w:val="000000"/>
                <w:sz w:val="18"/>
                <w:szCs w:val="18"/>
              </w:rPr>
            </w:pPr>
            <w:r w:rsidRPr="005C6C95">
              <w:rPr>
                <w:b/>
                <w:bCs/>
                <w:color w:val="000000"/>
                <w:sz w:val="18"/>
                <w:szCs w:val="18"/>
              </w:rPr>
              <w:t>Отд. болезни, протекающие с вовлечением лимфоретикулярной ткани и ретикулогистиоцитарной системы:</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1A83C10" w14:textId="77777777" w:rsidR="005C6C95" w:rsidRPr="005C6C95" w:rsidRDefault="005C6C95" w:rsidP="005C6C95">
            <w:pPr>
              <w:rPr>
                <w:b/>
                <w:bCs/>
                <w:color w:val="000000"/>
                <w:sz w:val="18"/>
                <w:szCs w:val="18"/>
              </w:rPr>
            </w:pPr>
            <w:proofErr w:type="spellStart"/>
            <w:r w:rsidRPr="005C6C95">
              <w:rPr>
                <w:b/>
                <w:bCs/>
                <w:color w:val="000000"/>
                <w:sz w:val="18"/>
                <w:szCs w:val="18"/>
              </w:rPr>
              <w:t>Гемофагоцитарный</w:t>
            </w:r>
            <w:proofErr w:type="spellEnd"/>
            <w:r w:rsidRPr="005C6C95">
              <w:rPr>
                <w:b/>
                <w:bCs/>
                <w:color w:val="000000"/>
                <w:sz w:val="18"/>
                <w:szCs w:val="18"/>
              </w:rPr>
              <w:t xml:space="preserve"> синдром, связанный с </w:t>
            </w:r>
            <w:proofErr w:type="spellStart"/>
            <w:proofErr w:type="gramStart"/>
            <w:r w:rsidRPr="005C6C95">
              <w:rPr>
                <w:b/>
                <w:bCs/>
                <w:color w:val="000000"/>
                <w:sz w:val="18"/>
                <w:szCs w:val="18"/>
              </w:rPr>
              <w:t>инфекцией,Др</w:t>
            </w:r>
            <w:proofErr w:type="spellEnd"/>
            <w:r w:rsidRPr="005C6C95">
              <w:rPr>
                <w:b/>
                <w:bCs/>
                <w:color w:val="000000"/>
                <w:sz w:val="18"/>
                <w:szCs w:val="18"/>
              </w:rPr>
              <w:t>.</w:t>
            </w:r>
            <w:proofErr w:type="gramEnd"/>
            <w:r w:rsidRPr="005C6C95">
              <w:rPr>
                <w:b/>
                <w:bCs/>
                <w:color w:val="000000"/>
                <w:sz w:val="18"/>
                <w:szCs w:val="18"/>
              </w:rPr>
              <w:t xml:space="preserve"> </w:t>
            </w:r>
            <w:proofErr w:type="spellStart"/>
            <w:r w:rsidRPr="005C6C95">
              <w:rPr>
                <w:b/>
                <w:bCs/>
                <w:color w:val="000000"/>
                <w:sz w:val="18"/>
                <w:szCs w:val="18"/>
              </w:rPr>
              <w:t>гистиоцитозные</w:t>
            </w:r>
            <w:proofErr w:type="spellEnd"/>
            <w:r w:rsidRPr="005C6C95">
              <w:rPr>
                <w:b/>
                <w:bCs/>
                <w:color w:val="000000"/>
                <w:sz w:val="18"/>
                <w:szCs w:val="18"/>
              </w:rPr>
              <w:t xml:space="preserve"> синдромы, семейный </w:t>
            </w:r>
            <w:proofErr w:type="spellStart"/>
            <w:r w:rsidRPr="005C6C95">
              <w:rPr>
                <w:b/>
                <w:bCs/>
                <w:color w:val="000000"/>
                <w:sz w:val="18"/>
                <w:szCs w:val="18"/>
              </w:rPr>
              <w:t>гемофагоцитарный</w:t>
            </w:r>
            <w:proofErr w:type="spellEnd"/>
            <w:r w:rsidRPr="005C6C95">
              <w:rPr>
                <w:b/>
                <w:bCs/>
                <w:color w:val="000000"/>
                <w:sz w:val="18"/>
                <w:szCs w:val="18"/>
              </w:rPr>
              <w:t xml:space="preserve"> </w:t>
            </w:r>
            <w:proofErr w:type="spellStart"/>
            <w:r w:rsidRPr="005C6C95">
              <w:rPr>
                <w:b/>
                <w:bCs/>
                <w:color w:val="000000"/>
                <w:sz w:val="18"/>
                <w:szCs w:val="18"/>
              </w:rPr>
              <w:t>лимфогистиоцитоз</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E1503F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744C4AA"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w:t>
            </w:r>
            <w:r w:rsidRPr="005C6C95">
              <w:rPr>
                <w:color w:val="000000"/>
                <w:sz w:val="18"/>
                <w:szCs w:val="18"/>
              </w:rPr>
              <w:lastRenderedPageBreak/>
              <w:t>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4396342" w14:textId="77777777" w:rsidR="005C6C95" w:rsidRPr="005C6C95" w:rsidRDefault="005C6C95" w:rsidP="005C6C95">
            <w:pPr>
              <w:jc w:val="center"/>
              <w:rPr>
                <w:color w:val="000000"/>
                <w:sz w:val="18"/>
                <w:szCs w:val="18"/>
              </w:rPr>
            </w:pPr>
            <w:r w:rsidRPr="005C6C95">
              <w:rPr>
                <w:color w:val="000000"/>
                <w:sz w:val="18"/>
                <w:szCs w:val="18"/>
              </w:rPr>
              <w:lastRenderedPageBreak/>
              <w:t xml:space="preserve">D76 </w:t>
            </w:r>
            <w:proofErr w:type="gramStart"/>
            <w:r w:rsidRPr="005C6C95">
              <w:rPr>
                <w:color w:val="000000"/>
                <w:sz w:val="18"/>
                <w:szCs w:val="18"/>
              </w:rPr>
              <w:t>( D76.2</w:t>
            </w:r>
            <w:proofErr w:type="gramEnd"/>
            <w:r w:rsidRPr="005C6C95">
              <w:rPr>
                <w:color w:val="000000"/>
                <w:sz w:val="18"/>
                <w:szCs w:val="18"/>
              </w:rPr>
              <w:t>,D76.3)</w:t>
            </w:r>
          </w:p>
        </w:tc>
      </w:tr>
      <w:tr w:rsidR="005C6C95" w:rsidRPr="005C6C95" w14:paraId="5F9A3874"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CDC5C07" w14:textId="77777777" w:rsidR="005C6C95" w:rsidRPr="005C6C95" w:rsidRDefault="005C6C95" w:rsidP="005C6C95">
            <w:pPr>
              <w:rPr>
                <w:b/>
                <w:bCs/>
                <w:color w:val="000000"/>
                <w:sz w:val="18"/>
                <w:szCs w:val="18"/>
              </w:rPr>
            </w:pPr>
            <w:proofErr w:type="spellStart"/>
            <w:r w:rsidRPr="005C6C95">
              <w:rPr>
                <w:b/>
                <w:bCs/>
                <w:color w:val="000000"/>
                <w:sz w:val="18"/>
                <w:szCs w:val="18"/>
              </w:rPr>
              <w:t>Гистиоцитоз</w:t>
            </w:r>
            <w:proofErr w:type="spellEnd"/>
            <w:r w:rsidRPr="005C6C95">
              <w:rPr>
                <w:b/>
                <w:bCs/>
                <w:color w:val="000000"/>
                <w:sz w:val="18"/>
                <w:szCs w:val="18"/>
              </w:rPr>
              <w:t xml:space="preserve"> из клеток </w:t>
            </w:r>
            <w:proofErr w:type="spellStart"/>
            <w:r w:rsidRPr="005C6C95">
              <w:rPr>
                <w:b/>
                <w:bCs/>
                <w:color w:val="000000"/>
                <w:sz w:val="18"/>
                <w:szCs w:val="18"/>
              </w:rPr>
              <w:t>Лангерганса</w:t>
            </w:r>
            <w:proofErr w:type="spellEnd"/>
            <w:r w:rsidRPr="005C6C95">
              <w:rPr>
                <w:b/>
                <w:bCs/>
                <w:color w:val="000000"/>
                <w:sz w:val="18"/>
                <w:szCs w:val="18"/>
              </w:rPr>
              <w:t>, не классифицированный в других рубриках.</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CC3773F" w14:textId="77777777" w:rsidR="005C6C95" w:rsidRPr="005C6C95" w:rsidRDefault="005C6C95" w:rsidP="005C6C95">
            <w:pPr>
              <w:rPr>
                <w:b/>
                <w:bCs/>
                <w:color w:val="000000"/>
                <w:sz w:val="18"/>
                <w:szCs w:val="18"/>
              </w:rPr>
            </w:pPr>
            <w:proofErr w:type="spellStart"/>
            <w:r w:rsidRPr="005C6C95">
              <w:rPr>
                <w:b/>
                <w:bCs/>
                <w:color w:val="000000"/>
                <w:sz w:val="18"/>
                <w:szCs w:val="18"/>
              </w:rPr>
              <w:t>Гистиоцитоз</w:t>
            </w:r>
            <w:proofErr w:type="spellEnd"/>
            <w:r w:rsidRPr="005C6C95">
              <w:rPr>
                <w:b/>
                <w:bCs/>
                <w:color w:val="000000"/>
                <w:sz w:val="18"/>
                <w:szCs w:val="18"/>
              </w:rPr>
              <w:t xml:space="preserve"> X (хронический)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1C28BB8"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F76F7E6"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210F52C" w14:textId="77777777" w:rsidR="005C6C95" w:rsidRPr="005C6C95" w:rsidRDefault="005C6C95" w:rsidP="005C6C95">
            <w:pPr>
              <w:jc w:val="center"/>
              <w:rPr>
                <w:color w:val="000000"/>
                <w:sz w:val="18"/>
                <w:szCs w:val="18"/>
              </w:rPr>
            </w:pPr>
            <w:r w:rsidRPr="005C6C95">
              <w:rPr>
                <w:color w:val="000000"/>
                <w:sz w:val="18"/>
                <w:szCs w:val="18"/>
              </w:rPr>
              <w:t>D76.0</w:t>
            </w:r>
          </w:p>
        </w:tc>
      </w:tr>
      <w:tr w:rsidR="005C6C95" w:rsidRPr="005C6C95" w14:paraId="35903CF6"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A749F12" w14:textId="77777777" w:rsidR="005C6C95" w:rsidRPr="005C6C95" w:rsidRDefault="005C6C95" w:rsidP="005C6C95">
            <w:pPr>
              <w:rPr>
                <w:b/>
                <w:bCs/>
                <w:color w:val="000000"/>
                <w:sz w:val="18"/>
                <w:szCs w:val="18"/>
              </w:rPr>
            </w:pPr>
            <w:proofErr w:type="spellStart"/>
            <w:r w:rsidRPr="005C6C95">
              <w:rPr>
                <w:b/>
                <w:bCs/>
                <w:color w:val="000000"/>
                <w:sz w:val="18"/>
                <w:szCs w:val="18"/>
              </w:rPr>
              <w:t>Гемофагоцитарный</w:t>
            </w:r>
            <w:proofErr w:type="spellEnd"/>
            <w:r w:rsidRPr="005C6C95">
              <w:rPr>
                <w:b/>
                <w:bCs/>
                <w:color w:val="000000"/>
                <w:sz w:val="18"/>
                <w:szCs w:val="18"/>
              </w:rPr>
              <w:t xml:space="preserve"> </w:t>
            </w:r>
            <w:proofErr w:type="spellStart"/>
            <w:r w:rsidRPr="005C6C95">
              <w:rPr>
                <w:b/>
                <w:bCs/>
                <w:color w:val="000000"/>
                <w:sz w:val="18"/>
                <w:szCs w:val="18"/>
              </w:rPr>
              <w:t>лимфогистиоцитоз</w:t>
            </w:r>
            <w:proofErr w:type="spellEnd"/>
            <w:r w:rsidRPr="005C6C95">
              <w:rPr>
                <w:b/>
                <w:bCs/>
                <w:color w:val="000000"/>
                <w:sz w:val="18"/>
                <w:szCs w:val="18"/>
              </w:rP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70759B8" w14:textId="77777777" w:rsidR="005C6C95" w:rsidRPr="005C6C95" w:rsidRDefault="005C6C95" w:rsidP="005C6C95">
            <w:pPr>
              <w:rPr>
                <w:b/>
                <w:bCs/>
                <w:color w:val="000000"/>
                <w:sz w:val="18"/>
                <w:szCs w:val="18"/>
              </w:rPr>
            </w:pPr>
            <w:r w:rsidRPr="005C6C95">
              <w:rPr>
                <w:b/>
                <w:bCs/>
                <w:color w:val="000000"/>
                <w:sz w:val="18"/>
                <w:szCs w:val="18"/>
              </w:rPr>
              <w:t xml:space="preserve">Х-сцепленный </w:t>
            </w:r>
            <w:proofErr w:type="spellStart"/>
            <w:r w:rsidRPr="005C6C95">
              <w:rPr>
                <w:b/>
                <w:bCs/>
                <w:color w:val="000000"/>
                <w:sz w:val="18"/>
                <w:szCs w:val="18"/>
              </w:rPr>
              <w:t>гемофагоцитарный</w:t>
            </w:r>
            <w:proofErr w:type="spellEnd"/>
            <w:r w:rsidRPr="005C6C95">
              <w:rPr>
                <w:b/>
                <w:bCs/>
                <w:color w:val="000000"/>
                <w:sz w:val="18"/>
                <w:szCs w:val="18"/>
              </w:rPr>
              <w:t xml:space="preserve"> </w:t>
            </w:r>
            <w:proofErr w:type="spellStart"/>
            <w:r w:rsidRPr="005C6C95">
              <w:rPr>
                <w:b/>
                <w:bCs/>
                <w:color w:val="000000"/>
                <w:sz w:val="18"/>
                <w:szCs w:val="18"/>
              </w:rPr>
              <w:t>лимфогистиоцитоз</w:t>
            </w:r>
            <w:proofErr w:type="spellEnd"/>
            <w:r w:rsidRPr="005C6C95">
              <w:rPr>
                <w:b/>
                <w:bCs/>
                <w:color w:val="000000"/>
                <w:sz w:val="18"/>
                <w:szCs w:val="18"/>
              </w:rPr>
              <w:t xml:space="preserve"> </w:t>
            </w:r>
            <w:proofErr w:type="gramStart"/>
            <w:r w:rsidRPr="005C6C95">
              <w:rPr>
                <w:b/>
                <w:bCs/>
                <w:color w:val="000000"/>
                <w:sz w:val="18"/>
                <w:szCs w:val="18"/>
              </w:rPr>
              <w:t>семейный(</w:t>
            </w:r>
            <w:proofErr w:type="spellStart"/>
            <w:proofErr w:type="gramEnd"/>
            <w:r w:rsidRPr="005C6C95">
              <w:rPr>
                <w:b/>
                <w:bCs/>
                <w:color w:val="000000"/>
                <w:sz w:val="18"/>
                <w:szCs w:val="18"/>
              </w:rPr>
              <w:t>ьолезнь</w:t>
            </w:r>
            <w:proofErr w:type="spellEnd"/>
            <w:r w:rsidRPr="005C6C95">
              <w:rPr>
                <w:b/>
                <w:bCs/>
                <w:color w:val="000000"/>
                <w:sz w:val="18"/>
                <w:szCs w:val="18"/>
              </w:rPr>
              <w:t xml:space="preserve"> Дункана, синдром </w:t>
            </w:r>
            <w:proofErr w:type="spellStart"/>
            <w:r w:rsidRPr="005C6C95">
              <w:rPr>
                <w:b/>
                <w:bCs/>
                <w:color w:val="000000"/>
                <w:sz w:val="18"/>
                <w:szCs w:val="18"/>
              </w:rPr>
              <w:t>Пуртильо</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009BC10"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08091F1"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F6BCC7B" w14:textId="77777777" w:rsidR="005C6C95" w:rsidRPr="005C6C95" w:rsidRDefault="005C6C95" w:rsidP="005C6C95">
            <w:pPr>
              <w:jc w:val="center"/>
              <w:rPr>
                <w:color w:val="000000"/>
                <w:sz w:val="18"/>
                <w:szCs w:val="18"/>
              </w:rPr>
            </w:pPr>
            <w:r w:rsidRPr="005C6C95">
              <w:rPr>
                <w:color w:val="000000"/>
                <w:sz w:val="18"/>
                <w:szCs w:val="18"/>
              </w:rPr>
              <w:t>D76.1</w:t>
            </w:r>
          </w:p>
        </w:tc>
      </w:tr>
      <w:tr w:rsidR="005C6C95" w:rsidRPr="005C6C95" w14:paraId="62B7B7FB"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97F7EA2" w14:textId="77777777" w:rsidR="005C6C95" w:rsidRPr="005C6C95" w:rsidRDefault="005C6C95" w:rsidP="005C6C95">
            <w:pPr>
              <w:rPr>
                <w:b/>
                <w:bCs/>
                <w:color w:val="000000"/>
                <w:sz w:val="18"/>
                <w:szCs w:val="18"/>
              </w:rPr>
            </w:pPr>
            <w:r w:rsidRPr="005C6C95">
              <w:rPr>
                <w:b/>
                <w:bCs/>
                <w:color w:val="000000"/>
                <w:sz w:val="18"/>
                <w:szCs w:val="18"/>
              </w:rPr>
              <w:t xml:space="preserve">Другие </w:t>
            </w:r>
            <w:proofErr w:type="spellStart"/>
            <w:r w:rsidRPr="005C6C95">
              <w:rPr>
                <w:b/>
                <w:bCs/>
                <w:color w:val="000000"/>
                <w:sz w:val="18"/>
                <w:szCs w:val="18"/>
              </w:rPr>
              <w:t>гистиоцитозные</w:t>
            </w:r>
            <w:proofErr w:type="spellEnd"/>
            <w:r w:rsidRPr="005C6C95">
              <w:rPr>
                <w:b/>
                <w:bCs/>
                <w:color w:val="000000"/>
                <w:sz w:val="18"/>
                <w:szCs w:val="18"/>
              </w:rPr>
              <w:t xml:space="preserve"> синдромы.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B2A01D1" w14:textId="77777777" w:rsidR="005C6C95" w:rsidRPr="005C6C95" w:rsidRDefault="005C6C95" w:rsidP="005C6C95">
            <w:pPr>
              <w:rPr>
                <w:b/>
                <w:bCs/>
                <w:color w:val="000000"/>
                <w:sz w:val="18"/>
                <w:szCs w:val="18"/>
              </w:rPr>
            </w:pPr>
            <w:proofErr w:type="spellStart"/>
            <w:r w:rsidRPr="005C6C95">
              <w:rPr>
                <w:b/>
                <w:bCs/>
                <w:color w:val="000000"/>
                <w:sz w:val="18"/>
                <w:szCs w:val="18"/>
              </w:rPr>
              <w:t>Розаи-Дорфмана</w:t>
            </w:r>
            <w:proofErr w:type="spellEnd"/>
            <w:r w:rsidRPr="005C6C95">
              <w:rPr>
                <w:b/>
                <w:bCs/>
                <w:color w:val="000000"/>
                <w:sz w:val="18"/>
                <w:szCs w:val="18"/>
              </w:rPr>
              <w:t xml:space="preserve"> Синдром (</w:t>
            </w:r>
            <w:proofErr w:type="spellStart"/>
            <w:r w:rsidRPr="005C6C95">
              <w:rPr>
                <w:b/>
                <w:bCs/>
                <w:color w:val="000000"/>
                <w:sz w:val="18"/>
                <w:szCs w:val="18"/>
              </w:rPr>
              <w:t>гистиоцитоз</w:t>
            </w:r>
            <w:proofErr w:type="spellEnd"/>
            <w:r w:rsidRPr="005C6C95">
              <w:rPr>
                <w:b/>
                <w:bCs/>
                <w:color w:val="000000"/>
                <w:sz w:val="18"/>
                <w:szCs w:val="18"/>
              </w:rPr>
              <w:t xml:space="preserve"> с массивной </w:t>
            </w:r>
            <w:proofErr w:type="spellStart"/>
            <w:r w:rsidRPr="005C6C95">
              <w:rPr>
                <w:b/>
                <w:bCs/>
                <w:color w:val="000000"/>
                <w:sz w:val="18"/>
                <w:szCs w:val="18"/>
              </w:rPr>
              <w:t>лимфоаденопатией</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594773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BAEF724"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24BD859" w14:textId="77777777" w:rsidR="005C6C95" w:rsidRPr="005C6C95" w:rsidRDefault="005C6C95" w:rsidP="005C6C95">
            <w:pPr>
              <w:jc w:val="center"/>
              <w:rPr>
                <w:color w:val="000000"/>
                <w:sz w:val="18"/>
                <w:szCs w:val="18"/>
              </w:rPr>
            </w:pPr>
            <w:r w:rsidRPr="005C6C95">
              <w:rPr>
                <w:color w:val="000000"/>
                <w:sz w:val="18"/>
                <w:szCs w:val="18"/>
              </w:rPr>
              <w:t xml:space="preserve">D76.3 </w:t>
            </w:r>
          </w:p>
        </w:tc>
      </w:tr>
      <w:tr w:rsidR="005C6C95" w:rsidRPr="005C6C95" w14:paraId="7A291AF1" w14:textId="77777777" w:rsidTr="005C6C95">
        <w:trPr>
          <w:trHeight w:val="55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D19F685" w14:textId="77777777" w:rsidR="005C6C95" w:rsidRPr="005C6C95" w:rsidRDefault="005C6C95" w:rsidP="005C6C95">
            <w:pPr>
              <w:rPr>
                <w:b/>
                <w:bCs/>
                <w:color w:val="000000"/>
                <w:sz w:val="18"/>
                <w:szCs w:val="18"/>
              </w:rPr>
            </w:pPr>
            <w:r w:rsidRPr="005C6C95">
              <w:rPr>
                <w:b/>
                <w:bCs/>
                <w:color w:val="000000"/>
                <w:sz w:val="18"/>
                <w:szCs w:val="18"/>
              </w:rPr>
              <w:t xml:space="preserve">Иммунодефициты с преимущественной недостаточностью антител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8131A18" w14:textId="77777777" w:rsidR="005C6C95" w:rsidRPr="005C6C95" w:rsidRDefault="005C6C95" w:rsidP="005C6C95">
            <w:pPr>
              <w:rPr>
                <w:b/>
                <w:bCs/>
                <w:color w:val="000000"/>
                <w:sz w:val="18"/>
                <w:szCs w:val="18"/>
              </w:rPr>
            </w:pPr>
            <w:r w:rsidRPr="005C6C95">
              <w:rPr>
                <w:b/>
                <w:bCs/>
                <w:color w:val="000000"/>
                <w:sz w:val="18"/>
                <w:szCs w:val="18"/>
              </w:rPr>
              <w:t xml:space="preserve">Наследственная </w:t>
            </w:r>
            <w:proofErr w:type="spellStart"/>
            <w:r w:rsidRPr="005C6C95">
              <w:rPr>
                <w:b/>
                <w:bCs/>
                <w:color w:val="000000"/>
                <w:sz w:val="18"/>
                <w:szCs w:val="18"/>
              </w:rPr>
              <w:t>гипогаммаглобулинемия</w:t>
            </w:r>
            <w:proofErr w:type="spellEnd"/>
            <w:r w:rsidRPr="005C6C95">
              <w:rPr>
                <w:b/>
                <w:bCs/>
                <w:color w:val="000000"/>
                <w:sz w:val="18"/>
                <w:szCs w:val="18"/>
              </w:rPr>
              <w:br/>
              <w:t xml:space="preserve">Несемейная </w:t>
            </w:r>
            <w:proofErr w:type="spellStart"/>
            <w:r w:rsidRPr="005C6C95">
              <w:rPr>
                <w:b/>
                <w:bCs/>
                <w:color w:val="000000"/>
                <w:sz w:val="18"/>
                <w:szCs w:val="18"/>
              </w:rPr>
              <w:t>гипогаммаглобулинемия</w:t>
            </w:r>
            <w:proofErr w:type="spellEnd"/>
            <w:r w:rsidRPr="005C6C95">
              <w:rPr>
                <w:b/>
                <w:bCs/>
                <w:color w:val="000000"/>
                <w:sz w:val="18"/>
                <w:szCs w:val="18"/>
              </w:rPr>
              <w:br/>
              <w:t xml:space="preserve">Дефицит </w:t>
            </w:r>
            <w:proofErr w:type="spellStart"/>
            <w:r w:rsidRPr="005C6C95">
              <w:rPr>
                <w:b/>
                <w:bCs/>
                <w:color w:val="000000"/>
                <w:sz w:val="18"/>
                <w:szCs w:val="18"/>
              </w:rPr>
              <w:t>тяжелелой</w:t>
            </w:r>
            <w:proofErr w:type="spellEnd"/>
            <w:r w:rsidRPr="005C6C95">
              <w:rPr>
                <w:b/>
                <w:bCs/>
                <w:color w:val="000000"/>
                <w:sz w:val="18"/>
                <w:szCs w:val="18"/>
              </w:rPr>
              <w:t xml:space="preserve"> мю-цепи</w:t>
            </w:r>
            <w:r w:rsidRPr="005C6C95">
              <w:rPr>
                <w:b/>
                <w:bCs/>
                <w:color w:val="000000"/>
                <w:sz w:val="18"/>
                <w:szCs w:val="18"/>
              </w:rPr>
              <w:br/>
              <w:t>Лямбда 5 дефицит</w:t>
            </w:r>
            <w:r w:rsidRPr="005C6C95">
              <w:rPr>
                <w:b/>
                <w:bCs/>
                <w:color w:val="000000"/>
                <w:sz w:val="18"/>
                <w:szCs w:val="18"/>
              </w:rPr>
              <w:br/>
            </w:r>
            <w:proofErr w:type="spellStart"/>
            <w:r w:rsidRPr="005C6C95">
              <w:rPr>
                <w:b/>
                <w:bCs/>
                <w:color w:val="000000"/>
                <w:sz w:val="18"/>
                <w:szCs w:val="18"/>
              </w:rPr>
              <w:t>Ig</w:t>
            </w:r>
            <w:proofErr w:type="spellEnd"/>
            <w:r w:rsidRPr="005C6C95">
              <w:rPr>
                <w:b/>
                <w:bCs/>
                <w:color w:val="000000"/>
                <w:sz w:val="18"/>
                <w:szCs w:val="18"/>
              </w:rPr>
              <w:t xml:space="preserve"> альфа дефицит</w:t>
            </w:r>
            <w:r w:rsidRPr="005C6C95">
              <w:rPr>
                <w:b/>
                <w:bCs/>
                <w:color w:val="000000"/>
                <w:sz w:val="18"/>
                <w:szCs w:val="18"/>
              </w:rPr>
              <w:br/>
            </w:r>
            <w:proofErr w:type="spellStart"/>
            <w:r w:rsidRPr="005C6C95">
              <w:rPr>
                <w:b/>
                <w:bCs/>
                <w:color w:val="000000"/>
                <w:sz w:val="18"/>
                <w:szCs w:val="18"/>
              </w:rPr>
              <w:t>Ig</w:t>
            </w:r>
            <w:proofErr w:type="spellEnd"/>
            <w:r w:rsidRPr="005C6C95">
              <w:rPr>
                <w:b/>
                <w:bCs/>
                <w:color w:val="000000"/>
                <w:sz w:val="18"/>
                <w:szCs w:val="18"/>
              </w:rPr>
              <w:t xml:space="preserve"> бета дефицит</w:t>
            </w:r>
            <w:r w:rsidRPr="005C6C95">
              <w:rPr>
                <w:b/>
                <w:bCs/>
                <w:color w:val="000000"/>
                <w:sz w:val="18"/>
                <w:szCs w:val="18"/>
              </w:rPr>
              <w:br/>
              <w:t>BLNK дефицит</w:t>
            </w:r>
            <w:r w:rsidRPr="005C6C95">
              <w:rPr>
                <w:b/>
                <w:bCs/>
                <w:color w:val="000000"/>
                <w:sz w:val="18"/>
                <w:szCs w:val="18"/>
              </w:rPr>
              <w:br/>
            </w:r>
            <w:proofErr w:type="spellStart"/>
            <w:r w:rsidRPr="005C6C95">
              <w:rPr>
                <w:b/>
                <w:bCs/>
                <w:color w:val="000000"/>
                <w:sz w:val="18"/>
                <w:szCs w:val="18"/>
              </w:rPr>
              <w:t>Тимома</w:t>
            </w:r>
            <w:proofErr w:type="spellEnd"/>
            <w:r w:rsidRPr="005C6C95">
              <w:rPr>
                <w:b/>
                <w:bCs/>
                <w:color w:val="000000"/>
                <w:sz w:val="18"/>
                <w:szCs w:val="18"/>
              </w:rPr>
              <w:t xml:space="preserve"> с иммунодефицитом</w:t>
            </w:r>
            <w:r w:rsidRPr="005C6C95">
              <w:rPr>
                <w:b/>
                <w:bCs/>
                <w:color w:val="000000"/>
                <w:sz w:val="18"/>
                <w:szCs w:val="18"/>
              </w:rPr>
              <w:br/>
            </w:r>
            <w:proofErr w:type="spellStart"/>
            <w:r w:rsidRPr="005C6C95">
              <w:rPr>
                <w:b/>
                <w:bCs/>
                <w:color w:val="000000"/>
                <w:sz w:val="18"/>
                <w:szCs w:val="18"/>
              </w:rPr>
              <w:t>Миелодисплазия</w:t>
            </w:r>
            <w:proofErr w:type="spellEnd"/>
            <w:r w:rsidRPr="005C6C95">
              <w:rPr>
                <w:b/>
                <w:bCs/>
                <w:color w:val="000000"/>
                <w:sz w:val="18"/>
                <w:szCs w:val="18"/>
              </w:rPr>
              <w:t xml:space="preserve"> с </w:t>
            </w:r>
            <w:proofErr w:type="spellStart"/>
            <w:r w:rsidRPr="005C6C95">
              <w:rPr>
                <w:b/>
                <w:bCs/>
                <w:color w:val="000000"/>
                <w:sz w:val="18"/>
                <w:szCs w:val="18"/>
              </w:rPr>
              <w:t>гипогаммаглобулинемией</w:t>
            </w:r>
            <w:proofErr w:type="spellEnd"/>
            <w:r w:rsidRPr="005C6C95">
              <w:rPr>
                <w:b/>
                <w:bCs/>
                <w:color w:val="000000"/>
                <w:sz w:val="18"/>
                <w:szCs w:val="18"/>
              </w:rPr>
              <w:br/>
              <w:t>Иммунодефицит с повышенным содержанием иммуноглобулина М [</w:t>
            </w:r>
            <w:proofErr w:type="spellStart"/>
            <w:r w:rsidRPr="005C6C95">
              <w:rPr>
                <w:b/>
                <w:bCs/>
                <w:color w:val="000000"/>
                <w:sz w:val="18"/>
                <w:szCs w:val="18"/>
              </w:rPr>
              <w:t>IgM</w:t>
            </w:r>
            <w:proofErr w:type="spellEnd"/>
            <w:r w:rsidRPr="005C6C95">
              <w:rPr>
                <w:b/>
                <w:bCs/>
                <w:color w:val="000000"/>
                <w:sz w:val="18"/>
                <w:szCs w:val="18"/>
              </w:rPr>
              <w:t>]</w:t>
            </w:r>
            <w:r w:rsidRPr="005C6C95">
              <w:rPr>
                <w:b/>
                <w:bCs/>
                <w:color w:val="000000"/>
                <w:sz w:val="18"/>
                <w:szCs w:val="18"/>
              </w:rPr>
              <w:br/>
            </w:r>
            <w:proofErr w:type="spellStart"/>
            <w:r w:rsidRPr="005C6C95">
              <w:rPr>
                <w:b/>
                <w:bCs/>
                <w:color w:val="000000"/>
                <w:sz w:val="18"/>
                <w:szCs w:val="18"/>
              </w:rPr>
              <w:t>Дeфицит</w:t>
            </w:r>
            <w:proofErr w:type="spellEnd"/>
            <w:r w:rsidRPr="005C6C95">
              <w:rPr>
                <w:b/>
                <w:bCs/>
                <w:color w:val="000000"/>
                <w:sz w:val="18"/>
                <w:szCs w:val="18"/>
              </w:rPr>
              <w:t xml:space="preserve"> CD40L</w:t>
            </w:r>
            <w:r w:rsidRPr="005C6C95">
              <w:rPr>
                <w:b/>
                <w:bCs/>
                <w:color w:val="000000"/>
                <w:sz w:val="18"/>
                <w:szCs w:val="18"/>
              </w:rPr>
              <w:br/>
            </w:r>
            <w:proofErr w:type="spellStart"/>
            <w:r w:rsidRPr="005C6C95">
              <w:rPr>
                <w:b/>
                <w:bCs/>
                <w:color w:val="000000"/>
                <w:sz w:val="18"/>
                <w:szCs w:val="18"/>
              </w:rPr>
              <w:t>Дeфицит</w:t>
            </w:r>
            <w:proofErr w:type="spellEnd"/>
            <w:r w:rsidRPr="005C6C95">
              <w:rPr>
                <w:b/>
                <w:bCs/>
                <w:color w:val="000000"/>
                <w:sz w:val="18"/>
                <w:szCs w:val="18"/>
              </w:rPr>
              <w:t xml:space="preserve"> CD40</w:t>
            </w:r>
            <w:r w:rsidRPr="005C6C95">
              <w:rPr>
                <w:b/>
                <w:bCs/>
                <w:color w:val="000000"/>
                <w:sz w:val="18"/>
                <w:szCs w:val="18"/>
              </w:rPr>
              <w:br/>
            </w:r>
            <w:r w:rsidRPr="005C6C95">
              <w:rPr>
                <w:b/>
                <w:bCs/>
                <w:color w:val="000000"/>
                <w:sz w:val="18"/>
                <w:szCs w:val="18"/>
              </w:rPr>
              <w:br/>
              <w:t>Дефицит UNG</w:t>
            </w:r>
            <w:r w:rsidRPr="005C6C95">
              <w:rPr>
                <w:b/>
                <w:bCs/>
                <w:color w:val="000000"/>
                <w:sz w:val="18"/>
                <w:szCs w:val="18"/>
              </w:rPr>
              <w:br/>
              <w:t xml:space="preserve">Иммунодефицит с преимущественным дефектом антител неуточненный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FDCD30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59871E2"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455C9BC" w14:textId="77777777" w:rsidR="005C6C95" w:rsidRPr="005C6C95" w:rsidRDefault="005C6C95" w:rsidP="005C6C95">
            <w:pPr>
              <w:jc w:val="center"/>
              <w:rPr>
                <w:color w:val="000000"/>
                <w:sz w:val="18"/>
                <w:szCs w:val="18"/>
              </w:rPr>
            </w:pPr>
            <w:r w:rsidRPr="005C6C95">
              <w:rPr>
                <w:color w:val="000000"/>
                <w:sz w:val="18"/>
                <w:szCs w:val="18"/>
              </w:rPr>
              <w:t xml:space="preserve">D80 (D80.0, </w:t>
            </w:r>
            <w:proofErr w:type="gramStart"/>
            <w:r w:rsidRPr="005C6C95">
              <w:rPr>
                <w:color w:val="000000"/>
                <w:sz w:val="18"/>
                <w:szCs w:val="18"/>
              </w:rPr>
              <w:t>D80.1,D</w:t>
            </w:r>
            <w:proofErr w:type="gramEnd"/>
            <w:r w:rsidRPr="005C6C95">
              <w:rPr>
                <w:color w:val="000000"/>
                <w:sz w:val="18"/>
                <w:szCs w:val="18"/>
              </w:rPr>
              <w:t>80.5,D80.8,D80.9)</w:t>
            </w:r>
          </w:p>
        </w:tc>
      </w:tr>
      <w:tr w:rsidR="005C6C95" w:rsidRPr="005C6C95" w14:paraId="18CBC6A1" w14:textId="77777777" w:rsidTr="005C6C95">
        <w:trPr>
          <w:trHeight w:val="819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5FB941A" w14:textId="77777777" w:rsidR="005C6C95" w:rsidRPr="005C6C95" w:rsidRDefault="005C6C95" w:rsidP="005C6C95">
            <w:pPr>
              <w:rPr>
                <w:b/>
                <w:bCs/>
                <w:color w:val="000000"/>
                <w:sz w:val="18"/>
                <w:szCs w:val="18"/>
              </w:rPr>
            </w:pPr>
            <w:r w:rsidRPr="005C6C95">
              <w:rPr>
                <w:b/>
                <w:bCs/>
                <w:color w:val="000000"/>
                <w:sz w:val="18"/>
                <w:szCs w:val="18"/>
              </w:rPr>
              <w:lastRenderedPageBreak/>
              <w:t>Комбинированные иммунодефициты</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F6D695B" w14:textId="77777777" w:rsidR="005C6C95" w:rsidRPr="005C6C95" w:rsidRDefault="005C6C95" w:rsidP="005C6C95">
            <w:pPr>
              <w:rPr>
                <w:b/>
                <w:bCs/>
                <w:color w:val="000000"/>
                <w:sz w:val="18"/>
                <w:szCs w:val="18"/>
              </w:rPr>
            </w:pPr>
            <w:r w:rsidRPr="005C6C95">
              <w:rPr>
                <w:b/>
                <w:bCs/>
                <w:color w:val="000000"/>
                <w:sz w:val="18"/>
                <w:szCs w:val="18"/>
              </w:rPr>
              <w:t xml:space="preserve">Тяжелый комбинированный иммунодефицит с ретикулярным </w:t>
            </w:r>
            <w:proofErr w:type="spellStart"/>
            <w:r w:rsidRPr="005C6C95">
              <w:rPr>
                <w:b/>
                <w:bCs/>
                <w:color w:val="000000"/>
                <w:sz w:val="18"/>
                <w:szCs w:val="18"/>
              </w:rPr>
              <w:t>дисгенезом</w:t>
            </w:r>
            <w:proofErr w:type="spellEnd"/>
            <w:r w:rsidRPr="005C6C95">
              <w:rPr>
                <w:b/>
                <w:bCs/>
                <w:color w:val="000000"/>
                <w:sz w:val="18"/>
                <w:szCs w:val="18"/>
              </w:rPr>
              <w:t xml:space="preserve">, Тяжелый комбинированный иммунодефицит с низким содержанием Т- и В- </w:t>
            </w:r>
            <w:proofErr w:type="spellStart"/>
            <w:r w:rsidRPr="005C6C95">
              <w:rPr>
                <w:b/>
                <w:bCs/>
                <w:color w:val="000000"/>
                <w:sz w:val="18"/>
                <w:szCs w:val="18"/>
              </w:rPr>
              <w:t>клеток,Дефицит</w:t>
            </w:r>
            <w:proofErr w:type="spellEnd"/>
            <w:r w:rsidRPr="005C6C95">
              <w:rPr>
                <w:b/>
                <w:bCs/>
                <w:color w:val="000000"/>
                <w:sz w:val="18"/>
                <w:szCs w:val="18"/>
              </w:rPr>
              <w:t xml:space="preserve"> RAG1/RAG2,Дефицит ДНК </w:t>
            </w:r>
            <w:proofErr w:type="spellStart"/>
            <w:r w:rsidRPr="005C6C95">
              <w:rPr>
                <w:b/>
                <w:bCs/>
                <w:color w:val="000000"/>
                <w:sz w:val="18"/>
                <w:szCs w:val="18"/>
              </w:rPr>
              <w:t>протеинкиназ,Синдром</w:t>
            </w:r>
            <w:proofErr w:type="spellEnd"/>
            <w:r w:rsidRPr="005C6C95">
              <w:rPr>
                <w:b/>
                <w:bCs/>
                <w:color w:val="000000"/>
                <w:sz w:val="18"/>
                <w:szCs w:val="18"/>
              </w:rPr>
              <w:t xml:space="preserve"> </w:t>
            </w:r>
            <w:proofErr w:type="spellStart"/>
            <w:r w:rsidRPr="005C6C95">
              <w:rPr>
                <w:b/>
                <w:bCs/>
                <w:color w:val="000000"/>
                <w:sz w:val="18"/>
                <w:szCs w:val="18"/>
              </w:rPr>
              <w:t>Оменн,Дефицит</w:t>
            </w:r>
            <w:proofErr w:type="spellEnd"/>
            <w:r w:rsidRPr="005C6C95">
              <w:rPr>
                <w:b/>
                <w:bCs/>
                <w:color w:val="000000"/>
                <w:sz w:val="18"/>
                <w:szCs w:val="18"/>
              </w:rPr>
              <w:t xml:space="preserve"> ДНК лигазы 4,Дефицит </w:t>
            </w:r>
            <w:proofErr w:type="spellStart"/>
            <w:r w:rsidRPr="005C6C95">
              <w:rPr>
                <w:b/>
                <w:bCs/>
                <w:color w:val="000000"/>
                <w:sz w:val="18"/>
                <w:szCs w:val="18"/>
              </w:rPr>
              <w:t>Cernunnos</w:t>
            </w:r>
            <w:proofErr w:type="spellEnd"/>
            <w:r w:rsidRPr="005C6C95">
              <w:rPr>
                <w:b/>
                <w:bCs/>
                <w:color w:val="000000"/>
                <w:sz w:val="18"/>
                <w:szCs w:val="18"/>
              </w:rPr>
              <w:t xml:space="preserve">/NHEJ1,Дефицит </w:t>
            </w:r>
            <w:proofErr w:type="spellStart"/>
            <w:r w:rsidRPr="005C6C95">
              <w:rPr>
                <w:b/>
                <w:bCs/>
                <w:color w:val="000000"/>
                <w:sz w:val="18"/>
                <w:szCs w:val="18"/>
              </w:rPr>
              <w:t>аденозиндезаминазы</w:t>
            </w:r>
            <w:proofErr w:type="spellEnd"/>
            <w:r w:rsidRPr="005C6C95">
              <w:rPr>
                <w:b/>
                <w:bCs/>
                <w:color w:val="000000"/>
                <w:sz w:val="18"/>
                <w:szCs w:val="18"/>
              </w:rPr>
              <w:t xml:space="preserve">  ,Дефицит </w:t>
            </w:r>
            <w:proofErr w:type="spellStart"/>
            <w:r w:rsidRPr="005C6C95">
              <w:rPr>
                <w:b/>
                <w:bCs/>
                <w:color w:val="000000"/>
                <w:sz w:val="18"/>
                <w:szCs w:val="18"/>
              </w:rPr>
              <w:t>пуриннуклеозидфосфорилазы</w:t>
            </w:r>
            <w:proofErr w:type="spellEnd"/>
            <w:r w:rsidRPr="005C6C95">
              <w:rPr>
                <w:b/>
                <w:bCs/>
                <w:color w:val="000000"/>
                <w:sz w:val="18"/>
                <w:szCs w:val="18"/>
              </w:rPr>
              <w:t xml:space="preserve"> , Тяжелый комбинированный иммунодефицит с низким или нормальным содержанием В-клеток ,Дефицит общей гамма цепи</w:t>
            </w:r>
            <w:r w:rsidRPr="005C6C95">
              <w:rPr>
                <w:b/>
                <w:bCs/>
                <w:color w:val="000000"/>
                <w:sz w:val="18"/>
                <w:szCs w:val="18"/>
              </w:rPr>
              <w:br/>
              <w:t xml:space="preserve">Дефицит JAK3,Дефицит IL7R </w:t>
            </w:r>
            <w:proofErr w:type="spellStart"/>
            <w:r w:rsidRPr="005C6C95">
              <w:rPr>
                <w:b/>
                <w:bCs/>
                <w:color w:val="000000"/>
                <w:sz w:val="18"/>
                <w:szCs w:val="18"/>
              </w:rPr>
              <w:t>альфа,Дефицит</w:t>
            </w:r>
            <w:proofErr w:type="spellEnd"/>
            <w:r w:rsidRPr="005C6C95">
              <w:rPr>
                <w:b/>
                <w:bCs/>
                <w:color w:val="000000"/>
                <w:sz w:val="18"/>
                <w:szCs w:val="18"/>
              </w:rPr>
              <w:t xml:space="preserve"> CD45 </w:t>
            </w:r>
            <w:proofErr w:type="spellStart"/>
            <w:r w:rsidRPr="005C6C95">
              <w:rPr>
                <w:b/>
                <w:bCs/>
                <w:color w:val="000000"/>
                <w:sz w:val="18"/>
                <w:szCs w:val="18"/>
              </w:rPr>
              <w:t>альфа,Дефицит</w:t>
            </w:r>
            <w:proofErr w:type="spellEnd"/>
            <w:r w:rsidRPr="005C6C95">
              <w:rPr>
                <w:b/>
                <w:bCs/>
                <w:color w:val="000000"/>
                <w:sz w:val="18"/>
                <w:szCs w:val="18"/>
              </w:rPr>
              <w:t xml:space="preserve"> CD3 сигма/ CD3 эпсилон/CD3 </w:t>
            </w:r>
            <w:proofErr w:type="spellStart"/>
            <w:r w:rsidRPr="005C6C95">
              <w:rPr>
                <w:b/>
                <w:bCs/>
                <w:color w:val="000000"/>
                <w:sz w:val="18"/>
                <w:szCs w:val="18"/>
              </w:rPr>
              <w:t>дзета,Дефицит</w:t>
            </w:r>
            <w:proofErr w:type="spellEnd"/>
            <w:r w:rsidRPr="005C6C95">
              <w:rPr>
                <w:b/>
                <w:bCs/>
                <w:color w:val="000000"/>
                <w:sz w:val="18"/>
                <w:szCs w:val="18"/>
              </w:rPr>
              <w:t xml:space="preserve"> </w:t>
            </w:r>
            <w:proofErr w:type="spellStart"/>
            <w:r w:rsidRPr="005C6C95">
              <w:rPr>
                <w:b/>
                <w:bCs/>
                <w:color w:val="000000"/>
                <w:sz w:val="18"/>
                <w:szCs w:val="18"/>
              </w:rPr>
              <w:t>Coronin</w:t>
            </w:r>
            <w:proofErr w:type="spellEnd"/>
            <w:r w:rsidRPr="005C6C95">
              <w:rPr>
                <w:b/>
                <w:bCs/>
                <w:color w:val="000000"/>
                <w:sz w:val="18"/>
                <w:szCs w:val="18"/>
              </w:rPr>
              <w:t xml:space="preserve"> </w:t>
            </w:r>
            <w:proofErr w:type="spellStart"/>
            <w:r w:rsidRPr="005C6C95">
              <w:rPr>
                <w:b/>
                <w:bCs/>
                <w:color w:val="000000"/>
                <w:sz w:val="18"/>
                <w:szCs w:val="18"/>
              </w:rPr>
              <w:t>A,Дефицит</w:t>
            </w:r>
            <w:proofErr w:type="spellEnd"/>
            <w:r w:rsidRPr="005C6C95">
              <w:rPr>
                <w:b/>
                <w:bCs/>
                <w:color w:val="000000"/>
                <w:sz w:val="18"/>
                <w:szCs w:val="18"/>
              </w:rPr>
              <w:t xml:space="preserve"> молекул класса I главного комплекса </w:t>
            </w:r>
            <w:proofErr w:type="spellStart"/>
            <w:r w:rsidRPr="005C6C95">
              <w:rPr>
                <w:b/>
                <w:bCs/>
                <w:color w:val="000000"/>
                <w:sz w:val="18"/>
                <w:szCs w:val="18"/>
              </w:rPr>
              <w:t>гистосовместимости,Дефицит</w:t>
            </w:r>
            <w:proofErr w:type="spellEnd"/>
            <w:r w:rsidRPr="005C6C95">
              <w:rPr>
                <w:b/>
                <w:bCs/>
                <w:color w:val="000000"/>
                <w:sz w:val="18"/>
                <w:szCs w:val="18"/>
              </w:rPr>
              <w:t xml:space="preserve"> молекул класса II главного комплекса </w:t>
            </w:r>
            <w:proofErr w:type="spellStart"/>
            <w:r w:rsidRPr="005C6C95">
              <w:rPr>
                <w:b/>
                <w:bCs/>
                <w:color w:val="000000"/>
                <w:sz w:val="18"/>
                <w:szCs w:val="18"/>
              </w:rPr>
              <w:t>гистосовместимости,Дефицит</w:t>
            </w:r>
            <w:proofErr w:type="spellEnd"/>
            <w:r w:rsidRPr="005C6C95">
              <w:rPr>
                <w:b/>
                <w:bCs/>
                <w:color w:val="000000"/>
                <w:sz w:val="18"/>
                <w:szCs w:val="18"/>
              </w:rPr>
              <w:t xml:space="preserve"> CD3 гамма</w:t>
            </w:r>
            <w:r w:rsidRPr="005C6C95">
              <w:rPr>
                <w:b/>
                <w:bCs/>
                <w:color w:val="000000"/>
                <w:sz w:val="18"/>
                <w:szCs w:val="18"/>
              </w:rPr>
              <w:br/>
              <w:t>Дефицит CD8,Дефицит ZAP70,Дефицит ORAI-</w:t>
            </w:r>
            <w:proofErr w:type="spellStart"/>
            <w:r w:rsidRPr="005C6C95">
              <w:rPr>
                <w:b/>
                <w:bCs/>
                <w:color w:val="000000"/>
                <w:sz w:val="18"/>
                <w:szCs w:val="18"/>
              </w:rPr>
              <w:t>I,Дефицит</w:t>
            </w:r>
            <w:proofErr w:type="spellEnd"/>
            <w:r w:rsidRPr="005C6C95">
              <w:rPr>
                <w:b/>
                <w:bCs/>
                <w:color w:val="000000"/>
                <w:sz w:val="18"/>
                <w:szCs w:val="18"/>
              </w:rPr>
              <w:t xml:space="preserve"> STIM-1,Дефицит </w:t>
            </w:r>
            <w:proofErr w:type="spellStart"/>
            <w:r w:rsidRPr="005C6C95">
              <w:rPr>
                <w:b/>
                <w:bCs/>
                <w:color w:val="000000"/>
                <w:sz w:val="18"/>
                <w:szCs w:val="18"/>
              </w:rPr>
              <w:t>Winged</w:t>
            </w:r>
            <w:proofErr w:type="spellEnd"/>
            <w:r w:rsidRPr="005C6C95">
              <w:rPr>
                <w:b/>
                <w:bCs/>
                <w:color w:val="000000"/>
                <w:sz w:val="18"/>
                <w:szCs w:val="18"/>
              </w:rPr>
              <w:t xml:space="preserve"> </w:t>
            </w:r>
            <w:proofErr w:type="spellStart"/>
            <w:r w:rsidRPr="005C6C95">
              <w:rPr>
                <w:b/>
                <w:bCs/>
                <w:color w:val="000000"/>
                <w:sz w:val="18"/>
                <w:szCs w:val="18"/>
              </w:rPr>
              <w:t>helix</w:t>
            </w:r>
            <w:proofErr w:type="spellEnd"/>
            <w:r w:rsidRPr="005C6C95">
              <w:rPr>
                <w:b/>
                <w:bCs/>
                <w:color w:val="000000"/>
                <w:sz w:val="18"/>
                <w:szCs w:val="18"/>
              </w:rPr>
              <w:t xml:space="preserve"> (</w:t>
            </w:r>
            <w:proofErr w:type="spellStart"/>
            <w:r w:rsidRPr="005C6C95">
              <w:rPr>
                <w:b/>
                <w:bCs/>
                <w:color w:val="000000"/>
                <w:sz w:val="18"/>
                <w:szCs w:val="18"/>
              </w:rPr>
              <w:t>Nude</w:t>
            </w:r>
            <w:proofErr w:type="spellEnd"/>
            <w:r w:rsidRPr="005C6C95">
              <w:rPr>
                <w:b/>
                <w:bCs/>
                <w:color w:val="000000"/>
                <w:sz w:val="18"/>
                <w:szCs w:val="18"/>
              </w:rPr>
              <w:t xml:space="preserve">) ,Дефицит STAT 5b,Дефицит </w:t>
            </w:r>
            <w:proofErr w:type="spellStart"/>
            <w:r w:rsidRPr="005C6C95">
              <w:rPr>
                <w:b/>
                <w:bCs/>
                <w:color w:val="000000"/>
                <w:sz w:val="18"/>
                <w:szCs w:val="18"/>
              </w:rPr>
              <w:t>ITK,Дефицит</w:t>
            </w:r>
            <w:proofErr w:type="spellEnd"/>
            <w:r w:rsidRPr="005C6C95">
              <w:rPr>
                <w:b/>
                <w:bCs/>
                <w:color w:val="000000"/>
                <w:sz w:val="18"/>
                <w:szCs w:val="18"/>
              </w:rPr>
              <w:t xml:space="preserve"> MAGT1, Комбинированный иммунодефицит </w:t>
            </w:r>
            <w:proofErr w:type="spellStart"/>
            <w:r w:rsidRPr="005C6C95">
              <w:rPr>
                <w:b/>
                <w:bCs/>
                <w:color w:val="000000"/>
                <w:sz w:val="18"/>
                <w:szCs w:val="18"/>
              </w:rPr>
              <w:t>неуточненный,Дефицит</w:t>
            </w:r>
            <w:proofErr w:type="spellEnd"/>
            <w:r w:rsidRPr="005C6C95">
              <w:rPr>
                <w:b/>
                <w:bCs/>
                <w:color w:val="000000"/>
                <w:sz w:val="18"/>
                <w:szCs w:val="18"/>
              </w:rPr>
              <w:t xml:space="preserve"> IKAROS</w:t>
            </w:r>
            <w:r w:rsidRPr="005C6C95">
              <w:rPr>
                <w:b/>
                <w:bCs/>
                <w:color w:val="000000"/>
                <w:sz w:val="18"/>
                <w:szCs w:val="18"/>
              </w:rPr>
              <w:br/>
            </w:r>
            <w:r w:rsidRPr="005C6C95">
              <w:rPr>
                <w:b/>
                <w:bCs/>
                <w:color w:val="000000"/>
                <w:sz w:val="18"/>
                <w:szCs w:val="18"/>
              </w:rPr>
              <w:b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36FC5F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2096806"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DE86DDF" w14:textId="77777777" w:rsidR="005C6C95" w:rsidRPr="005C6C95" w:rsidRDefault="005C6C95" w:rsidP="005C6C95">
            <w:pPr>
              <w:jc w:val="center"/>
              <w:rPr>
                <w:color w:val="000000"/>
                <w:sz w:val="18"/>
                <w:szCs w:val="18"/>
              </w:rPr>
            </w:pPr>
            <w:r w:rsidRPr="005C6C95">
              <w:rPr>
                <w:color w:val="000000"/>
                <w:sz w:val="18"/>
                <w:szCs w:val="18"/>
              </w:rPr>
              <w:t>D81 (D81.0-D81.9)</w:t>
            </w:r>
          </w:p>
        </w:tc>
      </w:tr>
      <w:tr w:rsidR="005C6C95" w:rsidRPr="005C6C95" w14:paraId="7DC05F00" w14:textId="77777777" w:rsidTr="005C6C95">
        <w:trPr>
          <w:trHeight w:val="57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C8FC4F6" w14:textId="77777777" w:rsidR="005C6C95" w:rsidRPr="005C6C95" w:rsidRDefault="005C6C95" w:rsidP="005C6C95">
            <w:pPr>
              <w:rPr>
                <w:b/>
                <w:bCs/>
                <w:color w:val="000000"/>
                <w:sz w:val="18"/>
                <w:szCs w:val="18"/>
              </w:rPr>
            </w:pPr>
            <w:r w:rsidRPr="005C6C95">
              <w:rPr>
                <w:b/>
                <w:bCs/>
                <w:color w:val="000000"/>
                <w:sz w:val="18"/>
                <w:szCs w:val="18"/>
              </w:rPr>
              <w:t>Иммунодефициты, связанные с другими значительными дефектами</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283ED3B" w14:textId="77777777" w:rsidR="005C6C95" w:rsidRPr="005C6C95" w:rsidRDefault="005C6C95" w:rsidP="005C6C95">
            <w:pPr>
              <w:spacing w:after="240"/>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Вискотта</w:t>
            </w:r>
            <w:proofErr w:type="spellEnd"/>
            <w:r w:rsidRPr="005C6C95">
              <w:rPr>
                <w:b/>
                <w:bCs/>
                <w:color w:val="000000"/>
                <w:sz w:val="18"/>
                <w:szCs w:val="18"/>
              </w:rPr>
              <w:t>-Олдрича</w:t>
            </w:r>
            <w:r w:rsidRPr="005C6C95">
              <w:rPr>
                <w:b/>
                <w:bCs/>
                <w:color w:val="000000"/>
                <w:sz w:val="18"/>
                <w:szCs w:val="18"/>
              </w:rPr>
              <w:br/>
              <w:t xml:space="preserve">Синдром  (тяжелые формы) </w:t>
            </w:r>
            <w:proofErr w:type="spellStart"/>
            <w:r w:rsidRPr="005C6C95">
              <w:rPr>
                <w:b/>
                <w:bCs/>
                <w:color w:val="000000"/>
                <w:sz w:val="18"/>
                <w:szCs w:val="18"/>
              </w:rPr>
              <w:t>Ди</w:t>
            </w:r>
            <w:proofErr w:type="spellEnd"/>
            <w:r w:rsidRPr="005C6C95">
              <w:rPr>
                <w:b/>
                <w:bCs/>
                <w:color w:val="000000"/>
                <w:sz w:val="18"/>
                <w:szCs w:val="18"/>
              </w:rPr>
              <w:t xml:space="preserve"> Джорджи</w:t>
            </w:r>
            <w:r w:rsidRPr="005C6C95">
              <w:rPr>
                <w:b/>
                <w:bCs/>
                <w:color w:val="000000"/>
                <w:sz w:val="18"/>
                <w:szCs w:val="18"/>
              </w:rPr>
              <w:br/>
              <w:t>Иммунодефицит с карликовостью за счет коротких конечностей</w:t>
            </w:r>
            <w:r w:rsidRPr="005C6C95">
              <w:rPr>
                <w:b/>
                <w:bCs/>
                <w:color w:val="000000"/>
                <w:sz w:val="18"/>
                <w:szCs w:val="18"/>
              </w:rPr>
              <w:br/>
              <w:t>Иммунодефицит вследствие наследственного дефекта, вызванного вирусом Эпштейна-Барр</w:t>
            </w:r>
            <w:r w:rsidRPr="005C6C95">
              <w:rPr>
                <w:b/>
                <w:bCs/>
                <w:color w:val="000000"/>
                <w:sz w:val="18"/>
                <w:szCs w:val="18"/>
              </w:rPr>
              <w:br/>
              <w:t>XLP1-дефицит SH2D1A</w:t>
            </w:r>
            <w:r w:rsidRPr="005C6C95">
              <w:rPr>
                <w:b/>
                <w:bCs/>
                <w:color w:val="000000"/>
                <w:sz w:val="18"/>
                <w:szCs w:val="18"/>
              </w:rPr>
              <w:br/>
              <w:t>XLP2-дефицит  XIAP</w:t>
            </w:r>
            <w:r w:rsidRPr="005C6C95">
              <w:rPr>
                <w:b/>
                <w:bCs/>
                <w:color w:val="000000"/>
                <w:sz w:val="18"/>
                <w:szCs w:val="18"/>
              </w:rPr>
              <w:br/>
              <w:t xml:space="preserve">Синдром </w:t>
            </w:r>
            <w:proofErr w:type="spellStart"/>
            <w:r w:rsidRPr="005C6C95">
              <w:rPr>
                <w:b/>
                <w:bCs/>
                <w:color w:val="000000"/>
                <w:sz w:val="18"/>
                <w:szCs w:val="18"/>
              </w:rPr>
              <w:t>гипериммуноглобулина</w:t>
            </w:r>
            <w:proofErr w:type="spellEnd"/>
            <w:r w:rsidRPr="005C6C95">
              <w:rPr>
                <w:b/>
                <w:bCs/>
                <w:color w:val="000000"/>
                <w:sz w:val="18"/>
                <w:szCs w:val="18"/>
              </w:rPr>
              <w:t xml:space="preserve"> Е [</w:t>
            </w:r>
            <w:proofErr w:type="spellStart"/>
            <w:r w:rsidRPr="005C6C95">
              <w:rPr>
                <w:b/>
                <w:bCs/>
                <w:color w:val="000000"/>
                <w:sz w:val="18"/>
                <w:szCs w:val="18"/>
              </w:rPr>
              <w:t>IgE</w:t>
            </w:r>
            <w:proofErr w:type="spellEnd"/>
            <w:r w:rsidRPr="005C6C95">
              <w:rPr>
                <w:b/>
                <w:bCs/>
                <w:color w:val="000000"/>
                <w:sz w:val="18"/>
                <w:szCs w:val="18"/>
              </w:rPr>
              <w:t>]</w:t>
            </w:r>
            <w:r w:rsidRPr="005C6C95">
              <w:rPr>
                <w:b/>
                <w:bCs/>
                <w:color w:val="000000"/>
                <w:sz w:val="18"/>
                <w:szCs w:val="18"/>
              </w:rPr>
              <w:br/>
              <w:t>Дефицит STAT3</w:t>
            </w:r>
            <w:r w:rsidRPr="005C6C95">
              <w:rPr>
                <w:b/>
                <w:bCs/>
                <w:color w:val="000000"/>
                <w:sz w:val="18"/>
                <w:szCs w:val="18"/>
              </w:rPr>
              <w:br/>
              <w:t>Дефицит DOCK8</w:t>
            </w:r>
            <w:r w:rsidRPr="005C6C95">
              <w:rPr>
                <w:b/>
                <w:bCs/>
                <w:color w:val="000000"/>
                <w:sz w:val="18"/>
                <w:szCs w:val="18"/>
              </w:rPr>
              <w:br/>
              <w:t>Дефицит TYK2, Атаксия-</w:t>
            </w:r>
            <w:proofErr w:type="spellStart"/>
            <w:r w:rsidRPr="005C6C95">
              <w:rPr>
                <w:b/>
                <w:bCs/>
                <w:color w:val="000000"/>
                <w:sz w:val="18"/>
                <w:szCs w:val="18"/>
              </w:rPr>
              <w:t>телеангэктазия</w:t>
            </w:r>
            <w:proofErr w:type="spellEnd"/>
            <w:r w:rsidRPr="005C6C95">
              <w:rPr>
                <w:b/>
                <w:bCs/>
                <w:color w:val="000000"/>
                <w:sz w:val="18"/>
                <w:szCs w:val="18"/>
              </w:rPr>
              <w:t xml:space="preserve"> подобное </w:t>
            </w:r>
            <w:proofErr w:type="spellStart"/>
            <w:r w:rsidRPr="005C6C95">
              <w:rPr>
                <w:b/>
                <w:bCs/>
                <w:color w:val="000000"/>
                <w:sz w:val="18"/>
                <w:szCs w:val="18"/>
              </w:rPr>
              <w:t>заболеваниу</w:t>
            </w:r>
            <w:proofErr w:type="spellEnd"/>
            <w:r w:rsidRPr="005C6C95">
              <w:rPr>
                <w:b/>
                <w:bCs/>
                <w:color w:val="000000"/>
                <w:sz w:val="18"/>
                <w:szCs w:val="18"/>
              </w:rPr>
              <w:t xml:space="preserve"> (ATLD)</w:t>
            </w:r>
            <w:r w:rsidRPr="005C6C95">
              <w:rPr>
                <w:b/>
                <w:bCs/>
                <w:color w:val="000000"/>
                <w:sz w:val="18"/>
                <w:szCs w:val="18"/>
              </w:rPr>
              <w:br/>
              <w:t xml:space="preserve">Синдром </w:t>
            </w:r>
            <w:proofErr w:type="spellStart"/>
            <w:r w:rsidRPr="005C6C95">
              <w:rPr>
                <w:b/>
                <w:bCs/>
                <w:color w:val="000000"/>
                <w:sz w:val="18"/>
                <w:szCs w:val="18"/>
              </w:rPr>
              <w:t>Ниймеген</w:t>
            </w:r>
            <w:proofErr w:type="spellEnd"/>
            <w:r w:rsidRPr="005C6C95">
              <w:rPr>
                <w:b/>
                <w:bCs/>
                <w:color w:val="000000"/>
                <w:sz w:val="18"/>
                <w:szCs w:val="18"/>
              </w:rPr>
              <w:br/>
              <w:t xml:space="preserve">Синдром Блума </w:t>
            </w:r>
            <w:r w:rsidRPr="005C6C95">
              <w:rPr>
                <w:b/>
                <w:bCs/>
                <w:color w:val="000000"/>
                <w:sz w:val="18"/>
                <w:szCs w:val="18"/>
              </w:rPr>
              <w:br/>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A30BE6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B068588"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43DB11B" w14:textId="77777777" w:rsidR="005C6C95" w:rsidRPr="005C6C95" w:rsidRDefault="005C6C95" w:rsidP="005C6C95">
            <w:pPr>
              <w:jc w:val="center"/>
              <w:rPr>
                <w:color w:val="000000"/>
                <w:sz w:val="18"/>
                <w:szCs w:val="18"/>
              </w:rPr>
            </w:pPr>
            <w:r w:rsidRPr="005C6C95">
              <w:rPr>
                <w:color w:val="000000"/>
                <w:sz w:val="18"/>
                <w:szCs w:val="18"/>
              </w:rPr>
              <w:t>D82 (D82.0-D82.9)</w:t>
            </w:r>
          </w:p>
        </w:tc>
      </w:tr>
      <w:tr w:rsidR="005C6C95" w:rsidRPr="005C6C95" w14:paraId="27726C7F" w14:textId="77777777" w:rsidTr="005C6C95">
        <w:trPr>
          <w:trHeight w:val="40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8098F7D" w14:textId="77777777" w:rsidR="005C6C95" w:rsidRPr="005C6C95" w:rsidRDefault="005C6C95" w:rsidP="005C6C95">
            <w:pPr>
              <w:rPr>
                <w:b/>
                <w:bCs/>
                <w:sz w:val="18"/>
                <w:szCs w:val="18"/>
              </w:rPr>
            </w:pPr>
            <w:r w:rsidRPr="005C6C95">
              <w:rPr>
                <w:b/>
                <w:bCs/>
                <w:sz w:val="18"/>
                <w:szCs w:val="18"/>
              </w:rPr>
              <w:lastRenderedPageBreak/>
              <w:t xml:space="preserve">Общий вариабельный иммунодефицит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1D29E6F" w14:textId="77777777" w:rsidR="005C6C95" w:rsidRPr="005C6C95" w:rsidRDefault="005C6C95" w:rsidP="005C6C95">
            <w:pPr>
              <w:rPr>
                <w:b/>
                <w:bCs/>
                <w:color w:val="000000"/>
                <w:sz w:val="18"/>
                <w:szCs w:val="18"/>
              </w:rPr>
            </w:pPr>
            <w:r w:rsidRPr="005C6C95">
              <w:rPr>
                <w:b/>
                <w:bCs/>
                <w:color w:val="000000"/>
                <w:sz w:val="18"/>
                <w:szCs w:val="18"/>
              </w:rPr>
              <w:t xml:space="preserve">Общий вариабельный иммунодефицит с преобладающими отклонениями в количестве и функциональной активности B-клеток, общий вариабельный иммунодефицит с </w:t>
            </w:r>
            <w:proofErr w:type="spellStart"/>
            <w:r w:rsidRPr="005C6C95">
              <w:rPr>
                <w:b/>
                <w:bCs/>
                <w:color w:val="000000"/>
                <w:sz w:val="18"/>
                <w:szCs w:val="18"/>
              </w:rPr>
              <w:t>аутоантителами</w:t>
            </w:r>
            <w:proofErr w:type="spellEnd"/>
            <w:r w:rsidRPr="005C6C95">
              <w:rPr>
                <w:b/>
                <w:bCs/>
                <w:color w:val="000000"/>
                <w:sz w:val="18"/>
                <w:szCs w:val="18"/>
              </w:rPr>
              <w:t xml:space="preserve"> к B- или T-</w:t>
            </w:r>
            <w:proofErr w:type="spellStart"/>
            <w:proofErr w:type="gramStart"/>
            <w:r w:rsidRPr="005C6C95">
              <w:rPr>
                <w:b/>
                <w:bCs/>
                <w:color w:val="000000"/>
                <w:sz w:val="18"/>
                <w:szCs w:val="18"/>
              </w:rPr>
              <w:t>клеткам,Дефицит</w:t>
            </w:r>
            <w:proofErr w:type="spellEnd"/>
            <w:proofErr w:type="gramEnd"/>
            <w:r w:rsidRPr="005C6C95">
              <w:rPr>
                <w:b/>
                <w:bCs/>
                <w:color w:val="000000"/>
                <w:sz w:val="18"/>
                <w:szCs w:val="18"/>
              </w:rPr>
              <w:t xml:space="preserve"> CD19, Дефицит BAFF, Дефицит CD20,Дефицит CD81,Дефицит TACI, общий вариабельный иммунодефицит с преобладанием нарушений </w:t>
            </w:r>
            <w:proofErr w:type="spellStart"/>
            <w:r w:rsidRPr="005C6C95">
              <w:rPr>
                <w:b/>
                <w:bCs/>
                <w:color w:val="000000"/>
                <w:sz w:val="18"/>
                <w:szCs w:val="18"/>
              </w:rPr>
              <w:t>иммунорегуляторных</w:t>
            </w:r>
            <w:proofErr w:type="spellEnd"/>
            <w:r w:rsidRPr="005C6C95">
              <w:rPr>
                <w:b/>
                <w:bCs/>
                <w:color w:val="000000"/>
                <w:sz w:val="18"/>
                <w:szCs w:val="18"/>
              </w:rPr>
              <w:t xml:space="preserve"> Т-клеток; Дефицит ICOS,  Другие общие вариабельные иммунодефициты. </w:t>
            </w:r>
            <w:r w:rsidRPr="005C6C95">
              <w:rPr>
                <w:b/>
                <w:bCs/>
                <w:sz w:val="18"/>
                <w:szCs w:val="18"/>
              </w:rPr>
              <w:t>Иммунодефицит неуточненный.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814AAA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BE336C4"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6B8B7DC" w14:textId="77777777" w:rsidR="005C6C95" w:rsidRPr="005C6C95" w:rsidRDefault="005C6C95" w:rsidP="005C6C95">
            <w:pPr>
              <w:jc w:val="center"/>
              <w:rPr>
                <w:color w:val="000000"/>
                <w:sz w:val="18"/>
                <w:szCs w:val="18"/>
              </w:rPr>
            </w:pPr>
            <w:r w:rsidRPr="005C6C95">
              <w:rPr>
                <w:color w:val="000000"/>
                <w:sz w:val="18"/>
                <w:szCs w:val="18"/>
              </w:rPr>
              <w:t>D83 (</w:t>
            </w:r>
            <w:proofErr w:type="gramStart"/>
            <w:r w:rsidRPr="005C6C95">
              <w:rPr>
                <w:color w:val="000000"/>
                <w:sz w:val="18"/>
                <w:szCs w:val="18"/>
              </w:rPr>
              <w:t>D83.0,D</w:t>
            </w:r>
            <w:proofErr w:type="gramEnd"/>
            <w:r w:rsidRPr="005C6C95">
              <w:rPr>
                <w:color w:val="000000"/>
                <w:sz w:val="18"/>
                <w:szCs w:val="18"/>
              </w:rPr>
              <w:t>83.1,D83.8,D83.9)</w:t>
            </w:r>
          </w:p>
        </w:tc>
      </w:tr>
      <w:tr w:rsidR="005C6C95" w:rsidRPr="005C6C95" w14:paraId="33173D10" w14:textId="77777777" w:rsidTr="005C6C95">
        <w:trPr>
          <w:trHeight w:val="376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BB8FFDA" w14:textId="77777777" w:rsidR="005C6C95" w:rsidRPr="005C6C95" w:rsidRDefault="005C6C95" w:rsidP="005C6C95">
            <w:pPr>
              <w:rPr>
                <w:b/>
                <w:bCs/>
                <w:color w:val="000000"/>
                <w:sz w:val="18"/>
                <w:szCs w:val="18"/>
              </w:rPr>
            </w:pPr>
            <w:r w:rsidRPr="005C6C95">
              <w:rPr>
                <w:b/>
                <w:bCs/>
                <w:color w:val="000000"/>
                <w:sz w:val="18"/>
                <w:szCs w:val="18"/>
              </w:rPr>
              <w:t xml:space="preserve">Другие иммунодефициты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33C457B" w14:textId="77777777" w:rsidR="005C6C95" w:rsidRPr="005C6C95" w:rsidRDefault="005C6C95" w:rsidP="005C6C95">
            <w:pPr>
              <w:rPr>
                <w:b/>
                <w:bCs/>
                <w:color w:val="000000"/>
                <w:sz w:val="18"/>
                <w:szCs w:val="18"/>
              </w:rPr>
            </w:pPr>
            <w:r w:rsidRPr="005C6C95">
              <w:rPr>
                <w:b/>
                <w:bCs/>
                <w:color w:val="000000"/>
                <w:sz w:val="18"/>
                <w:szCs w:val="18"/>
              </w:rPr>
              <w:t xml:space="preserve"> Аутосомно-рецессивная хроническая гранулематозная болезнь, Х-сцепленная хроническая гранулематозная болезнь,  дефект функционального антигена-1 лимфоцитов [LFA-1], ,тяжелая врожденная </w:t>
            </w:r>
            <w:proofErr w:type="spellStart"/>
            <w:r w:rsidRPr="005C6C95">
              <w:rPr>
                <w:b/>
                <w:bCs/>
                <w:color w:val="000000"/>
                <w:sz w:val="18"/>
                <w:szCs w:val="18"/>
              </w:rPr>
              <w:t>нейтропения</w:t>
            </w:r>
            <w:proofErr w:type="spellEnd"/>
            <w:r w:rsidRPr="005C6C95">
              <w:rPr>
                <w:b/>
                <w:bCs/>
                <w:color w:val="000000"/>
                <w:sz w:val="18"/>
                <w:szCs w:val="18"/>
              </w:rPr>
              <w:t xml:space="preserve"> (дефицит ELANE),тяжелая врожденная </w:t>
            </w:r>
            <w:proofErr w:type="spellStart"/>
            <w:r w:rsidRPr="005C6C95">
              <w:rPr>
                <w:b/>
                <w:bCs/>
                <w:color w:val="000000"/>
                <w:sz w:val="18"/>
                <w:szCs w:val="18"/>
              </w:rPr>
              <w:t>нейтропения</w:t>
            </w:r>
            <w:proofErr w:type="spellEnd"/>
            <w:r w:rsidRPr="005C6C95">
              <w:rPr>
                <w:b/>
                <w:bCs/>
                <w:color w:val="000000"/>
                <w:sz w:val="18"/>
                <w:szCs w:val="18"/>
              </w:rPr>
              <w:t xml:space="preserve"> (дефицит GFI 1),тяжелая врожденная </w:t>
            </w:r>
            <w:proofErr w:type="spellStart"/>
            <w:r w:rsidRPr="005C6C95">
              <w:rPr>
                <w:b/>
                <w:bCs/>
                <w:color w:val="000000"/>
                <w:sz w:val="18"/>
                <w:szCs w:val="18"/>
              </w:rPr>
              <w:t>нейтропения</w:t>
            </w:r>
            <w:proofErr w:type="spellEnd"/>
            <w:r w:rsidRPr="005C6C95">
              <w:rPr>
                <w:b/>
                <w:bCs/>
                <w:color w:val="000000"/>
                <w:sz w:val="18"/>
                <w:szCs w:val="18"/>
              </w:rPr>
              <w:t xml:space="preserve"> (дефицит HAX1), </w:t>
            </w:r>
            <w:proofErr w:type="spellStart"/>
            <w:r w:rsidRPr="005C6C95">
              <w:rPr>
                <w:b/>
                <w:bCs/>
                <w:color w:val="000000"/>
                <w:sz w:val="18"/>
                <w:szCs w:val="18"/>
              </w:rPr>
              <w:t>Швахмана</w:t>
            </w:r>
            <w:proofErr w:type="spellEnd"/>
            <w:r w:rsidRPr="005C6C95">
              <w:rPr>
                <w:b/>
                <w:bCs/>
                <w:color w:val="000000"/>
                <w:sz w:val="18"/>
                <w:szCs w:val="18"/>
              </w:rPr>
              <w:t xml:space="preserve">-Даймонда Синдром,   Аутоиммунный </w:t>
            </w:r>
            <w:proofErr w:type="spellStart"/>
            <w:r w:rsidRPr="005C6C95">
              <w:rPr>
                <w:b/>
                <w:bCs/>
                <w:color w:val="000000"/>
                <w:sz w:val="18"/>
                <w:szCs w:val="18"/>
              </w:rPr>
              <w:t>полигландулярный</w:t>
            </w:r>
            <w:proofErr w:type="spellEnd"/>
            <w:r w:rsidRPr="005C6C95">
              <w:rPr>
                <w:b/>
                <w:bCs/>
                <w:color w:val="000000"/>
                <w:sz w:val="18"/>
                <w:szCs w:val="18"/>
              </w:rPr>
              <w:t xml:space="preserve"> синдром тип 1 (APS-1) дефицит APECED , снижение функции STAT1, Х-сцепленная </w:t>
            </w:r>
            <w:proofErr w:type="spellStart"/>
            <w:r w:rsidRPr="005C6C95">
              <w:rPr>
                <w:b/>
                <w:bCs/>
                <w:color w:val="000000"/>
                <w:sz w:val="18"/>
                <w:szCs w:val="18"/>
              </w:rPr>
              <w:t>агаммаглобулинемия</w:t>
            </w:r>
            <w:proofErr w:type="spellEnd"/>
            <w:r w:rsidRPr="005C6C95">
              <w:rPr>
                <w:b/>
                <w:bCs/>
                <w:color w:val="000000"/>
                <w:sz w:val="18"/>
                <w:szCs w:val="18"/>
              </w:rPr>
              <w:t>.</w:t>
            </w:r>
            <w:r w:rsidRPr="005C6C95">
              <w:rPr>
                <w:b/>
                <w:bCs/>
                <w:color w:val="DD0806"/>
                <w:sz w:val="18"/>
                <w:szCs w:val="18"/>
              </w:rPr>
              <w:t xml:space="preserve"> </w:t>
            </w:r>
            <w:r w:rsidRPr="005C6C95">
              <w:rPr>
                <w:b/>
                <w:bCs/>
                <w:sz w:val="18"/>
                <w:szCs w:val="18"/>
              </w:rPr>
              <w:t>Иммунодефицит неуточненный.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A42601E"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F6E2FF8"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1332B76" w14:textId="77777777" w:rsidR="005C6C95" w:rsidRPr="005C6C95" w:rsidRDefault="005C6C95" w:rsidP="005C6C95">
            <w:pPr>
              <w:jc w:val="center"/>
              <w:rPr>
                <w:color w:val="000000"/>
                <w:sz w:val="18"/>
                <w:szCs w:val="18"/>
              </w:rPr>
            </w:pPr>
            <w:r w:rsidRPr="005C6C95">
              <w:rPr>
                <w:color w:val="000000"/>
                <w:sz w:val="18"/>
                <w:szCs w:val="18"/>
              </w:rPr>
              <w:t>D84 (D84.0, D84.9)</w:t>
            </w:r>
          </w:p>
        </w:tc>
      </w:tr>
      <w:tr w:rsidR="005C6C95" w:rsidRPr="005C6C95" w14:paraId="4AC24ED5"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D8E5792" w14:textId="77777777" w:rsidR="005C6C95" w:rsidRPr="005C6C95" w:rsidRDefault="005C6C95" w:rsidP="005C6C95">
            <w:pPr>
              <w:rPr>
                <w:b/>
                <w:bCs/>
                <w:color w:val="000000"/>
                <w:sz w:val="18"/>
                <w:szCs w:val="18"/>
              </w:rPr>
            </w:pPr>
            <w:r w:rsidRPr="005C6C95">
              <w:rPr>
                <w:b/>
                <w:bCs/>
                <w:color w:val="000000"/>
                <w:sz w:val="18"/>
                <w:szCs w:val="18"/>
              </w:rPr>
              <w:t xml:space="preserve">Дефект в системе комплемента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8C23DD3" w14:textId="77777777" w:rsidR="005C6C95" w:rsidRPr="005C6C95" w:rsidRDefault="005C6C95" w:rsidP="005C6C95">
            <w:pPr>
              <w:rPr>
                <w:b/>
                <w:bCs/>
                <w:color w:val="000000"/>
                <w:sz w:val="18"/>
                <w:szCs w:val="18"/>
              </w:rPr>
            </w:pPr>
            <w:r w:rsidRPr="005C6C95">
              <w:rPr>
                <w:b/>
                <w:bCs/>
                <w:color w:val="000000"/>
                <w:sz w:val="18"/>
                <w:szCs w:val="18"/>
              </w:rPr>
              <w:t xml:space="preserve">дефицит C1 ингибитора </w:t>
            </w:r>
            <w:proofErr w:type="spellStart"/>
            <w:r w:rsidRPr="005C6C95">
              <w:rPr>
                <w:b/>
                <w:bCs/>
                <w:color w:val="000000"/>
                <w:sz w:val="18"/>
                <w:szCs w:val="18"/>
              </w:rPr>
              <w:t>эстеразы</w:t>
            </w:r>
            <w:proofErr w:type="spellEnd"/>
            <w:r w:rsidRPr="005C6C95">
              <w:rPr>
                <w:b/>
                <w:bCs/>
                <w:color w:val="000000"/>
                <w:sz w:val="18"/>
                <w:szCs w:val="18"/>
              </w:rPr>
              <w:t xml:space="preserve"> [C1-INH] </w:t>
            </w:r>
            <w:proofErr w:type="gramStart"/>
            <w:r w:rsidRPr="005C6C95">
              <w:rPr>
                <w:b/>
                <w:bCs/>
                <w:color w:val="000000"/>
                <w:sz w:val="18"/>
                <w:szCs w:val="18"/>
              </w:rPr>
              <w:t>( наследственный</w:t>
            </w:r>
            <w:proofErr w:type="gramEnd"/>
            <w:r w:rsidRPr="005C6C95">
              <w:rPr>
                <w:b/>
                <w:bCs/>
                <w:color w:val="000000"/>
                <w:sz w:val="18"/>
                <w:szCs w:val="18"/>
              </w:rPr>
              <w:t xml:space="preserve"> ангионевротический отек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ECAB3E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16550B5"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6D5FFC7" w14:textId="77777777" w:rsidR="005C6C95" w:rsidRPr="005C6C95" w:rsidRDefault="005C6C95" w:rsidP="005C6C95">
            <w:pPr>
              <w:jc w:val="center"/>
              <w:rPr>
                <w:color w:val="000000"/>
                <w:sz w:val="18"/>
                <w:szCs w:val="18"/>
              </w:rPr>
            </w:pPr>
            <w:r w:rsidRPr="005C6C95">
              <w:rPr>
                <w:color w:val="000000"/>
                <w:sz w:val="18"/>
                <w:szCs w:val="18"/>
              </w:rPr>
              <w:t>D84.1</w:t>
            </w:r>
          </w:p>
        </w:tc>
      </w:tr>
      <w:tr w:rsidR="005C6C95" w:rsidRPr="005C6C95" w14:paraId="216F61F3" w14:textId="77777777" w:rsidTr="005C6C95">
        <w:trPr>
          <w:trHeight w:val="57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B571D8B"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Другие уточненные иммунодефицитные нарушения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8152101" w14:textId="77777777" w:rsidR="005C6C95" w:rsidRPr="005C6C95" w:rsidRDefault="005C6C95" w:rsidP="005C6C95">
            <w:pPr>
              <w:spacing w:after="240"/>
              <w:rPr>
                <w:b/>
                <w:bCs/>
                <w:color w:val="000000"/>
                <w:sz w:val="18"/>
                <w:szCs w:val="18"/>
              </w:rPr>
            </w:pPr>
            <w:r w:rsidRPr="005C6C95">
              <w:rPr>
                <w:b/>
                <w:bCs/>
                <w:color w:val="000000"/>
                <w:sz w:val="18"/>
                <w:szCs w:val="18"/>
              </w:rPr>
              <w:t>Дефицит адгезии лейкоцитов 2 (LAD2)</w:t>
            </w:r>
            <w:r w:rsidRPr="005C6C95">
              <w:rPr>
                <w:b/>
                <w:bCs/>
                <w:color w:val="000000"/>
                <w:sz w:val="18"/>
                <w:szCs w:val="18"/>
              </w:rPr>
              <w:br/>
              <w:t>Дефицит адгезии лейкоцитов 3  (LAD3)</w:t>
            </w:r>
            <w:r w:rsidRPr="005C6C95">
              <w:rPr>
                <w:b/>
                <w:bCs/>
                <w:color w:val="000000"/>
                <w:sz w:val="18"/>
                <w:szCs w:val="18"/>
              </w:rPr>
              <w:br/>
              <w:t xml:space="preserve">Аутоиммунный </w:t>
            </w:r>
            <w:proofErr w:type="spellStart"/>
            <w:r w:rsidRPr="005C6C95">
              <w:rPr>
                <w:b/>
                <w:bCs/>
                <w:color w:val="000000"/>
                <w:sz w:val="18"/>
                <w:szCs w:val="18"/>
              </w:rPr>
              <w:t>лимфопролиферативный</w:t>
            </w:r>
            <w:proofErr w:type="spellEnd"/>
            <w:r w:rsidRPr="005C6C95">
              <w:rPr>
                <w:b/>
                <w:bCs/>
                <w:color w:val="000000"/>
                <w:sz w:val="18"/>
                <w:szCs w:val="18"/>
              </w:rPr>
              <w:t xml:space="preserve"> синдром (АЛПС)</w:t>
            </w:r>
            <w:r w:rsidRPr="005C6C95">
              <w:rPr>
                <w:b/>
                <w:bCs/>
                <w:color w:val="000000"/>
                <w:sz w:val="18"/>
                <w:szCs w:val="18"/>
              </w:rPr>
              <w:br/>
              <w:t>АЛПС (i) дефицит FAS</w:t>
            </w:r>
            <w:r w:rsidRPr="005C6C95">
              <w:rPr>
                <w:b/>
                <w:bCs/>
                <w:color w:val="000000"/>
                <w:sz w:val="18"/>
                <w:szCs w:val="18"/>
              </w:rPr>
              <w:br/>
              <w:t>АЛПС (</w:t>
            </w:r>
            <w:proofErr w:type="spellStart"/>
            <w:r w:rsidRPr="005C6C95">
              <w:rPr>
                <w:b/>
                <w:bCs/>
                <w:color w:val="000000"/>
                <w:sz w:val="18"/>
                <w:szCs w:val="18"/>
              </w:rPr>
              <w:t>ii</w:t>
            </w:r>
            <w:proofErr w:type="spellEnd"/>
            <w:r w:rsidRPr="005C6C95">
              <w:rPr>
                <w:b/>
                <w:bCs/>
                <w:color w:val="000000"/>
                <w:sz w:val="18"/>
                <w:szCs w:val="18"/>
              </w:rPr>
              <w:t>) дефицит FASL</w:t>
            </w:r>
            <w:r w:rsidRPr="005C6C95">
              <w:rPr>
                <w:b/>
                <w:bCs/>
                <w:color w:val="000000"/>
                <w:sz w:val="18"/>
                <w:szCs w:val="18"/>
              </w:rPr>
              <w:br/>
              <w:t>АЛПС (</w:t>
            </w:r>
            <w:proofErr w:type="spellStart"/>
            <w:r w:rsidRPr="005C6C95">
              <w:rPr>
                <w:b/>
                <w:bCs/>
                <w:color w:val="000000"/>
                <w:sz w:val="18"/>
                <w:szCs w:val="18"/>
              </w:rPr>
              <w:t>iii</w:t>
            </w:r>
            <w:proofErr w:type="spellEnd"/>
            <w:r w:rsidRPr="005C6C95">
              <w:rPr>
                <w:b/>
                <w:bCs/>
                <w:color w:val="000000"/>
                <w:sz w:val="18"/>
                <w:szCs w:val="18"/>
              </w:rPr>
              <w:t>) дефицит CASP10</w:t>
            </w:r>
            <w:r w:rsidRPr="005C6C95">
              <w:rPr>
                <w:b/>
                <w:bCs/>
                <w:color w:val="000000"/>
                <w:sz w:val="18"/>
                <w:szCs w:val="18"/>
              </w:rPr>
              <w:br/>
              <w:t>АЛПС (</w:t>
            </w:r>
            <w:proofErr w:type="spellStart"/>
            <w:r w:rsidRPr="005C6C95">
              <w:rPr>
                <w:b/>
                <w:bCs/>
                <w:color w:val="000000"/>
                <w:sz w:val="18"/>
                <w:szCs w:val="18"/>
              </w:rPr>
              <w:t>iv</w:t>
            </w:r>
            <w:proofErr w:type="spellEnd"/>
            <w:r w:rsidRPr="005C6C95">
              <w:rPr>
                <w:b/>
                <w:bCs/>
                <w:color w:val="000000"/>
                <w:sz w:val="18"/>
                <w:szCs w:val="18"/>
              </w:rPr>
              <w:t xml:space="preserve">) дефицит </w:t>
            </w:r>
            <w:proofErr w:type="spellStart"/>
            <w:r w:rsidRPr="005C6C95">
              <w:rPr>
                <w:b/>
                <w:bCs/>
                <w:color w:val="000000"/>
                <w:sz w:val="18"/>
                <w:szCs w:val="18"/>
              </w:rPr>
              <w:t>Caspase</w:t>
            </w:r>
            <w:proofErr w:type="spellEnd"/>
            <w:r w:rsidRPr="005C6C95">
              <w:rPr>
                <w:b/>
                <w:bCs/>
                <w:color w:val="000000"/>
                <w:sz w:val="18"/>
                <w:szCs w:val="18"/>
              </w:rPr>
              <w:t xml:space="preserve"> 8</w:t>
            </w:r>
            <w:r w:rsidRPr="005C6C95">
              <w:rPr>
                <w:b/>
                <w:bCs/>
                <w:color w:val="000000"/>
                <w:sz w:val="18"/>
                <w:szCs w:val="18"/>
              </w:rPr>
              <w:br/>
              <w:t xml:space="preserve">АЛПС (v) дефект </w:t>
            </w:r>
            <w:proofErr w:type="spellStart"/>
            <w:r w:rsidRPr="005C6C95">
              <w:rPr>
                <w:b/>
                <w:bCs/>
                <w:color w:val="000000"/>
                <w:sz w:val="18"/>
                <w:szCs w:val="18"/>
              </w:rPr>
              <w:t>Activating</w:t>
            </w:r>
            <w:proofErr w:type="spellEnd"/>
            <w:r w:rsidRPr="005C6C95">
              <w:rPr>
                <w:b/>
                <w:bCs/>
                <w:color w:val="000000"/>
                <w:sz w:val="18"/>
                <w:szCs w:val="18"/>
              </w:rPr>
              <w:t xml:space="preserve"> N-</w:t>
            </w:r>
            <w:proofErr w:type="spellStart"/>
            <w:r w:rsidRPr="005C6C95">
              <w:rPr>
                <w:b/>
                <w:bCs/>
                <w:color w:val="000000"/>
                <w:sz w:val="18"/>
                <w:szCs w:val="18"/>
              </w:rPr>
              <w:t>Ras</w:t>
            </w:r>
            <w:proofErr w:type="spellEnd"/>
            <w:r w:rsidRPr="005C6C95">
              <w:rPr>
                <w:b/>
                <w:bCs/>
                <w:color w:val="000000"/>
                <w:sz w:val="18"/>
                <w:szCs w:val="18"/>
              </w:rPr>
              <w:t xml:space="preserve"> и  дефект </w:t>
            </w:r>
            <w:proofErr w:type="spellStart"/>
            <w:r w:rsidRPr="005C6C95">
              <w:rPr>
                <w:b/>
                <w:bCs/>
                <w:color w:val="000000"/>
                <w:sz w:val="18"/>
                <w:szCs w:val="18"/>
              </w:rPr>
              <w:t>Activating</w:t>
            </w:r>
            <w:proofErr w:type="spellEnd"/>
            <w:r w:rsidRPr="005C6C95">
              <w:rPr>
                <w:b/>
                <w:bCs/>
                <w:color w:val="000000"/>
                <w:sz w:val="18"/>
                <w:szCs w:val="18"/>
              </w:rPr>
              <w:t xml:space="preserve"> K-</w:t>
            </w:r>
            <w:proofErr w:type="spellStart"/>
            <w:r w:rsidRPr="005C6C95">
              <w:rPr>
                <w:b/>
                <w:bCs/>
                <w:color w:val="000000"/>
                <w:sz w:val="18"/>
                <w:szCs w:val="18"/>
              </w:rPr>
              <w:t>Ras</w:t>
            </w:r>
            <w:proofErr w:type="spellEnd"/>
            <w:r w:rsidRPr="005C6C95">
              <w:rPr>
                <w:b/>
                <w:bCs/>
                <w:color w:val="000000"/>
                <w:sz w:val="18"/>
                <w:szCs w:val="18"/>
              </w:rPr>
              <w:br/>
              <w:t>АЛПС (</w:t>
            </w:r>
            <w:proofErr w:type="spellStart"/>
            <w:r w:rsidRPr="005C6C95">
              <w:rPr>
                <w:b/>
                <w:bCs/>
                <w:color w:val="000000"/>
                <w:sz w:val="18"/>
                <w:szCs w:val="18"/>
              </w:rPr>
              <w:t>vi</w:t>
            </w:r>
            <w:proofErr w:type="spellEnd"/>
            <w:r w:rsidRPr="005C6C95">
              <w:rPr>
                <w:b/>
                <w:bCs/>
                <w:color w:val="000000"/>
                <w:sz w:val="18"/>
                <w:szCs w:val="18"/>
              </w:rPr>
              <w:t xml:space="preserve">) дефицит </w:t>
            </w:r>
            <w:proofErr w:type="spellStart"/>
            <w:r w:rsidRPr="005C6C95">
              <w:rPr>
                <w:b/>
                <w:bCs/>
                <w:color w:val="000000"/>
                <w:sz w:val="18"/>
                <w:szCs w:val="18"/>
              </w:rPr>
              <w:t>FADDАутоиммунный</w:t>
            </w:r>
            <w:proofErr w:type="spellEnd"/>
            <w:r w:rsidRPr="005C6C95">
              <w:rPr>
                <w:b/>
                <w:bCs/>
                <w:color w:val="000000"/>
                <w:sz w:val="18"/>
                <w:szCs w:val="18"/>
              </w:rPr>
              <w:t xml:space="preserve"> </w:t>
            </w:r>
            <w:proofErr w:type="spellStart"/>
            <w:r w:rsidRPr="005C6C95">
              <w:rPr>
                <w:b/>
                <w:bCs/>
                <w:color w:val="000000"/>
                <w:sz w:val="18"/>
                <w:szCs w:val="18"/>
              </w:rPr>
              <w:t>полигландулярный</w:t>
            </w:r>
            <w:proofErr w:type="spellEnd"/>
            <w:r w:rsidRPr="005C6C95">
              <w:rPr>
                <w:b/>
                <w:bCs/>
                <w:color w:val="000000"/>
                <w:sz w:val="18"/>
                <w:szCs w:val="18"/>
              </w:rPr>
              <w:t xml:space="preserve"> синдром (APS-1) дефицит APECED</w:t>
            </w:r>
            <w:r w:rsidRPr="005C6C95">
              <w:rPr>
                <w:b/>
                <w:bCs/>
                <w:color w:val="000000"/>
                <w:sz w:val="18"/>
                <w:szCs w:val="18"/>
              </w:rPr>
              <w:br/>
              <w:t xml:space="preserve">Х-сцепленная  иммунная </w:t>
            </w:r>
            <w:proofErr w:type="spellStart"/>
            <w:r w:rsidRPr="005C6C95">
              <w:rPr>
                <w:b/>
                <w:bCs/>
                <w:color w:val="000000"/>
                <w:sz w:val="18"/>
                <w:szCs w:val="18"/>
              </w:rPr>
              <w:t>дисрегуляция</w:t>
            </w:r>
            <w:proofErr w:type="spellEnd"/>
            <w:r w:rsidRPr="005C6C95">
              <w:rPr>
                <w:b/>
                <w:bCs/>
                <w:color w:val="000000"/>
                <w:sz w:val="18"/>
                <w:szCs w:val="18"/>
              </w:rPr>
              <w:t xml:space="preserve">, </w:t>
            </w:r>
            <w:proofErr w:type="spellStart"/>
            <w:r w:rsidRPr="005C6C95">
              <w:rPr>
                <w:b/>
                <w:bCs/>
                <w:color w:val="000000"/>
                <w:sz w:val="18"/>
                <w:szCs w:val="18"/>
              </w:rPr>
              <w:t>полиэндокринопатия</w:t>
            </w:r>
            <w:proofErr w:type="spellEnd"/>
            <w:r w:rsidRPr="005C6C95">
              <w:rPr>
                <w:b/>
                <w:bCs/>
                <w:color w:val="000000"/>
                <w:sz w:val="18"/>
                <w:szCs w:val="18"/>
              </w:rPr>
              <w:t xml:space="preserve">, </w:t>
            </w:r>
            <w:proofErr w:type="spellStart"/>
            <w:r w:rsidRPr="005C6C95">
              <w:rPr>
                <w:b/>
                <w:bCs/>
                <w:color w:val="000000"/>
                <w:sz w:val="18"/>
                <w:szCs w:val="18"/>
              </w:rPr>
              <w:t>энтеропатия</w:t>
            </w:r>
            <w:proofErr w:type="spellEnd"/>
            <w:r w:rsidRPr="005C6C95">
              <w:rPr>
                <w:b/>
                <w:bCs/>
                <w:color w:val="000000"/>
                <w:sz w:val="18"/>
                <w:szCs w:val="18"/>
              </w:rPr>
              <w:t xml:space="preserve"> (IPEX) – дефицит FOXP3</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DA0167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18A39FA"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EDF23DC" w14:textId="77777777" w:rsidR="005C6C95" w:rsidRPr="005C6C95" w:rsidRDefault="005C6C95" w:rsidP="005C6C95">
            <w:pPr>
              <w:jc w:val="center"/>
              <w:rPr>
                <w:color w:val="000000"/>
                <w:sz w:val="18"/>
                <w:szCs w:val="18"/>
              </w:rPr>
            </w:pPr>
            <w:r w:rsidRPr="005C6C95">
              <w:rPr>
                <w:color w:val="000000"/>
                <w:sz w:val="18"/>
                <w:szCs w:val="18"/>
              </w:rPr>
              <w:t>D84.8</w:t>
            </w:r>
          </w:p>
        </w:tc>
      </w:tr>
      <w:tr w:rsidR="005C6C95" w:rsidRPr="005C6C95" w14:paraId="74280347" w14:textId="77777777" w:rsidTr="005C6C95">
        <w:trPr>
          <w:trHeight w:val="19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90D7581" w14:textId="77777777" w:rsidR="005C6C95" w:rsidRPr="005C6C95" w:rsidRDefault="005C6C95" w:rsidP="005C6C95">
            <w:pPr>
              <w:rPr>
                <w:b/>
                <w:bCs/>
                <w:color w:val="000000"/>
                <w:sz w:val="18"/>
                <w:szCs w:val="18"/>
              </w:rPr>
            </w:pPr>
            <w:r w:rsidRPr="005C6C95">
              <w:rPr>
                <w:b/>
                <w:bCs/>
                <w:color w:val="000000"/>
                <w:sz w:val="18"/>
                <w:szCs w:val="18"/>
              </w:rPr>
              <w:t xml:space="preserve">Саркоидоз: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461A19E" w14:textId="77777777" w:rsidR="005C6C95" w:rsidRPr="005C6C95" w:rsidRDefault="005C6C95" w:rsidP="005C6C95">
            <w:pPr>
              <w:rPr>
                <w:b/>
                <w:bCs/>
                <w:color w:val="000000"/>
                <w:sz w:val="18"/>
                <w:szCs w:val="18"/>
              </w:rPr>
            </w:pPr>
            <w:r w:rsidRPr="005C6C95">
              <w:rPr>
                <w:b/>
                <w:bCs/>
                <w:color w:val="000000"/>
                <w:sz w:val="18"/>
                <w:szCs w:val="18"/>
              </w:rPr>
              <w:t xml:space="preserve">Саркоидоз </w:t>
            </w:r>
            <w:proofErr w:type="spellStart"/>
            <w:proofErr w:type="gramStart"/>
            <w:r w:rsidRPr="005C6C95">
              <w:rPr>
                <w:b/>
                <w:bCs/>
                <w:color w:val="000000"/>
                <w:sz w:val="18"/>
                <w:szCs w:val="18"/>
              </w:rPr>
              <w:t>легких,Саркоидоз</w:t>
            </w:r>
            <w:proofErr w:type="spellEnd"/>
            <w:proofErr w:type="gramEnd"/>
            <w:r w:rsidRPr="005C6C95">
              <w:rPr>
                <w:b/>
                <w:bCs/>
                <w:color w:val="000000"/>
                <w:sz w:val="18"/>
                <w:szCs w:val="18"/>
              </w:rPr>
              <w:t xml:space="preserve"> лимфатических </w:t>
            </w:r>
            <w:proofErr w:type="spellStart"/>
            <w:r w:rsidRPr="005C6C95">
              <w:rPr>
                <w:b/>
                <w:bCs/>
                <w:color w:val="000000"/>
                <w:sz w:val="18"/>
                <w:szCs w:val="18"/>
              </w:rPr>
              <w:t>узлов,Саркоидоз</w:t>
            </w:r>
            <w:proofErr w:type="spellEnd"/>
            <w:r w:rsidRPr="005C6C95">
              <w:rPr>
                <w:b/>
                <w:bCs/>
                <w:color w:val="000000"/>
                <w:sz w:val="18"/>
                <w:szCs w:val="18"/>
              </w:rPr>
              <w:t xml:space="preserve"> легких с саркоидозом лимфатических </w:t>
            </w:r>
            <w:proofErr w:type="spellStart"/>
            <w:r w:rsidRPr="005C6C95">
              <w:rPr>
                <w:b/>
                <w:bCs/>
                <w:color w:val="000000"/>
                <w:sz w:val="18"/>
                <w:szCs w:val="18"/>
              </w:rPr>
              <w:t>узлов,Саркоидоз</w:t>
            </w:r>
            <w:proofErr w:type="spellEnd"/>
            <w:r w:rsidRPr="005C6C95">
              <w:rPr>
                <w:b/>
                <w:bCs/>
                <w:color w:val="000000"/>
                <w:sz w:val="18"/>
                <w:szCs w:val="18"/>
              </w:rPr>
              <w:t xml:space="preserve"> </w:t>
            </w:r>
            <w:proofErr w:type="spellStart"/>
            <w:r w:rsidRPr="005C6C95">
              <w:rPr>
                <w:b/>
                <w:bCs/>
                <w:color w:val="000000"/>
                <w:sz w:val="18"/>
                <w:szCs w:val="18"/>
              </w:rPr>
              <w:t>кожи,Саркоидоз</w:t>
            </w:r>
            <w:proofErr w:type="spellEnd"/>
            <w:r w:rsidRPr="005C6C95">
              <w:rPr>
                <w:b/>
                <w:bCs/>
                <w:color w:val="000000"/>
                <w:sz w:val="18"/>
                <w:szCs w:val="18"/>
              </w:rPr>
              <w:t xml:space="preserve"> др. уточненных и комбинированных </w:t>
            </w:r>
            <w:proofErr w:type="spellStart"/>
            <w:r w:rsidRPr="005C6C95">
              <w:rPr>
                <w:b/>
                <w:bCs/>
                <w:color w:val="000000"/>
                <w:sz w:val="18"/>
                <w:szCs w:val="18"/>
              </w:rPr>
              <w:t>локализаций,Саркоидоз</w:t>
            </w:r>
            <w:proofErr w:type="spellEnd"/>
            <w:r w:rsidRPr="005C6C95">
              <w:rPr>
                <w:b/>
                <w:bCs/>
                <w:color w:val="000000"/>
                <w:sz w:val="18"/>
                <w:szCs w:val="18"/>
              </w:rPr>
              <w:t xml:space="preserve"> неуточненный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081F66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4D5A1C2" w14:textId="77777777" w:rsidR="005C6C95" w:rsidRPr="005C6C95" w:rsidRDefault="005C6C95" w:rsidP="005C6C95">
            <w:pPr>
              <w:rPr>
                <w:color w:val="000000"/>
                <w:sz w:val="18"/>
                <w:szCs w:val="18"/>
              </w:rPr>
            </w:pPr>
            <w:r w:rsidRPr="005C6C95">
              <w:rPr>
                <w:color w:val="000000"/>
                <w:sz w:val="18"/>
                <w:szCs w:val="18"/>
              </w:rPr>
              <w:t>Новообразования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2AB63FF" w14:textId="77777777" w:rsidR="005C6C95" w:rsidRPr="005C6C95" w:rsidRDefault="005C6C95" w:rsidP="005C6C95">
            <w:pPr>
              <w:jc w:val="center"/>
              <w:rPr>
                <w:color w:val="000000"/>
                <w:sz w:val="18"/>
                <w:szCs w:val="18"/>
              </w:rPr>
            </w:pPr>
            <w:r w:rsidRPr="005C6C95">
              <w:rPr>
                <w:color w:val="000000"/>
                <w:sz w:val="18"/>
                <w:szCs w:val="18"/>
              </w:rPr>
              <w:t xml:space="preserve">D86 (D86.0, </w:t>
            </w:r>
            <w:proofErr w:type="gramStart"/>
            <w:r w:rsidRPr="005C6C95">
              <w:rPr>
                <w:color w:val="000000"/>
                <w:sz w:val="18"/>
                <w:szCs w:val="18"/>
              </w:rPr>
              <w:t>D86.1 ,D</w:t>
            </w:r>
            <w:proofErr w:type="gramEnd"/>
            <w:r w:rsidRPr="005C6C95">
              <w:rPr>
                <w:color w:val="000000"/>
                <w:sz w:val="18"/>
                <w:szCs w:val="18"/>
              </w:rPr>
              <w:t>86.2 ,D86.3,D86.8, D86.9)</w:t>
            </w:r>
          </w:p>
        </w:tc>
      </w:tr>
      <w:tr w:rsidR="005C6C95" w:rsidRPr="005C6C95" w14:paraId="21755D08" w14:textId="77777777" w:rsidTr="005C6C95">
        <w:trPr>
          <w:trHeight w:val="31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E12AC3C" w14:textId="77777777" w:rsidR="005C6C95" w:rsidRPr="005C6C95" w:rsidRDefault="005C6C95" w:rsidP="005C6C95">
            <w:pPr>
              <w:rPr>
                <w:b/>
                <w:bCs/>
                <w:color w:val="000000"/>
                <w:sz w:val="18"/>
                <w:szCs w:val="18"/>
              </w:rPr>
            </w:pPr>
            <w:r w:rsidRPr="005C6C95">
              <w:rPr>
                <w:b/>
                <w:bCs/>
                <w:color w:val="000000"/>
                <w:sz w:val="18"/>
                <w:szCs w:val="18"/>
              </w:rPr>
              <w:t xml:space="preserve">Другие нарушения с вовлечением иммунного механизма, не </w:t>
            </w:r>
            <w:proofErr w:type="spellStart"/>
            <w:r w:rsidRPr="005C6C95">
              <w:rPr>
                <w:b/>
                <w:bCs/>
                <w:color w:val="000000"/>
                <w:sz w:val="18"/>
                <w:szCs w:val="18"/>
              </w:rPr>
              <w:t>классиф</w:t>
            </w:r>
            <w:proofErr w:type="spellEnd"/>
            <w:r w:rsidRPr="005C6C95">
              <w:rPr>
                <w:b/>
                <w:bCs/>
                <w:color w:val="000000"/>
                <w:sz w:val="18"/>
                <w:szCs w:val="18"/>
              </w:rPr>
              <w:t xml:space="preserve"> в др. </w:t>
            </w:r>
            <w:proofErr w:type="spellStart"/>
            <w:r w:rsidRPr="005C6C95">
              <w:rPr>
                <w:b/>
                <w:bCs/>
                <w:color w:val="000000"/>
                <w:sz w:val="18"/>
                <w:szCs w:val="18"/>
              </w:rPr>
              <w:t>рубр</w:t>
            </w:r>
            <w:proofErr w:type="spellEnd"/>
            <w:r w:rsidRPr="005C6C95">
              <w:rPr>
                <w:b/>
                <w:bCs/>
                <w:color w:val="000000"/>
                <w:sz w:val="18"/>
                <w:szCs w:val="18"/>
              </w:rPr>
              <w:t>:</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D6653EF" w14:textId="77777777" w:rsidR="005C6C95" w:rsidRPr="005C6C95" w:rsidRDefault="005C6C95" w:rsidP="005C6C95">
            <w:pPr>
              <w:rPr>
                <w:b/>
                <w:bCs/>
                <w:color w:val="000000"/>
                <w:sz w:val="18"/>
                <w:szCs w:val="18"/>
              </w:rPr>
            </w:pPr>
            <w:r w:rsidRPr="005C6C95">
              <w:rPr>
                <w:b/>
                <w:bCs/>
                <w:color w:val="000000"/>
                <w:sz w:val="18"/>
                <w:szCs w:val="18"/>
              </w:rPr>
              <w:t xml:space="preserve"> </w:t>
            </w:r>
            <w:proofErr w:type="spellStart"/>
            <w:r w:rsidRPr="005C6C95">
              <w:rPr>
                <w:b/>
                <w:bCs/>
                <w:color w:val="000000"/>
                <w:sz w:val="18"/>
                <w:szCs w:val="18"/>
              </w:rPr>
              <w:t>Поликлональная</w:t>
            </w:r>
            <w:proofErr w:type="spellEnd"/>
            <w:r w:rsidRPr="005C6C95">
              <w:rPr>
                <w:b/>
                <w:bCs/>
                <w:color w:val="000000"/>
                <w:sz w:val="18"/>
                <w:szCs w:val="18"/>
              </w:rPr>
              <w:t xml:space="preserve"> </w:t>
            </w:r>
            <w:proofErr w:type="spellStart"/>
            <w:proofErr w:type="gramStart"/>
            <w:r w:rsidRPr="005C6C95">
              <w:rPr>
                <w:b/>
                <w:bCs/>
                <w:color w:val="000000"/>
                <w:sz w:val="18"/>
                <w:szCs w:val="18"/>
              </w:rPr>
              <w:t>гипергаммаглобулинемия,Криоглобулинемия</w:t>
            </w:r>
            <w:proofErr w:type="gramEnd"/>
            <w:r w:rsidRPr="005C6C95">
              <w:rPr>
                <w:b/>
                <w:bCs/>
                <w:color w:val="000000"/>
                <w:sz w:val="18"/>
                <w:szCs w:val="18"/>
              </w:rPr>
              <w:t>,Гипергаммаглобулинемия</w:t>
            </w:r>
            <w:proofErr w:type="spellEnd"/>
            <w:r w:rsidRPr="005C6C95">
              <w:rPr>
                <w:b/>
                <w:bCs/>
                <w:color w:val="000000"/>
                <w:sz w:val="18"/>
                <w:szCs w:val="18"/>
              </w:rPr>
              <w:t xml:space="preserve"> </w:t>
            </w:r>
            <w:proofErr w:type="spellStart"/>
            <w:r w:rsidRPr="005C6C95">
              <w:rPr>
                <w:b/>
                <w:bCs/>
                <w:color w:val="000000"/>
                <w:sz w:val="18"/>
                <w:szCs w:val="18"/>
              </w:rPr>
              <w:t>неуточненная,Др</w:t>
            </w:r>
            <w:proofErr w:type="spellEnd"/>
            <w:r w:rsidRPr="005C6C95">
              <w:rPr>
                <w:b/>
                <w:bCs/>
                <w:color w:val="000000"/>
                <w:sz w:val="18"/>
                <w:szCs w:val="18"/>
              </w:rPr>
              <w:t xml:space="preserve">. уточненные </w:t>
            </w:r>
            <w:proofErr w:type="spellStart"/>
            <w:r w:rsidRPr="005C6C95">
              <w:rPr>
                <w:b/>
                <w:bCs/>
                <w:color w:val="000000"/>
                <w:sz w:val="18"/>
                <w:szCs w:val="18"/>
              </w:rPr>
              <w:t>наруш</w:t>
            </w:r>
            <w:proofErr w:type="spellEnd"/>
            <w:r w:rsidRPr="005C6C95">
              <w:rPr>
                <w:b/>
                <w:bCs/>
                <w:color w:val="000000"/>
                <w:sz w:val="18"/>
                <w:szCs w:val="18"/>
              </w:rPr>
              <w:t xml:space="preserve">. с вовлечением иммунного механизма, не </w:t>
            </w:r>
            <w:proofErr w:type="spellStart"/>
            <w:r w:rsidRPr="005C6C95">
              <w:rPr>
                <w:b/>
                <w:bCs/>
                <w:color w:val="000000"/>
                <w:sz w:val="18"/>
                <w:szCs w:val="18"/>
              </w:rPr>
              <w:t>классиф</w:t>
            </w:r>
            <w:proofErr w:type="spellEnd"/>
            <w:r w:rsidRPr="005C6C95">
              <w:rPr>
                <w:b/>
                <w:bCs/>
                <w:color w:val="000000"/>
                <w:sz w:val="18"/>
                <w:szCs w:val="18"/>
              </w:rPr>
              <w:t xml:space="preserve">. в др. </w:t>
            </w:r>
            <w:proofErr w:type="spellStart"/>
            <w:r w:rsidRPr="005C6C95">
              <w:rPr>
                <w:b/>
                <w:bCs/>
                <w:color w:val="000000"/>
                <w:sz w:val="18"/>
                <w:szCs w:val="18"/>
              </w:rPr>
              <w:t>рубр</w:t>
            </w:r>
            <w:proofErr w:type="spellEnd"/>
            <w:r w:rsidRPr="005C6C95">
              <w:rPr>
                <w:b/>
                <w:bCs/>
                <w:color w:val="000000"/>
                <w:sz w:val="18"/>
                <w:szCs w:val="18"/>
              </w:rPr>
              <w:t xml:space="preserve">.,Нарушение вовлекающее иммунный механизм неуточненное, </w:t>
            </w:r>
            <w:proofErr w:type="spellStart"/>
            <w:r w:rsidRPr="005C6C95">
              <w:rPr>
                <w:b/>
                <w:bCs/>
                <w:color w:val="000000"/>
                <w:sz w:val="18"/>
                <w:szCs w:val="18"/>
              </w:rPr>
              <w:t>гипер</w:t>
            </w:r>
            <w:proofErr w:type="spellEnd"/>
            <w:r w:rsidRPr="005C6C95">
              <w:rPr>
                <w:b/>
                <w:bCs/>
                <w:color w:val="000000"/>
                <w:sz w:val="18"/>
                <w:szCs w:val="18"/>
              </w:rPr>
              <w:t xml:space="preserve"> </w:t>
            </w:r>
            <w:proofErr w:type="spellStart"/>
            <w:r w:rsidRPr="005C6C95">
              <w:rPr>
                <w:b/>
                <w:bCs/>
                <w:color w:val="000000"/>
                <w:sz w:val="18"/>
                <w:szCs w:val="18"/>
              </w:rPr>
              <w:t>IgD</w:t>
            </w:r>
            <w:proofErr w:type="spellEnd"/>
            <w:r w:rsidRPr="005C6C95">
              <w:rPr>
                <w:b/>
                <w:bCs/>
                <w:color w:val="000000"/>
                <w:sz w:val="18"/>
                <w:szCs w:val="18"/>
              </w:rPr>
              <w:t xml:space="preserve"> синдром, </w:t>
            </w:r>
            <w:proofErr w:type="spellStart"/>
            <w:r w:rsidRPr="005C6C95">
              <w:rPr>
                <w:b/>
                <w:bCs/>
                <w:color w:val="000000"/>
                <w:sz w:val="18"/>
                <w:szCs w:val="18"/>
              </w:rPr>
              <w:t>гипер</w:t>
            </w:r>
            <w:proofErr w:type="spellEnd"/>
            <w:r w:rsidRPr="005C6C95">
              <w:rPr>
                <w:b/>
                <w:bCs/>
                <w:color w:val="000000"/>
                <w:sz w:val="18"/>
                <w:szCs w:val="18"/>
              </w:rPr>
              <w:t xml:space="preserve"> </w:t>
            </w:r>
            <w:proofErr w:type="spellStart"/>
            <w:r w:rsidRPr="005C6C95">
              <w:rPr>
                <w:b/>
                <w:bCs/>
                <w:color w:val="000000"/>
                <w:sz w:val="18"/>
                <w:szCs w:val="18"/>
              </w:rPr>
              <w:t>IgM</w:t>
            </w:r>
            <w:proofErr w:type="spellEnd"/>
            <w:r w:rsidRPr="005C6C95">
              <w:rPr>
                <w:b/>
                <w:bCs/>
                <w:color w:val="000000"/>
                <w:sz w:val="18"/>
                <w:szCs w:val="18"/>
              </w:rPr>
              <w:t xml:space="preserve"> </w:t>
            </w:r>
            <w:proofErr w:type="spellStart"/>
            <w:r w:rsidRPr="005C6C95">
              <w:rPr>
                <w:b/>
                <w:bCs/>
                <w:color w:val="000000"/>
                <w:sz w:val="18"/>
                <w:szCs w:val="18"/>
              </w:rPr>
              <w:t>синдром.Катастрофический</w:t>
            </w:r>
            <w:proofErr w:type="spellEnd"/>
            <w:r w:rsidRPr="005C6C95">
              <w:rPr>
                <w:b/>
                <w:bCs/>
                <w:color w:val="000000"/>
                <w:sz w:val="18"/>
                <w:szCs w:val="18"/>
              </w:rPr>
              <w:t xml:space="preserve"> антифосфолипидный синдром</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9AEE55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5A23692" w14:textId="77777777" w:rsidR="005C6C95" w:rsidRPr="005C6C95" w:rsidRDefault="005C6C95" w:rsidP="005C6C95">
            <w:pPr>
              <w:rPr>
                <w:color w:val="000000"/>
                <w:sz w:val="18"/>
                <w:szCs w:val="18"/>
              </w:rPr>
            </w:pPr>
            <w:r w:rsidRPr="005C6C95">
              <w:rPr>
                <w:color w:val="000000"/>
                <w:sz w:val="18"/>
                <w:szCs w:val="18"/>
              </w:rPr>
              <w:t>Болезни крови, кроветворных органов и отдельные нарушения, вовлекающие иммунный механизм</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B143657" w14:textId="77777777" w:rsidR="005C6C95" w:rsidRPr="005C6C95" w:rsidRDefault="005C6C95" w:rsidP="005C6C95">
            <w:pPr>
              <w:jc w:val="center"/>
              <w:rPr>
                <w:color w:val="000000"/>
                <w:sz w:val="18"/>
                <w:szCs w:val="18"/>
              </w:rPr>
            </w:pPr>
            <w:r w:rsidRPr="005C6C95">
              <w:rPr>
                <w:color w:val="000000"/>
                <w:sz w:val="18"/>
                <w:szCs w:val="18"/>
              </w:rPr>
              <w:t>D89 (</w:t>
            </w:r>
            <w:proofErr w:type="gramStart"/>
            <w:r w:rsidRPr="005C6C95">
              <w:rPr>
                <w:color w:val="000000"/>
                <w:sz w:val="18"/>
                <w:szCs w:val="18"/>
              </w:rPr>
              <w:t>D89.0,D</w:t>
            </w:r>
            <w:proofErr w:type="gramEnd"/>
            <w:r w:rsidRPr="005C6C95">
              <w:rPr>
                <w:color w:val="000000"/>
                <w:sz w:val="18"/>
                <w:szCs w:val="18"/>
              </w:rPr>
              <w:t>89.1,D89.2,D89.8,D89.9)</w:t>
            </w:r>
          </w:p>
        </w:tc>
      </w:tr>
      <w:tr w:rsidR="005C6C95" w:rsidRPr="005C6C95" w14:paraId="584E8150"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E7EC2F1"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белков плазмы, не классифицированные в других рубриках.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0095285" w14:textId="77777777" w:rsidR="005C6C95" w:rsidRPr="005C6C95" w:rsidRDefault="005C6C95" w:rsidP="005C6C95">
            <w:pPr>
              <w:rPr>
                <w:b/>
                <w:bCs/>
                <w:color w:val="000000"/>
                <w:sz w:val="18"/>
                <w:szCs w:val="18"/>
              </w:rPr>
            </w:pPr>
            <w:r w:rsidRPr="005C6C95">
              <w:rPr>
                <w:b/>
                <w:bCs/>
                <w:color w:val="000000"/>
                <w:sz w:val="18"/>
                <w:szCs w:val="18"/>
              </w:rPr>
              <w:t xml:space="preserve">Альфа-1-антитрипсиновая недостаточность, (недостаточность альфа-1 </w:t>
            </w:r>
            <w:proofErr w:type="spellStart"/>
            <w:r w:rsidRPr="005C6C95">
              <w:rPr>
                <w:b/>
                <w:bCs/>
                <w:color w:val="000000"/>
                <w:sz w:val="18"/>
                <w:szCs w:val="18"/>
              </w:rPr>
              <w:t>антитрипсина</w:t>
            </w:r>
            <w:proofErr w:type="spellEnd"/>
            <w:r w:rsidRPr="005C6C95">
              <w:rPr>
                <w:b/>
                <w:bCs/>
                <w:color w:val="000000"/>
                <w:sz w:val="18"/>
                <w:szCs w:val="18"/>
              </w:rPr>
              <w:t>), врожденные нарушения гликозилирования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0AF9049"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A3EFD70"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D8D7F04" w14:textId="77777777" w:rsidR="005C6C95" w:rsidRPr="005C6C95" w:rsidRDefault="005C6C95" w:rsidP="005C6C95">
            <w:pPr>
              <w:jc w:val="center"/>
              <w:rPr>
                <w:color w:val="000000"/>
                <w:sz w:val="18"/>
                <w:szCs w:val="18"/>
              </w:rPr>
            </w:pPr>
            <w:r w:rsidRPr="005C6C95">
              <w:rPr>
                <w:color w:val="000000"/>
                <w:sz w:val="18"/>
                <w:szCs w:val="18"/>
              </w:rPr>
              <w:t>E 88.0</w:t>
            </w:r>
          </w:p>
        </w:tc>
      </w:tr>
      <w:tr w:rsidR="005C6C95" w:rsidRPr="005C6C95" w14:paraId="5FE17A52"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6C3B121" w14:textId="77777777" w:rsidR="005C6C95" w:rsidRPr="005C6C95" w:rsidRDefault="005C6C95" w:rsidP="005C6C95">
            <w:pPr>
              <w:rPr>
                <w:b/>
                <w:bCs/>
                <w:color w:val="000000"/>
                <w:sz w:val="18"/>
                <w:szCs w:val="18"/>
              </w:rPr>
            </w:pPr>
            <w:r w:rsidRPr="005C6C95">
              <w:rPr>
                <w:b/>
                <w:bCs/>
                <w:color w:val="000000"/>
                <w:sz w:val="18"/>
                <w:szCs w:val="18"/>
              </w:rPr>
              <w:t xml:space="preserve">Другие формы гипогликемии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C6F1B60" w14:textId="77777777" w:rsidR="005C6C95" w:rsidRPr="005C6C95" w:rsidRDefault="005C6C95" w:rsidP="005C6C95">
            <w:pPr>
              <w:rPr>
                <w:b/>
                <w:bCs/>
                <w:color w:val="000000"/>
                <w:sz w:val="18"/>
                <w:szCs w:val="18"/>
              </w:rPr>
            </w:pPr>
            <w:r w:rsidRPr="005C6C95">
              <w:rPr>
                <w:b/>
                <w:bCs/>
                <w:color w:val="000000"/>
                <w:sz w:val="18"/>
                <w:szCs w:val="18"/>
              </w:rPr>
              <w:t xml:space="preserve">Врожденный </w:t>
            </w:r>
            <w:proofErr w:type="spellStart"/>
            <w:r w:rsidRPr="005C6C95">
              <w:rPr>
                <w:b/>
                <w:bCs/>
                <w:color w:val="000000"/>
                <w:sz w:val="18"/>
                <w:szCs w:val="18"/>
              </w:rPr>
              <w:t>гиперинсулинизм</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D7A0A4A"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DE99F9D" w14:textId="77777777" w:rsidR="005C6C95" w:rsidRPr="005C6C95" w:rsidRDefault="005C6C95" w:rsidP="005C6C95">
            <w:pPr>
              <w:rPr>
                <w:color w:val="000000"/>
                <w:sz w:val="18"/>
                <w:szCs w:val="18"/>
              </w:rPr>
            </w:pPr>
            <w:r w:rsidRPr="005C6C95">
              <w:rPr>
                <w:color w:val="000000"/>
                <w:sz w:val="18"/>
                <w:szCs w:val="18"/>
              </w:rPr>
              <w:t xml:space="preserve">Болезни эндокринной системы, расстройства питания и </w:t>
            </w:r>
            <w:r w:rsidRPr="005C6C95">
              <w:rPr>
                <w:color w:val="000000"/>
                <w:sz w:val="18"/>
                <w:szCs w:val="18"/>
              </w:rPr>
              <w:lastRenderedPageBreak/>
              <w:t>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69CFEA2" w14:textId="77777777" w:rsidR="005C6C95" w:rsidRPr="005C6C95" w:rsidRDefault="005C6C95" w:rsidP="005C6C95">
            <w:pPr>
              <w:jc w:val="center"/>
              <w:rPr>
                <w:color w:val="000000"/>
                <w:sz w:val="18"/>
                <w:szCs w:val="18"/>
              </w:rPr>
            </w:pPr>
            <w:r w:rsidRPr="005C6C95">
              <w:rPr>
                <w:color w:val="000000"/>
                <w:sz w:val="18"/>
                <w:szCs w:val="18"/>
              </w:rPr>
              <w:lastRenderedPageBreak/>
              <w:t>E16.1</w:t>
            </w:r>
          </w:p>
        </w:tc>
      </w:tr>
      <w:tr w:rsidR="005C6C95" w:rsidRPr="005C6C95" w14:paraId="66045BC7"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81E8416" w14:textId="77777777" w:rsidR="005C6C95" w:rsidRPr="005C6C95" w:rsidRDefault="005C6C95" w:rsidP="005C6C95">
            <w:pPr>
              <w:rPr>
                <w:b/>
                <w:bCs/>
                <w:color w:val="000000"/>
                <w:sz w:val="18"/>
                <w:szCs w:val="18"/>
              </w:rPr>
            </w:pPr>
            <w:r w:rsidRPr="005C6C95">
              <w:rPr>
                <w:b/>
                <w:bCs/>
                <w:color w:val="000000"/>
                <w:sz w:val="18"/>
                <w:szCs w:val="18"/>
              </w:rPr>
              <w:t>Акромегалия и гипофизарный гигантизм</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5BE3A33" w14:textId="77777777" w:rsidR="005C6C95" w:rsidRPr="005C6C95" w:rsidRDefault="005C6C95" w:rsidP="005C6C95">
            <w:pPr>
              <w:rPr>
                <w:b/>
                <w:bCs/>
                <w:color w:val="000000"/>
                <w:sz w:val="18"/>
                <w:szCs w:val="18"/>
              </w:rPr>
            </w:pPr>
            <w:proofErr w:type="spellStart"/>
            <w:proofErr w:type="gramStart"/>
            <w:r w:rsidRPr="005C6C95">
              <w:rPr>
                <w:b/>
                <w:bCs/>
                <w:color w:val="000000"/>
                <w:sz w:val="18"/>
                <w:szCs w:val="18"/>
              </w:rPr>
              <w:t>Соматотропинома</w:t>
            </w:r>
            <w:proofErr w:type="spellEnd"/>
            <w:r w:rsidRPr="005C6C95">
              <w:rPr>
                <w:b/>
                <w:bCs/>
                <w:color w:val="000000"/>
                <w:sz w:val="18"/>
                <w:szCs w:val="18"/>
              </w:rPr>
              <w:t xml:space="preserve">  ,</w:t>
            </w:r>
            <w:proofErr w:type="gramEnd"/>
            <w:r w:rsidRPr="005C6C95">
              <w:rPr>
                <w:b/>
                <w:bCs/>
                <w:color w:val="000000"/>
                <w:sz w:val="18"/>
                <w:szCs w:val="18"/>
              </w:rPr>
              <w:t>аденомы гипофиза (в  т.ч. в составе наследственных синдромов)Гиперсекреция гормона роста.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DCB9A2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6E6C708"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E6E3C18" w14:textId="77777777" w:rsidR="005C6C95" w:rsidRPr="005C6C95" w:rsidRDefault="005C6C95" w:rsidP="005C6C95">
            <w:pPr>
              <w:jc w:val="center"/>
              <w:rPr>
                <w:color w:val="000000"/>
                <w:sz w:val="18"/>
                <w:szCs w:val="18"/>
              </w:rPr>
            </w:pPr>
            <w:r w:rsidRPr="005C6C95">
              <w:rPr>
                <w:color w:val="000000"/>
                <w:sz w:val="18"/>
                <w:szCs w:val="18"/>
              </w:rPr>
              <w:t>E22.0</w:t>
            </w:r>
          </w:p>
        </w:tc>
      </w:tr>
      <w:tr w:rsidR="005C6C95" w:rsidRPr="005C6C95" w14:paraId="535F535B"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041D342" w14:textId="77777777" w:rsidR="005C6C95" w:rsidRPr="005C6C95" w:rsidRDefault="005C6C95" w:rsidP="005C6C95">
            <w:pPr>
              <w:rPr>
                <w:b/>
                <w:bCs/>
                <w:color w:val="000000"/>
                <w:sz w:val="18"/>
                <w:szCs w:val="18"/>
              </w:rPr>
            </w:pPr>
            <w:proofErr w:type="spellStart"/>
            <w:r w:rsidRPr="005C6C95">
              <w:rPr>
                <w:b/>
                <w:bCs/>
                <w:color w:val="000000"/>
                <w:sz w:val="18"/>
                <w:szCs w:val="18"/>
              </w:rPr>
              <w:t>Гиперпролактинемия</w:t>
            </w:r>
            <w:proofErr w:type="spellEnd"/>
            <w:r w:rsidRPr="005C6C95">
              <w:rPr>
                <w:b/>
                <w:bCs/>
                <w:color w:val="000000"/>
                <w:sz w:val="18"/>
                <w:szCs w:val="18"/>
              </w:rPr>
              <w:t>.</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8526F62" w14:textId="77777777" w:rsidR="005C6C95" w:rsidRPr="005C6C95" w:rsidRDefault="005C6C95" w:rsidP="005C6C95">
            <w:pPr>
              <w:rPr>
                <w:b/>
                <w:bCs/>
                <w:color w:val="000000"/>
                <w:sz w:val="18"/>
                <w:szCs w:val="18"/>
              </w:rPr>
            </w:pPr>
            <w:r w:rsidRPr="005C6C95">
              <w:rPr>
                <w:b/>
                <w:bCs/>
                <w:color w:val="000000"/>
                <w:sz w:val="18"/>
                <w:szCs w:val="18"/>
              </w:rPr>
              <w:t xml:space="preserve"> </w:t>
            </w:r>
            <w:proofErr w:type="spellStart"/>
            <w:r w:rsidRPr="005C6C95">
              <w:rPr>
                <w:b/>
                <w:bCs/>
                <w:color w:val="000000"/>
                <w:sz w:val="18"/>
                <w:szCs w:val="18"/>
              </w:rPr>
              <w:t>Пролактинома</w:t>
            </w:r>
            <w:proofErr w:type="spellEnd"/>
            <w:r w:rsidRPr="005C6C95">
              <w:rPr>
                <w:b/>
                <w:bCs/>
                <w:color w:val="000000"/>
                <w:sz w:val="18"/>
                <w:szCs w:val="18"/>
              </w:rPr>
              <w:t xml:space="preserve"> (микро- и макро) детская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D87C55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CAB548E"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3D7A846" w14:textId="77777777" w:rsidR="005C6C95" w:rsidRPr="005C6C95" w:rsidRDefault="005C6C95" w:rsidP="005C6C95">
            <w:pPr>
              <w:jc w:val="center"/>
              <w:rPr>
                <w:color w:val="000000"/>
                <w:sz w:val="18"/>
                <w:szCs w:val="18"/>
              </w:rPr>
            </w:pPr>
            <w:r w:rsidRPr="005C6C95">
              <w:rPr>
                <w:color w:val="000000"/>
                <w:sz w:val="18"/>
                <w:szCs w:val="18"/>
              </w:rPr>
              <w:t>E22.1</w:t>
            </w:r>
          </w:p>
        </w:tc>
      </w:tr>
      <w:tr w:rsidR="005C6C95" w:rsidRPr="005C6C95" w14:paraId="56810D80"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B0DA04E" w14:textId="77777777" w:rsidR="005C6C95" w:rsidRPr="005C6C95" w:rsidRDefault="005C6C95" w:rsidP="005C6C95">
            <w:pPr>
              <w:rPr>
                <w:b/>
                <w:bCs/>
                <w:color w:val="000000"/>
                <w:sz w:val="18"/>
                <w:szCs w:val="18"/>
              </w:rPr>
            </w:pPr>
            <w:r w:rsidRPr="005C6C95">
              <w:rPr>
                <w:b/>
                <w:bCs/>
                <w:color w:val="000000"/>
                <w:sz w:val="18"/>
                <w:szCs w:val="18"/>
              </w:rPr>
              <w:t>Другие состояния гиперфункции гипофиза. Преждевременная половая зрелость центрального происхождения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4CB8670" w14:textId="77777777" w:rsidR="005C6C95" w:rsidRPr="005C6C95" w:rsidRDefault="005C6C95" w:rsidP="005C6C95">
            <w:pPr>
              <w:rPr>
                <w:b/>
                <w:bCs/>
                <w:color w:val="000000"/>
                <w:sz w:val="18"/>
                <w:szCs w:val="18"/>
              </w:rPr>
            </w:pPr>
            <w:r w:rsidRPr="005C6C95">
              <w:rPr>
                <w:b/>
                <w:bCs/>
                <w:color w:val="000000"/>
                <w:sz w:val="18"/>
                <w:szCs w:val="18"/>
              </w:rPr>
              <w:t xml:space="preserve">Преждевременная половая зрелость центрального происхождения, </w:t>
            </w:r>
            <w:proofErr w:type="spellStart"/>
            <w:r w:rsidRPr="005C6C95">
              <w:rPr>
                <w:b/>
                <w:bCs/>
                <w:color w:val="000000"/>
                <w:sz w:val="18"/>
                <w:szCs w:val="18"/>
              </w:rPr>
              <w:t>гонадотропинзависимое</w:t>
            </w:r>
            <w:proofErr w:type="spellEnd"/>
            <w:r w:rsidRPr="005C6C95">
              <w:rPr>
                <w:b/>
                <w:bCs/>
                <w:color w:val="000000"/>
                <w:sz w:val="18"/>
                <w:szCs w:val="18"/>
              </w:rPr>
              <w:t xml:space="preserve"> преждевременное половое развитие- гиперпродукция ЛГ и ФСГ</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EF12FB6"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5C0155B"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50045C2" w14:textId="77777777" w:rsidR="005C6C95" w:rsidRPr="005C6C95" w:rsidRDefault="005C6C95" w:rsidP="005C6C95">
            <w:pPr>
              <w:jc w:val="center"/>
              <w:rPr>
                <w:color w:val="000000"/>
                <w:sz w:val="18"/>
                <w:szCs w:val="18"/>
              </w:rPr>
            </w:pPr>
            <w:r w:rsidRPr="005C6C95">
              <w:rPr>
                <w:color w:val="000000"/>
                <w:sz w:val="18"/>
                <w:szCs w:val="18"/>
              </w:rPr>
              <w:t>E22.8</w:t>
            </w:r>
          </w:p>
        </w:tc>
      </w:tr>
      <w:tr w:rsidR="005C6C95" w:rsidRPr="005C6C95" w14:paraId="6CD4B684"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FEFC22A" w14:textId="77777777" w:rsidR="005C6C95" w:rsidRPr="005C6C95" w:rsidRDefault="005C6C95" w:rsidP="005C6C95">
            <w:pPr>
              <w:rPr>
                <w:b/>
                <w:bCs/>
                <w:color w:val="000000"/>
                <w:sz w:val="18"/>
                <w:szCs w:val="18"/>
              </w:rPr>
            </w:pPr>
            <w:proofErr w:type="spellStart"/>
            <w:r w:rsidRPr="005C6C95">
              <w:rPr>
                <w:b/>
                <w:bCs/>
                <w:color w:val="000000"/>
                <w:sz w:val="18"/>
                <w:szCs w:val="18"/>
              </w:rPr>
              <w:t>Гипопитуитаризм</w:t>
            </w:r>
            <w:proofErr w:type="spellEnd"/>
            <w:r w:rsidRPr="005C6C95">
              <w:rPr>
                <w:b/>
                <w:bCs/>
                <w:color w:val="000000"/>
                <w:sz w:val="18"/>
                <w:szCs w:val="18"/>
              </w:rPr>
              <w:t>.</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BF896DB" w14:textId="77777777" w:rsidR="005C6C95" w:rsidRPr="005C6C95" w:rsidRDefault="005C6C95" w:rsidP="005C6C95">
            <w:pPr>
              <w:rPr>
                <w:b/>
                <w:bCs/>
                <w:color w:val="000000"/>
                <w:sz w:val="18"/>
                <w:szCs w:val="18"/>
              </w:rPr>
            </w:pPr>
            <w:r w:rsidRPr="005C6C95">
              <w:rPr>
                <w:b/>
                <w:bCs/>
                <w:color w:val="000000"/>
                <w:sz w:val="18"/>
                <w:szCs w:val="18"/>
              </w:rPr>
              <w:t xml:space="preserve"> </w:t>
            </w:r>
            <w:proofErr w:type="spellStart"/>
            <w:r w:rsidRPr="005C6C95">
              <w:rPr>
                <w:b/>
                <w:bCs/>
                <w:color w:val="000000"/>
                <w:sz w:val="18"/>
                <w:szCs w:val="18"/>
              </w:rPr>
              <w:t>Гипопитуитаризм</w:t>
            </w:r>
            <w:proofErr w:type="spellEnd"/>
            <w:r w:rsidRPr="005C6C95">
              <w:rPr>
                <w:b/>
                <w:bCs/>
                <w:color w:val="000000"/>
                <w:sz w:val="18"/>
                <w:szCs w:val="18"/>
              </w:rPr>
              <w:t xml:space="preserve">, </w:t>
            </w:r>
            <w:proofErr w:type="spellStart"/>
            <w:r w:rsidRPr="005C6C95">
              <w:rPr>
                <w:b/>
                <w:bCs/>
                <w:color w:val="000000"/>
                <w:sz w:val="18"/>
                <w:szCs w:val="18"/>
              </w:rPr>
              <w:t>Гипогонадотропный</w:t>
            </w:r>
            <w:proofErr w:type="spellEnd"/>
            <w:r w:rsidRPr="005C6C95">
              <w:rPr>
                <w:b/>
                <w:bCs/>
                <w:color w:val="000000"/>
                <w:sz w:val="18"/>
                <w:szCs w:val="18"/>
              </w:rPr>
              <w:t xml:space="preserve"> </w:t>
            </w:r>
            <w:proofErr w:type="spellStart"/>
            <w:r w:rsidRPr="005C6C95">
              <w:rPr>
                <w:b/>
                <w:bCs/>
                <w:color w:val="000000"/>
                <w:sz w:val="18"/>
                <w:szCs w:val="18"/>
              </w:rPr>
              <w:t>гипогонадизм</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AC021FB"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7E46C88"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12468CA" w14:textId="77777777" w:rsidR="005C6C95" w:rsidRPr="005C6C95" w:rsidRDefault="005C6C95" w:rsidP="005C6C95">
            <w:pPr>
              <w:jc w:val="center"/>
              <w:rPr>
                <w:color w:val="000000"/>
                <w:sz w:val="18"/>
                <w:szCs w:val="18"/>
              </w:rPr>
            </w:pPr>
            <w:r w:rsidRPr="005C6C95">
              <w:rPr>
                <w:color w:val="000000"/>
                <w:sz w:val="18"/>
                <w:szCs w:val="18"/>
              </w:rPr>
              <w:t>E23.0</w:t>
            </w:r>
          </w:p>
        </w:tc>
      </w:tr>
      <w:tr w:rsidR="005C6C95" w:rsidRPr="005C6C95" w14:paraId="4F2A973E"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76ADB71" w14:textId="77777777" w:rsidR="005C6C95" w:rsidRPr="005C6C95" w:rsidRDefault="005C6C95" w:rsidP="005C6C95">
            <w:pPr>
              <w:rPr>
                <w:b/>
                <w:bCs/>
                <w:color w:val="000000"/>
                <w:sz w:val="18"/>
                <w:szCs w:val="18"/>
              </w:rPr>
            </w:pPr>
            <w:r w:rsidRPr="005C6C95">
              <w:rPr>
                <w:b/>
                <w:bCs/>
                <w:color w:val="000000"/>
                <w:sz w:val="18"/>
                <w:szCs w:val="18"/>
              </w:rPr>
              <w:t xml:space="preserve">Болезнь Иценко-Кушинга гипофизарного происхождения.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9715C3D" w14:textId="77777777" w:rsidR="005C6C95" w:rsidRPr="005C6C95" w:rsidRDefault="005C6C95" w:rsidP="005C6C95">
            <w:pPr>
              <w:rPr>
                <w:b/>
                <w:bCs/>
                <w:color w:val="000000"/>
                <w:sz w:val="18"/>
                <w:szCs w:val="18"/>
              </w:rPr>
            </w:pPr>
            <w:r w:rsidRPr="005C6C95">
              <w:rPr>
                <w:b/>
                <w:bCs/>
                <w:color w:val="000000"/>
                <w:sz w:val="18"/>
                <w:szCs w:val="18"/>
              </w:rPr>
              <w:t>Болезнь Иценко-Кушинга (</w:t>
            </w:r>
            <w:proofErr w:type="spellStart"/>
            <w:r w:rsidRPr="005C6C95">
              <w:rPr>
                <w:b/>
                <w:bCs/>
                <w:color w:val="000000"/>
                <w:sz w:val="18"/>
                <w:szCs w:val="18"/>
              </w:rPr>
              <w:t>кортикотропинома</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CEC5000"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0C5E08D"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2443ED0" w14:textId="77777777" w:rsidR="005C6C95" w:rsidRPr="005C6C95" w:rsidRDefault="005C6C95" w:rsidP="005C6C95">
            <w:pPr>
              <w:jc w:val="center"/>
              <w:rPr>
                <w:color w:val="000000"/>
                <w:sz w:val="18"/>
                <w:szCs w:val="18"/>
              </w:rPr>
            </w:pPr>
            <w:r w:rsidRPr="005C6C95">
              <w:rPr>
                <w:color w:val="000000"/>
                <w:sz w:val="18"/>
                <w:szCs w:val="18"/>
              </w:rPr>
              <w:t xml:space="preserve">E24.0 </w:t>
            </w:r>
          </w:p>
        </w:tc>
      </w:tr>
      <w:tr w:rsidR="005C6C95" w:rsidRPr="005C6C95" w14:paraId="22F45449"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FF8F71F" w14:textId="77777777" w:rsidR="005C6C95" w:rsidRPr="005C6C95" w:rsidRDefault="005C6C95" w:rsidP="005C6C95">
            <w:pPr>
              <w:rPr>
                <w:b/>
                <w:bCs/>
                <w:color w:val="000000"/>
                <w:sz w:val="18"/>
                <w:szCs w:val="18"/>
              </w:rPr>
            </w:pPr>
            <w:r w:rsidRPr="005C6C95">
              <w:rPr>
                <w:b/>
                <w:bCs/>
                <w:color w:val="000000"/>
                <w:sz w:val="18"/>
                <w:szCs w:val="18"/>
              </w:rPr>
              <w:t xml:space="preserve">Врожденные адреногенитальные нарушения, связанные с дефицитом ферментов.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D2D32AE" w14:textId="77777777" w:rsidR="005C6C95" w:rsidRPr="005C6C95" w:rsidRDefault="005C6C95" w:rsidP="005C6C95">
            <w:pPr>
              <w:rPr>
                <w:b/>
                <w:bCs/>
                <w:color w:val="000000"/>
                <w:sz w:val="18"/>
                <w:szCs w:val="18"/>
              </w:rPr>
            </w:pPr>
            <w:r w:rsidRPr="005C6C95">
              <w:rPr>
                <w:b/>
                <w:bCs/>
                <w:color w:val="000000"/>
                <w:sz w:val="18"/>
                <w:szCs w:val="18"/>
              </w:rPr>
              <w:t>Адреногенитальный синдром</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9FE35E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8676A30"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26189E7" w14:textId="77777777" w:rsidR="005C6C95" w:rsidRPr="005C6C95" w:rsidRDefault="005C6C95" w:rsidP="005C6C95">
            <w:pPr>
              <w:jc w:val="center"/>
              <w:rPr>
                <w:color w:val="000000"/>
                <w:sz w:val="18"/>
                <w:szCs w:val="18"/>
              </w:rPr>
            </w:pPr>
            <w:r w:rsidRPr="005C6C95">
              <w:rPr>
                <w:color w:val="000000"/>
                <w:sz w:val="18"/>
                <w:szCs w:val="18"/>
              </w:rPr>
              <w:t xml:space="preserve">E25.0 </w:t>
            </w:r>
          </w:p>
        </w:tc>
      </w:tr>
      <w:tr w:rsidR="005C6C95" w:rsidRPr="005C6C95" w14:paraId="5DF7D45B"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252479E" w14:textId="77777777" w:rsidR="005C6C95" w:rsidRPr="005C6C95" w:rsidRDefault="005C6C95" w:rsidP="005C6C95">
            <w:pPr>
              <w:rPr>
                <w:b/>
                <w:bCs/>
                <w:color w:val="000000"/>
                <w:sz w:val="18"/>
                <w:szCs w:val="18"/>
              </w:rPr>
            </w:pPr>
            <w:r w:rsidRPr="005C6C95">
              <w:rPr>
                <w:b/>
                <w:bCs/>
                <w:color w:val="000000"/>
                <w:sz w:val="18"/>
                <w:szCs w:val="18"/>
              </w:rPr>
              <w:t>Гипофункция яичек.</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9923CBB" w14:textId="77777777" w:rsidR="005C6C95" w:rsidRPr="005C6C95" w:rsidRDefault="005C6C95" w:rsidP="005C6C95">
            <w:pPr>
              <w:rPr>
                <w:b/>
                <w:bCs/>
                <w:color w:val="000000"/>
                <w:sz w:val="18"/>
                <w:szCs w:val="18"/>
              </w:rPr>
            </w:pPr>
            <w:proofErr w:type="gramStart"/>
            <w:r w:rsidRPr="005C6C95">
              <w:rPr>
                <w:b/>
                <w:bCs/>
                <w:color w:val="000000"/>
                <w:sz w:val="18"/>
                <w:szCs w:val="18"/>
              </w:rPr>
              <w:t>Гермафродитизм</w:t>
            </w:r>
            <w:proofErr w:type="gramEnd"/>
            <w:r w:rsidRPr="005C6C95">
              <w:rPr>
                <w:b/>
                <w:bCs/>
                <w:color w:val="000000"/>
                <w:sz w:val="18"/>
                <w:szCs w:val="18"/>
              </w:rPr>
              <w:t xml:space="preserve"> связанный с нарушением синтеза и рецепции тестостерона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A30C4F2"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C007139"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w:t>
            </w:r>
            <w:r w:rsidRPr="005C6C95">
              <w:rPr>
                <w:color w:val="000000"/>
                <w:sz w:val="18"/>
                <w:szCs w:val="18"/>
              </w:rPr>
              <w:lastRenderedPageBreak/>
              <w:t>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804748A" w14:textId="77777777" w:rsidR="005C6C95" w:rsidRPr="005C6C95" w:rsidRDefault="005C6C95" w:rsidP="005C6C95">
            <w:pPr>
              <w:jc w:val="center"/>
              <w:rPr>
                <w:color w:val="000000"/>
                <w:sz w:val="18"/>
                <w:szCs w:val="18"/>
              </w:rPr>
            </w:pPr>
            <w:r w:rsidRPr="005C6C95">
              <w:rPr>
                <w:color w:val="000000"/>
                <w:sz w:val="18"/>
                <w:szCs w:val="18"/>
              </w:rPr>
              <w:lastRenderedPageBreak/>
              <w:t>E29.1</w:t>
            </w:r>
          </w:p>
        </w:tc>
      </w:tr>
      <w:tr w:rsidR="005C6C95" w:rsidRPr="005C6C95" w14:paraId="0E973CA1"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79A9B93" w14:textId="77777777" w:rsidR="005C6C95" w:rsidRPr="005C6C95" w:rsidRDefault="005C6C95" w:rsidP="005C6C95">
            <w:pPr>
              <w:rPr>
                <w:b/>
                <w:bCs/>
                <w:color w:val="000000"/>
                <w:sz w:val="18"/>
                <w:szCs w:val="18"/>
              </w:rPr>
            </w:pPr>
            <w:r w:rsidRPr="005C6C95">
              <w:rPr>
                <w:b/>
                <w:bCs/>
                <w:color w:val="000000"/>
                <w:sz w:val="18"/>
                <w:szCs w:val="18"/>
              </w:rPr>
              <w:t xml:space="preserve">Преждевременное половое созревание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14F1B30" w14:textId="77777777" w:rsidR="005C6C95" w:rsidRPr="005C6C95" w:rsidRDefault="005C6C95" w:rsidP="005C6C95">
            <w:pPr>
              <w:rPr>
                <w:b/>
                <w:bCs/>
                <w:color w:val="000000"/>
                <w:sz w:val="18"/>
                <w:szCs w:val="18"/>
              </w:rPr>
            </w:pPr>
            <w:r w:rsidRPr="005C6C95">
              <w:rPr>
                <w:b/>
                <w:bCs/>
                <w:color w:val="000000"/>
                <w:sz w:val="18"/>
                <w:szCs w:val="18"/>
              </w:rPr>
              <w:t>Преждевременное половое развитие, Преждевременное половое развитие с генетическим периферическим нарушением синтеза и рецепции</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2D2D089"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C96F847"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6BF93D5" w14:textId="77777777" w:rsidR="005C6C95" w:rsidRPr="005C6C95" w:rsidRDefault="005C6C95" w:rsidP="005C6C95">
            <w:pPr>
              <w:jc w:val="center"/>
              <w:rPr>
                <w:color w:val="000000"/>
                <w:sz w:val="18"/>
                <w:szCs w:val="18"/>
              </w:rPr>
            </w:pPr>
            <w:r w:rsidRPr="005C6C95">
              <w:rPr>
                <w:color w:val="000000"/>
                <w:sz w:val="18"/>
                <w:szCs w:val="18"/>
              </w:rPr>
              <w:t>E30.1</w:t>
            </w:r>
          </w:p>
        </w:tc>
      </w:tr>
      <w:tr w:rsidR="005C6C95" w:rsidRPr="005C6C95" w14:paraId="505C3B9D"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AFDB5B1" w14:textId="77777777" w:rsidR="005C6C95" w:rsidRPr="005C6C95" w:rsidRDefault="005C6C95" w:rsidP="005C6C95">
            <w:pPr>
              <w:rPr>
                <w:b/>
                <w:bCs/>
                <w:color w:val="000000"/>
                <w:sz w:val="18"/>
                <w:szCs w:val="18"/>
              </w:rPr>
            </w:pPr>
            <w:r w:rsidRPr="005C6C95">
              <w:rPr>
                <w:b/>
                <w:bCs/>
                <w:color w:val="000000"/>
                <w:sz w:val="18"/>
                <w:szCs w:val="18"/>
              </w:rPr>
              <w:t>Низкорослость [карликовость], не классифицированная в других рубриках.</w:t>
            </w:r>
            <w:r w:rsidRPr="005C6C95">
              <w:rPr>
                <w:b/>
                <w:bCs/>
                <w:color w:val="000000"/>
                <w:sz w:val="18"/>
                <w:szCs w:val="18"/>
              </w:rPr>
              <w:b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23032E6" w14:textId="77777777" w:rsidR="005C6C95" w:rsidRPr="005C6C95" w:rsidRDefault="005C6C95" w:rsidP="005C6C95">
            <w:pPr>
              <w:rPr>
                <w:b/>
                <w:bCs/>
                <w:color w:val="000000"/>
                <w:sz w:val="18"/>
                <w:szCs w:val="18"/>
              </w:rPr>
            </w:pPr>
            <w:proofErr w:type="spellStart"/>
            <w:r w:rsidRPr="005C6C95">
              <w:rPr>
                <w:b/>
                <w:bCs/>
                <w:color w:val="000000"/>
                <w:sz w:val="18"/>
                <w:szCs w:val="18"/>
              </w:rPr>
              <w:t>Ларона</w:t>
            </w:r>
            <w:proofErr w:type="spellEnd"/>
            <w:r w:rsidRPr="005C6C95">
              <w:rPr>
                <w:b/>
                <w:bCs/>
                <w:color w:val="000000"/>
                <w:sz w:val="18"/>
                <w:szCs w:val="18"/>
              </w:rPr>
              <w:t xml:space="preserve"> Синдром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E1D751A"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B222E39"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954415D" w14:textId="77777777" w:rsidR="005C6C95" w:rsidRPr="005C6C95" w:rsidRDefault="005C6C95" w:rsidP="005C6C95">
            <w:pPr>
              <w:jc w:val="center"/>
              <w:rPr>
                <w:color w:val="000000"/>
                <w:sz w:val="18"/>
                <w:szCs w:val="18"/>
              </w:rPr>
            </w:pPr>
            <w:r w:rsidRPr="005C6C95">
              <w:rPr>
                <w:color w:val="000000"/>
                <w:sz w:val="18"/>
                <w:szCs w:val="18"/>
              </w:rPr>
              <w:t>E34.3</w:t>
            </w:r>
          </w:p>
        </w:tc>
      </w:tr>
      <w:tr w:rsidR="005C6C95" w:rsidRPr="005C6C95" w14:paraId="74208569" w14:textId="77777777" w:rsidTr="005C6C95">
        <w:trPr>
          <w:trHeight w:val="19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D67E407" w14:textId="77777777" w:rsidR="005C6C95" w:rsidRPr="005C6C95" w:rsidRDefault="005C6C95" w:rsidP="005C6C95">
            <w:pPr>
              <w:rPr>
                <w:b/>
                <w:bCs/>
                <w:color w:val="000000"/>
                <w:sz w:val="18"/>
                <w:szCs w:val="18"/>
              </w:rPr>
            </w:pPr>
            <w:r w:rsidRPr="005C6C95">
              <w:rPr>
                <w:b/>
                <w:bCs/>
                <w:color w:val="000000"/>
                <w:sz w:val="18"/>
                <w:szCs w:val="18"/>
              </w:rPr>
              <w:t xml:space="preserve">Синдром андрогенной резистентности.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5A3D343" w14:textId="77777777" w:rsidR="005C6C95" w:rsidRPr="005C6C95" w:rsidRDefault="005C6C95" w:rsidP="005C6C95">
            <w:pPr>
              <w:rPr>
                <w:b/>
                <w:bCs/>
                <w:color w:val="000000"/>
                <w:sz w:val="18"/>
                <w:szCs w:val="18"/>
              </w:rPr>
            </w:pPr>
            <w:r w:rsidRPr="005C6C95">
              <w:rPr>
                <w:b/>
                <w:bCs/>
                <w:color w:val="000000"/>
                <w:sz w:val="18"/>
                <w:szCs w:val="18"/>
              </w:rPr>
              <w:t xml:space="preserve">Мужской </w:t>
            </w:r>
            <w:proofErr w:type="spellStart"/>
            <w:r w:rsidRPr="005C6C95">
              <w:rPr>
                <w:b/>
                <w:bCs/>
                <w:color w:val="000000"/>
                <w:sz w:val="18"/>
                <w:szCs w:val="18"/>
              </w:rPr>
              <w:t>псевдогермафродитизм</w:t>
            </w:r>
            <w:proofErr w:type="spellEnd"/>
            <w:r w:rsidRPr="005C6C95">
              <w:rPr>
                <w:b/>
                <w:bCs/>
                <w:color w:val="000000"/>
                <w:sz w:val="18"/>
                <w:szCs w:val="18"/>
              </w:rPr>
              <w:t xml:space="preserve"> с андрогенной резистентностью.</w:t>
            </w:r>
            <w:r w:rsidRPr="005C6C95">
              <w:rPr>
                <w:b/>
                <w:bCs/>
                <w:color w:val="000000"/>
                <w:sz w:val="18"/>
                <w:szCs w:val="18"/>
              </w:rPr>
              <w:br/>
              <w:t xml:space="preserve">Нарушение периферической гормональной рецепции. Синдром </w:t>
            </w:r>
            <w:proofErr w:type="spellStart"/>
            <w:r w:rsidRPr="005C6C95">
              <w:rPr>
                <w:b/>
                <w:bCs/>
                <w:color w:val="000000"/>
                <w:sz w:val="18"/>
                <w:szCs w:val="18"/>
              </w:rPr>
              <w:t>Рейфенштейна</w:t>
            </w:r>
            <w:proofErr w:type="spellEnd"/>
            <w:r w:rsidRPr="005C6C95">
              <w:rPr>
                <w:b/>
                <w:bCs/>
                <w:color w:val="000000"/>
                <w:sz w:val="18"/>
                <w:szCs w:val="18"/>
              </w:rPr>
              <w:t xml:space="preserve">. </w:t>
            </w:r>
            <w:proofErr w:type="spellStart"/>
            <w:r w:rsidRPr="005C6C95">
              <w:rPr>
                <w:b/>
                <w:bCs/>
                <w:color w:val="000000"/>
                <w:sz w:val="18"/>
                <w:szCs w:val="18"/>
              </w:rPr>
              <w:t>Тестикулярная</w:t>
            </w:r>
            <w:proofErr w:type="spellEnd"/>
            <w:r w:rsidRPr="005C6C95">
              <w:rPr>
                <w:b/>
                <w:bCs/>
                <w:color w:val="000000"/>
                <w:sz w:val="18"/>
                <w:szCs w:val="18"/>
              </w:rPr>
              <w:t xml:space="preserve"> феминизация (синдром), синдром </w:t>
            </w:r>
            <w:proofErr w:type="spellStart"/>
            <w:r w:rsidRPr="005C6C95">
              <w:rPr>
                <w:b/>
                <w:bCs/>
                <w:color w:val="000000"/>
                <w:sz w:val="18"/>
                <w:szCs w:val="18"/>
              </w:rPr>
              <w:t>Свайера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8EC6869"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06E7164"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800DCBA" w14:textId="77777777" w:rsidR="005C6C95" w:rsidRPr="005C6C95" w:rsidRDefault="005C6C95" w:rsidP="005C6C95">
            <w:pPr>
              <w:jc w:val="center"/>
              <w:rPr>
                <w:color w:val="000000"/>
                <w:sz w:val="18"/>
                <w:szCs w:val="18"/>
              </w:rPr>
            </w:pPr>
            <w:r w:rsidRPr="005C6C95">
              <w:rPr>
                <w:color w:val="000000"/>
                <w:sz w:val="18"/>
                <w:szCs w:val="18"/>
              </w:rPr>
              <w:t>E34.5</w:t>
            </w:r>
          </w:p>
        </w:tc>
      </w:tr>
      <w:tr w:rsidR="005C6C95" w:rsidRPr="005C6C95" w14:paraId="5FF9D4EA"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EAB160A" w14:textId="77777777" w:rsidR="005C6C95" w:rsidRPr="005C6C95" w:rsidRDefault="005C6C95" w:rsidP="005C6C95">
            <w:pPr>
              <w:rPr>
                <w:b/>
                <w:bCs/>
                <w:color w:val="000000"/>
                <w:sz w:val="18"/>
                <w:szCs w:val="18"/>
              </w:rPr>
            </w:pPr>
            <w:r w:rsidRPr="005C6C95">
              <w:rPr>
                <w:b/>
                <w:bCs/>
                <w:color w:val="000000"/>
                <w:sz w:val="18"/>
                <w:szCs w:val="18"/>
              </w:rPr>
              <w:t xml:space="preserve">Другие уточненные эндокринные </w:t>
            </w:r>
            <w:proofErr w:type="gramStart"/>
            <w:r w:rsidRPr="005C6C95">
              <w:rPr>
                <w:b/>
                <w:bCs/>
                <w:color w:val="000000"/>
                <w:sz w:val="18"/>
                <w:szCs w:val="18"/>
              </w:rPr>
              <w:t>расстройства.  .</w:t>
            </w:r>
            <w:proofErr w:type="gramEnd"/>
            <w:r w:rsidRPr="005C6C95">
              <w:rPr>
                <w:b/>
                <w:bCs/>
                <w:color w:val="000000"/>
                <w:sz w:val="18"/>
                <w:szCs w:val="18"/>
              </w:rP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4795214" w14:textId="77777777" w:rsidR="005C6C95" w:rsidRPr="005C6C95" w:rsidRDefault="005C6C95" w:rsidP="005C6C95">
            <w:pPr>
              <w:rPr>
                <w:b/>
                <w:bCs/>
                <w:color w:val="000000"/>
                <w:sz w:val="18"/>
                <w:szCs w:val="18"/>
              </w:rPr>
            </w:pPr>
            <w:r w:rsidRPr="005C6C95">
              <w:rPr>
                <w:b/>
                <w:bCs/>
                <w:color w:val="000000"/>
                <w:sz w:val="18"/>
                <w:szCs w:val="18"/>
              </w:rPr>
              <w:t>Прогерия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D4E97F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B27C7C0"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026EA5E" w14:textId="77777777" w:rsidR="005C6C95" w:rsidRPr="005C6C95" w:rsidRDefault="005C6C95" w:rsidP="005C6C95">
            <w:pPr>
              <w:jc w:val="center"/>
              <w:rPr>
                <w:color w:val="000000"/>
                <w:sz w:val="18"/>
                <w:szCs w:val="18"/>
              </w:rPr>
            </w:pPr>
            <w:r w:rsidRPr="005C6C95">
              <w:rPr>
                <w:color w:val="000000"/>
                <w:sz w:val="18"/>
                <w:szCs w:val="18"/>
              </w:rPr>
              <w:t>E34.8</w:t>
            </w:r>
          </w:p>
        </w:tc>
      </w:tr>
      <w:tr w:rsidR="005C6C95" w:rsidRPr="005C6C95" w14:paraId="68D6FE2C"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E69FAC4" w14:textId="77777777" w:rsidR="005C6C95" w:rsidRPr="005C6C95" w:rsidRDefault="005C6C95" w:rsidP="005C6C95">
            <w:pPr>
              <w:rPr>
                <w:b/>
                <w:bCs/>
                <w:color w:val="000000"/>
                <w:sz w:val="18"/>
                <w:szCs w:val="18"/>
              </w:rPr>
            </w:pPr>
            <w:r w:rsidRPr="005C6C95">
              <w:rPr>
                <w:b/>
                <w:bCs/>
                <w:color w:val="000000"/>
                <w:sz w:val="18"/>
                <w:szCs w:val="18"/>
              </w:rPr>
              <w:t>Фенилкетонурия классическая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2C5D7F2" w14:textId="77777777" w:rsidR="005C6C95" w:rsidRPr="005C6C95" w:rsidRDefault="005C6C95" w:rsidP="005C6C95">
            <w:pPr>
              <w:rPr>
                <w:b/>
                <w:bCs/>
                <w:color w:val="000000"/>
                <w:sz w:val="18"/>
                <w:szCs w:val="18"/>
              </w:rPr>
            </w:pPr>
            <w:r w:rsidRPr="005C6C95">
              <w:rPr>
                <w:b/>
                <w:bCs/>
                <w:color w:val="000000"/>
                <w:sz w:val="18"/>
                <w:szCs w:val="18"/>
              </w:rPr>
              <w:t>Фенилкетонурия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AFA0EDE"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6193E13"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16F6087" w14:textId="77777777" w:rsidR="005C6C95" w:rsidRPr="005C6C95" w:rsidRDefault="005C6C95" w:rsidP="005C6C95">
            <w:pPr>
              <w:jc w:val="center"/>
              <w:rPr>
                <w:color w:val="000000"/>
                <w:sz w:val="18"/>
                <w:szCs w:val="18"/>
              </w:rPr>
            </w:pPr>
            <w:r w:rsidRPr="005C6C95">
              <w:rPr>
                <w:color w:val="000000"/>
                <w:sz w:val="18"/>
                <w:szCs w:val="18"/>
              </w:rPr>
              <w:t>E70.0</w:t>
            </w:r>
          </w:p>
        </w:tc>
      </w:tr>
      <w:tr w:rsidR="005C6C95" w:rsidRPr="005C6C95" w14:paraId="7F3FA577"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AE1C3BD" w14:textId="77777777" w:rsidR="005C6C95" w:rsidRPr="005C6C95" w:rsidRDefault="005C6C95" w:rsidP="005C6C95">
            <w:pPr>
              <w:rPr>
                <w:b/>
                <w:bCs/>
                <w:color w:val="000000"/>
                <w:sz w:val="18"/>
                <w:szCs w:val="18"/>
              </w:rPr>
            </w:pPr>
            <w:r w:rsidRPr="005C6C95">
              <w:rPr>
                <w:b/>
                <w:bCs/>
                <w:color w:val="000000"/>
                <w:sz w:val="18"/>
                <w:szCs w:val="18"/>
              </w:rPr>
              <w:t xml:space="preserve">Другие виды </w:t>
            </w:r>
            <w:proofErr w:type="spellStart"/>
            <w:r w:rsidRPr="005C6C95">
              <w:rPr>
                <w:b/>
                <w:bCs/>
                <w:color w:val="000000"/>
                <w:sz w:val="18"/>
                <w:szCs w:val="18"/>
              </w:rPr>
              <w:t>гиперфенилаланинемии</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21EF6C2" w14:textId="77777777" w:rsidR="005C6C95" w:rsidRPr="005C6C95" w:rsidRDefault="005C6C95" w:rsidP="005C6C95">
            <w:pPr>
              <w:rPr>
                <w:b/>
                <w:bCs/>
                <w:color w:val="000000"/>
                <w:sz w:val="18"/>
                <w:szCs w:val="18"/>
              </w:rPr>
            </w:pPr>
            <w:r w:rsidRPr="005C6C95">
              <w:rPr>
                <w:b/>
                <w:bCs/>
                <w:color w:val="000000"/>
                <w:sz w:val="18"/>
                <w:szCs w:val="18"/>
              </w:rPr>
              <w:t xml:space="preserve">злокачественные формы фенилкетонурии, нарушения обмена </w:t>
            </w:r>
            <w:proofErr w:type="spellStart"/>
            <w:r w:rsidRPr="005C6C95">
              <w:rPr>
                <w:b/>
                <w:bCs/>
                <w:color w:val="000000"/>
                <w:sz w:val="18"/>
                <w:szCs w:val="18"/>
              </w:rPr>
              <w:t>тетрагидробиоптерина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8ED6D28"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7817AF7"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D570AA2" w14:textId="77777777" w:rsidR="005C6C95" w:rsidRPr="005C6C95" w:rsidRDefault="005C6C95" w:rsidP="005C6C95">
            <w:pPr>
              <w:jc w:val="center"/>
              <w:rPr>
                <w:color w:val="000000"/>
                <w:sz w:val="18"/>
                <w:szCs w:val="18"/>
              </w:rPr>
            </w:pPr>
            <w:r w:rsidRPr="005C6C95">
              <w:rPr>
                <w:color w:val="000000"/>
                <w:sz w:val="18"/>
                <w:szCs w:val="18"/>
              </w:rPr>
              <w:t>E70.1</w:t>
            </w:r>
          </w:p>
        </w:tc>
      </w:tr>
      <w:tr w:rsidR="005C6C95" w:rsidRPr="005C6C95" w14:paraId="17951F4C"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7BBC469"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тирозина.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96AC57E" w14:textId="77777777" w:rsidR="005C6C95" w:rsidRPr="005C6C95" w:rsidRDefault="005C6C95" w:rsidP="005C6C95">
            <w:pPr>
              <w:rPr>
                <w:b/>
                <w:bCs/>
                <w:color w:val="000000"/>
                <w:sz w:val="18"/>
                <w:szCs w:val="18"/>
              </w:rPr>
            </w:pPr>
            <w:proofErr w:type="spellStart"/>
            <w:r w:rsidRPr="005C6C95">
              <w:rPr>
                <w:b/>
                <w:bCs/>
                <w:color w:val="000000"/>
                <w:sz w:val="18"/>
                <w:szCs w:val="18"/>
              </w:rPr>
              <w:t>Алкаптонурия</w:t>
            </w:r>
            <w:proofErr w:type="spellEnd"/>
            <w:r w:rsidRPr="005C6C95">
              <w:rPr>
                <w:b/>
                <w:bCs/>
                <w:color w:val="000000"/>
                <w:sz w:val="18"/>
                <w:szCs w:val="18"/>
              </w:rPr>
              <w:t xml:space="preserve"> (</w:t>
            </w:r>
            <w:proofErr w:type="spellStart"/>
            <w:r w:rsidRPr="005C6C95">
              <w:rPr>
                <w:b/>
                <w:bCs/>
                <w:color w:val="000000"/>
                <w:sz w:val="18"/>
                <w:szCs w:val="18"/>
              </w:rPr>
              <w:t>алькаптонурия</w:t>
            </w:r>
            <w:proofErr w:type="spellEnd"/>
            <w:r w:rsidRPr="005C6C95">
              <w:rPr>
                <w:b/>
                <w:bCs/>
                <w:color w:val="000000"/>
                <w:sz w:val="18"/>
                <w:szCs w:val="18"/>
              </w:rPr>
              <w:t xml:space="preserve">).  </w:t>
            </w:r>
            <w:proofErr w:type="spellStart"/>
            <w:r w:rsidRPr="005C6C95">
              <w:rPr>
                <w:b/>
                <w:bCs/>
                <w:color w:val="000000"/>
                <w:sz w:val="18"/>
                <w:szCs w:val="18"/>
              </w:rPr>
              <w:t>Тирозинемия</w:t>
            </w:r>
            <w:proofErr w:type="spellEnd"/>
            <w:r w:rsidRPr="005C6C95">
              <w:rPr>
                <w:b/>
                <w:bCs/>
                <w:color w:val="000000"/>
                <w:sz w:val="18"/>
                <w:szCs w:val="18"/>
              </w:rPr>
              <w:t xml:space="preserve"> (</w:t>
            </w:r>
            <w:proofErr w:type="spellStart"/>
            <w:r w:rsidRPr="005C6C95">
              <w:rPr>
                <w:b/>
                <w:bCs/>
                <w:color w:val="000000"/>
                <w:sz w:val="18"/>
                <w:szCs w:val="18"/>
              </w:rPr>
              <w:t>тирозинемия</w:t>
            </w:r>
            <w:proofErr w:type="spellEnd"/>
            <w:r w:rsidRPr="005C6C95">
              <w:rPr>
                <w:b/>
                <w:bCs/>
                <w:color w:val="000000"/>
                <w:sz w:val="18"/>
                <w:szCs w:val="18"/>
              </w:rPr>
              <w:t xml:space="preserve"> тип 1,2,3).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02721FA"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84F5E4B" w14:textId="77777777" w:rsidR="005C6C95" w:rsidRPr="005C6C95" w:rsidRDefault="005C6C95" w:rsidP="005C6C95">
            <w:pPr>
              <w:rPr>
                <w:color w:val="000000"/>
                <w:sz w:val="18"/>
                <w:szCs w:val="18"/>
              </w:rPr>
            </w:pPr>
            <w:r w:rsidRPr="005C6C95">
              <w:rPr>
                <w:color w:val="000000"/>
                <w:sz w:val="18"/>
                <w:szCs w:val="18"/>
              </w:rPr>
              <w:t xml:space="preserve">Болезни эндокринной системы, </w:t>
            </w:r>
            <w:r w:rsidRPr="005C6C95">
              <w:rPr>
                <w:color w:val="000000"/>
                <w:sz w:val="18"/>
                <w:szCs w:val="18"/>
              </w:rPr>
              <w:lastRenderedPageBreak/>
              <w:t>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7E1415A" w14:textId="77777777" w:rsidR="005C6C95" w:rsidRPr="005C6C95" w:rsidRDefault="005C6C95" w:rsidP="005C6C95">
            <w:pPr>
              <w:jc w:val="center"/>
              <w:rPr>
                <w:color w:val="000000"/>
                <w:sz w:val="18"/>
                <w:szCs w:val="18"/>
              </w:rPr>
            </w:pPr>
            <w:r w:rsidRPr="005C6C95">
              <w:rPr>
                <w:color w:val="000000"/>
                <w:sz w:val="18"/>
                <w:szCs w:val="18"/>
              </w:rPr>
              <w:lastRenderedPageBreak/>
              <w:t>E70.2</w:t>
            </w:r>
          </w:p>
        </w:tc>
      </w:tr>
      <w:tr w:rsidR="005C6C95" w:rsidRPr="005C6C95" w14:paraId="4127BDCF" w14:textId="77777777" w:rsidTr="005C6C95">
        <w:trPr>
          <w:trHeight w:val="21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EDE54FD" w14:textId="77777777" w:rsidR="005C6C95" w:rsidRPr="005C6C95" w:rsidRDefault="005C6C95" w:rsidP="005C6C95">
            <w:pPr>
              <w:rPr>
                <w:b/>
                <w:bCs/>
                <w:color w:val="000000"/>
                <w:sz w:val="18"/>
                <w:szCs w:val="18"/>
              </w:rPr>
            </w:pPr>
            <w:r w:rsidRPr="005C6C95">
              <w:rPr>
                <w:b/>
                <w:bCs/>
                <w:color w:val="000000"/>
                <w:sz w:val="18"/>
                <w:szCs w:val="18"/>
              </w:rPr>
              <w:t>Альбинизм</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26F5875"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Хермански-</w:t>
            </w:r>
            <w:proofErr w:type="gramStart"/>
            <w:r w:rsidRPr="005C6C95">
              <w:rPr>
                <w:b/>
                <w:bCs/>
                <w:color w:val="000000"/>
                <w:sz w:val="18"/>
                <w:szCs w:val="18"/>
              </w:rPr>
              <w:t>Пудлака</w:t>
            </w:r>
            <w:proofErr w:type="spellEnd"/>
            <w:r w:rsidRPr="005C6C95">
              <w:rPr>
                <w:b/>
                <w:bCs/>
                <w:color w:val="000000"/>
                <w:sz w:val="18"/>
                <w:szCs w:val="18"/>
              </w:rPr>
              <w:t xml:space="preserve">  (</w:t>
            </w:r>
            <w:proofErr w:type="spellStart"/>
            <w:proofErr w:type="gramEnd"/>
            <w:r w:rsidRPr="005C6C95">
              <w:rPr>
                <w:b/>
                <w:bCs/>
                <w:color w:val="000000"/>
                <w:sz w:val="18"/>
                <w:szCs w:val="18"/>
              </w:rPr>
              <w:t>Херманского-Пудлака</w:t>
            </w:r>
            <w:proofErr w:type="spellEnd"/>
            <w:r w:rsidRPr="005C6C95">
              <w:rPr>
                <w:b/>
                <w:bCs/>
                <w:color w:val="000000"/>
                <w:sz w:val="18"/>
                <w:szCs w:val="18"/>
              </w:rPr>
              <w:t xml:space="preserve"> Синдром), глазной </w:t>
            </w:r>
            <w:proofErr w:type="spellStart"/>
            <w:r w:rsidRPr="005C6C95">
              <w:rPr>
                <w:b/>
                <w:bCs/>
                <w:color w:val="000000"/>
                <w:sz w:val="18"/>
                <w:szCs w:val="18"/>
              </w:rPr>
              <w:t>альбинизм,кожно</w:t>
            </w:r>
            <w:proofErr w:type="spellEnd"/>
            <w:r w:rsidRPr="005C6C95">
              <w:rPr>
                <w:b/>
                <w:bCs/>
                <w:color w:val="000000"/>
                <w:sz w:val="18"/>
                <w:szCs w:val="18"/>
              </w:rPr>
              <w:t xml:space="preserve">-глазной </w:t>
            </w:r>
            <w:proofErr w:type="spellStart"/>
            <w:r w:rsidRPr="005C6C95">
              <w:rPr>
                <w:b/>
                <w:bCs/>
                <w:color w:val="000000"/>
                <w:sz w:val="18"/>
                <w:szCs w:val="18"/>
              </w:rPr>
              <w:t>альбинизм,Синдром</w:t>
            </w:r>
            <w:proofErr w:type="spellEnd"/>
            <w:r w:rsidRPr="005C6C95">
              <w:rPr>
                <w:b/>
                <w:bCs/>
                <w:color w:val="000000"/>
                <w:sz w:val="18"/>
                <w:szCs w:val="18"/>
              </w:rPr>
              <w:t xml:space="preserve"> </w:t>
            </w:r>
            <w:proofErr w:type="spellStart"/>
            <w:r w:rsidRPr="005C6C95">
              <w:rPr>
                <w:b/>
                <w:bCs/>
                <w:color w:val="000000"/>
                <w:sz w:val="18"/>
                <w:szCs w:val="18"/>
              </w:rPr>
              <w:t>Ваарденбурга</w:t>
            </w:r>
            <w:proofErr w:type="spellEnd"/>
            <w:r w:rsidRPr="005C6C95">
              <w:rPr>
                <w:b/>
                <w:bCs/>
                <w:color w:val="000000"/>
                <w:sz w:val="18"/>
                <w:szCs w:val="18"/>
              </w:rPr>
              <w:t xml:space="preserve">,   Синдром </w:t>
            </w:r>
            <w:proofErr w:type="spellStart"/>
            <w:r w:rsidRPr="005C6C95">
              <w:rPr>
                <w:b/>
                <w:bCs/>
                <w:color w:val="000000"/>
                <w:sz w:val="18"/>
                <w:szCs w:val="18"/>
              </w:rPr>
              <w:t>Чедиака</w:t>
            </w:r>
            <w:proofErr w:type="spellEnd"/>
            <w:r w:rsidRPr="005C6C95">
              <w:rPr>
                <w:b/>
                <w:bCs/>
                <w:color w:val="000000"/>
                <w:sz w:val="18"/>
                <w:szCs w:val="18"/>
              </w:rPr>
              <w:t>(-</w:t>
            </w:r>
            <w:proofErr w:type="spellStart"/>
            <w:r w:rsidRPr="005C6C95">
              <w:rPr>
                <w:b/>
                <w:bCs/>
                <w:color w:val="000000"/>
                <w:sz w:val="18"/>
                <w:szCs w:val="18"/>
              </w:rPr>
              <w:t>Стейнбринка</w:t>
            </w:r>
            <w:proofErr w:type="spellEnd"/>
            <w:r w:rsidRPr="005C6C95">
              <w:rPr>
                <w:b/>
                <w:bCs/>
                <w:color w:val="000000"/>
                <w:sz w:val="18"/>
                <w:szCs w:val="18"/>
              </w:rPr>
              <w:t>) -</w:t>
            </w:r>
            <w:proofErr w:type="spellStart"/>
            <w:r w:rsidRPr="005C6C95">
              <w:rPr>
                <w:b/>
                <w:bCs/>
                <w:color w:val="000000"/>
                <w:sz w:val="18"/>
                <w:szCs w:val="18"/>
              </w:rPr>
              <w:t>Хигаси</w:t>
            </w:r>
            <w:proofErr w:type="spellEnd"/>
            <w:r w:rsidRPr="005C6C95">
              <w:rPr>
                <w:b/>
                <w:bCs/>
                <w:color w:val="000000"/>
                <w:sz w:val="18"/>
                <w:szCs w:val="18"/>
              </w:rPr>
              <w:t xml:space="preserve"> ( </w:t>
            </w:r>
            <w:proofErr w:type="spellStart"/>
            <w:r w:rsidRPr="005C6C95">
              <w:rPr>
                <w:b/>
                <w:bCs/>
                <w:color w:val="000000"/>
                <w:sz w:val="18"/>
                <w:szCs w:val="18"/>
              </w:rPr>
              <w:t>Чедиака-Хигаши</w:t>
            </w:r>
            <w:proofErr w:type="spellEnd"/>
            <w:r w:rsidRPr="005C6C95">
              <w:rPr>
                <w:b/>
                <w:bCs/>
                <w:color w:val="000000"/>
                <w:sz w:val="18"/>
                <w:szCs w:val="18"/>
              </w:rPr>
              <w:t xml:space="preserve"> Синдром ), синдром Кросса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4A1659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EC2E03D"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5217F92" w14:textId="77777777" w:rsidR="005C6C95" w:rsidRPr="005C6C95" w:rsidRDefault="005C6C95" w:rsidP="005C6C95">
            <w:pPr>
              <w:jc w:val="center"/>
              <w:rPr>
                <w:color w:val="000000"/>
                <w:sz w:val="18"/>
                <w:szCs w:val="18"/>
              </w:rPr>
            </w:pPr>
            <w:r w:rsidRPr="005C6C95">
              <w:rPr>
                <w:color w:val="000000"/>
                <w:sz w:val="18"/>
                <w:szCs w:val="18"/>
              </w:rPr>
              <w:t xml:space="preserve">E70.3 </w:t>
            </w:r>
          </w:p>
        </w:tc>
      </w:tr>
      <w:tr w:rsidR="005C6C95" w:rsidRPr="005C6C95" w14:paraId="3832411D"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CA989C3" w14:textId="77777777" w:rsidR="005C6C95" w:rsidRPr="005C6C95" w:rsidRDefault="005C6C95" w:rsidP="005C6C95">
            <w:pPr>
              <w:rPr>
                <w:b/>
                <w:bCs/>
                <w:color w:val="000000"/>
                <w:sz w:val="18"/>
                <w:szCs w:val="18"/>
              </w:rPr>
            </w:pPr>
            <w:r w:rsidRPr="005C6C95">
              <w:rPr>
                <w:b/>
                <w:bCs/>
                <w:color w:val="000000"/>
                <w:sz w:val="18"/>
                <w:szCs w:val="18"/>
              </w:rPr>
              <w:t xml:space="preserve">Болезнь «кленового сиропа»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F16D654" w14:textId="77777777" w:rsidR="005C6C95" w:rsidRPr="005C6C95" w:rsidRDefault="005C6C95" w:rsidP="005C6C95">
            <w:pPr>
              <w:rPr>
                <w:b/>
                <w:bCs/>
                <w:color w:val="000000"/>
                <w:sz w:val="18"/>
                <w:szCs w:val="18"/>
              </w:rPr>
            </w:pPr>
            <w:r w:rsidRPr="005C6C95">
              <w:rPr>
                <w:b/>
                <w:bCs/>
                <w:color w:val="000000"/>
                <w:sz w:val="18"/>
                <w:szCs w:val="18"/>
              </w:rPr>
              <w:t>Болезнь с запахом мочи кленового сиропа (</w:t>
            </w:r>
            <w:proofErr w:type="spellStart"/>
            <w:r w:rsidRPr="005C6C95">
              <w:rPr>
                <w:b/>
                <w:bCs/>
                <w:color w:val="000000"/>
                <w:sz w:val="18"/>
                <w:szCs w:val="18"/>
              </w:rPr>
              <w:t>лейциноз</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A294236"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BDDE876"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B2BBE59" w14:textId="77777777" w:rsidR="005C6C95" w:rsidRPr="005C6C95" w:rsidRDefault="005C6C95" w:rsidP="005C6C95">
            <w:pPr>
              <w:jc w:val="center"/>
              <w:rPr>
                <w:color w:val="000000"/>
                <w:sz w:val="18"/>
                <w:szCs w:val="18"/>
              </w:rPr>
            </w:pPr>
            <w:r w:rsidRPr="005C6C95">
              <w:rPr>
                <w:color w:val="000000"/>
                <w:sz w:val="18"/>
                <w:szCs w:val="18"/>
              </w:rPr>
              <w:t>E71.0</w:t>
            </w:r>
          </w:p>
        </w:tc>
      </w:tr>
      <w:tr w:rsidR="005C6C95" w:rsidRPr="005C6C95" w14:paraId="5EBBF95F" w14:textId="77777777" w:rsidTr="005C6C95">
        <w:trPr>
          <w:trHeight w:val="196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AF8B4C5" w14:textId="77777777" w:rsidR="005C6C95" w:rsidRPr="005C6C95" w:rsidRDefault="005C6C95" w:rsidP="005C6C95">
            <w:pPr>
              <w:rPr>
                <w:b/>
                <w:bCs/>
                <w:color w:val="000000"/>
                <w:sz w:val="18"/>
                <w:szCs w:val="18"/>
              </w:rPr>
            </w:pPr>
            <w:r w:rsidRPr="005C6C95">
              <w:rPr>
                <w:b/>
                <w:bCs/>
                <w:color w:val="000000"/>
                <w:sz w:val="18"/>
                <w:szCs w:val="18"/>
              </w:rPr>
              <w:t xml:space="preserve">Другие виды нарушений обмена аминокислот с разветвленной цепью.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23BF575" w14:textId="77777777" w:rsidR="005C6C95" w:rsidRPr="005C6C95" w:rsidRDefault="005C6C95" w:rsidP="005C6C95">
            <w:pPr>
              <w:rPr>
                <w:b/>
                <w:bCs/>
                <w:color w:val="000000"/>
                <w:sz w:val="18"/>
                <w:szCs w:val="18"/>
              </w:rPr>
            </w:pPr>
            <w:r w:rsidRPr="005C6C95">
              <w:rPr>
                <w:b/>
                <w:bCs/>
                <w:color w:val="000000"/>
                <w:sz w:val="18"/>
                <w:szCs w:val="18"/>
              </w:rPr>
              <w:t xml:space="preserve">Другие виды нарушений обмена аминокислот с разветвленной цепью. </w:t>
            </w:r>
            <w:r w:rsidRPr="005C6C95">
              <w:rPr>
                <w:b/>
                <w:bCs/>
                <w:color w:val="000000"/>
                <w:sz w:val="18"/>
                <w:szCs w:val="18"/>
              </w:rPr>
              <w:br/>
              <w:t xml:space="preserve">Изовалериановая </w:t>
            </w:r>
            <w:proofErr w:type="spellStart"/>
            <w:r w:rsidRPr="005C6C95">
              <w:rPr>
                <w:b/>
                <w:bCs/>
                <w:color w:val="000000"/>
                <w:sz w:val="18"/>
                <w:szCs w:val="18"/>
              </w:rPr>
              <w:t>ацидемия</w:t>
            </w:r>
            <w:proofErr w:type="spellEnd"/>
            <w:r w:rsidRPr="005C6C95">
              <w:rPr>
                <w:b/>
                <w:bCs/>
                <w:color w:val="000000"/>
                <w:sz w:val="18"/>
                <w:szCs w:val="18"/>
              </w:rPr>
              <w:t xml:space="preserve"> (</w:t>
            </w:r>
            <w:proofErr w:type="spellStart"/>
            <w:r w:rsidRPr="005C6C95">
              <w:rPr>
                <w:b/>
                <w:bCs/>
                <w:color w:val="000000"/>
                <w:sz w:val="18"/>
                <w:szCs w:val="18"/>
              </w:rPr>
              <w:t>изовалариановая</w:t>
            </w:r>
            <w:proofErr w:type="spellEnd"/>
            <w:r w:rsidRPr="005C6C95">
              <w:rPr>
                <w:b/>
                <w:bCs/>
                <w:color w:val="000000"/>
                <w:sz w:val="18"/>
                <w:szCs w:val="18"/>
              </w:rPr>
              <w:t xml:space="preserve"> </w:t>
            </w:r>
            <w:proofErr w:type="spellStart"/>
            <w:r w:rsidRPr="005C6C95">
              <w:rPr>
                <w:b/>
                <w:bCs/>
                <w:color w:val="000000"/>
                <w:sz w:val="18"/>
                <w:szCs w:val="18"/>
              </w:rPr>
              <w:t>ацидурия</w:t>
            </w:r>
            <w:proofErr w:type="spellEnd"/>
            <w:r w:rsidRPr="005C6C95">
              <w:rPr>
                <w:b/>
                <w:bCs/>
                <w:color w:val="000000"/>
                <w:sz w:val="18"/>
                <w:szCs w:val="18"/>
              </w:rPr>
              <w:t xml:space="preserve">). </w:t>
            </w:r>
            <w:proofErr w:type="spellStart"/>
            <w:r w:rsidRPr="005C6C95">
              <w:rPr>
                <w:b/>
                <w:bCs/>
                <w:color w:val="000000"/>
                <w:sz w:val="18"/>
                <w:szCs w:val="18"/>
              </w:rPr>
              <w:t>Метилмалоновая</w:t>
            </w:r>
            <w:proofErr w:type="spellEnd"/>
            <w:r w:rsidRPr="005C6C95">
              <w:rPr>
                <w:b/>
                <w:bCs/>
                <w:color w:val="000000"/>
                <w:sz w:val="18"/>
                <w:szCs w:val="18"/>
              </w:rPr>
              <w:t xml:space="preserve"> </w:t>
            </w:r>
            <w:proofErr w:type="spellStart"/>
            <w:r w:rsidRPr="005C6C95">
              <w:rPr>
                <w:b/>
                <w:bCs/>
                <w:color w:val="000000"/>
                <w:sz w:val="18"/>
                <w:szCs w:val="18"/>
              </w:rPr>
              <w:t>ацидемия</w:t>
            </w:r>
            <w:proofErr w:type="spellEnd"/>
            <w:r w:rsidRPr="005C6C95">
              <w:rPr>
                <w:b/>
                <w:bCs/>
                <w:color w:val="000000"/>
                <w:sz w:val="18"/>
                <w:szCs w:val="18"/>
              </w:rPr>
              <w:t xml:space="preserve"> (</w:t>
            </w:r>
            <w:proofErr w:type="spellStart"/>
            <w:r w:rsidRPr="005C6C95">
              <w:rPr>
                <w:b/>
                <w:bCs/>
                <w:color w:val="000000"/>
                <w:sz w:val="18"/>
                <w:szCs w:val="18"/>
              </w:rPr>
              <w:t>метилмалоновая</w:t>
            </w:r>
            <w:proofErr w:type="spellEnd"/>
            <w:r w:rsidRPr="005C6C95">
              <w:rPr>
                <w:b/>
                <w:bCs/>
                <w:color w:val="000000"/>
                <w:sz w:val="18"/>
                <w:szCs w:val="18"/>
              </w:rPr>
              <w:t xml:space="preserve"> </w:t>
            </w:r>
            <w:proofErr w:type="spellStart"/>
            <w:r w:rsidRPr="005C6C95">
              <w:rPr>
                <w:b/>
                <w:bCs/>
                <w:color w:val="000000"/>
                <w:sz w:val="18"/>
                <w:szCs w:val="18"/>
              </w:rPr>
              <w:t>ацидурия</w:t>
            </w:r>
            <w:proofErr w:type="spellEnd"/>
            <w:r w:rsidRPr="005C6C95">
              <w:rPr>
                <w:b/>
                <w:bCs/>
                <w:color w:val="000000"/>
                <w:sz w:val="18"/>
                <w:szCs w:val="18"/>
              </w:rPr>
              <w:t xml:space="preserve">). </w:t>
            </w:r>
            <w:proofErr w:type="spellStart"/>
            <w:r w:rsidRPr="005C6C95">
              <w:rPr>
                <w:b/>
                <w:bCs/>
                <w:color w:val="000000"/>
                <w:sz w:val="18"/>
                <w:szCs w:val="18"/>
              </w:rPr>
              <w:t>Пропионовая</w:t>
            </w:r>
            <w:proofErr w:type="spellEnd"/>
            <w:r w:rsidRPr="005C6C95">
              <w:rPr>
                <w:b/>
                <w:bCs/>
                <w:color w:val="000000"/>
                <w:sz w:val="18"/>
                <w:szCs w:val="18"/>
              </w:rPr>
              <w:t xml:space="preserve"> </w:t>
            </w:r>
            <w:proofErr w:type="spellStart"/>
            <w:r w:rsidRPr="005C6C95">
              <w:rPr>
                <w:b/>
                <w:bCs/>
                <w:color w:val="000000"/>
                <w:sz w:val="18"/>
                <w:szCs w:val="18"/>
              </w:rPr>
              <w:t>ацидемия</w:t>
            </w:r>
            <w:proofErr w:type="spellEnd"/>
            <w:r w:rsidRPr="005C6C95">
              <w:rPr>
                <w:b/>
                <w:bCs/>
                <w:color w:val="000000"/>
                <w:sz w:val="18"/>
                <w:szCs w:val="18"/>
              </w:rPr>
              <w:t xml:space="preserve"> (</w:t>
            </w:r>
            <w:proofErr w:type="spellStart"/>
            <w:r w:rsidRPr="005C6C95">
              <w:rPr>
                <w:b/>
                <w:bCs/>
                <w:color w:val="000000"/>
                <w:sz w:val="18"/>
                <w:szCs w:val="18"/>
              </w:rPr>
              <w:t>пропионовая</w:t>
            </w:r>
            <w:proofErr w:type="spellEnd"/>
            <w:r w:rsidRPr="005C6C95">
              <w:rPr>
                <w:b/>
                <w:bCs/>
                <w:color w:val="000000"/>
                <w:sz w:val="18"/>
                <w:szCs w:val="18"/>
              </w:rPr>
              <w:t xml:space="preserve"> </w:t>
            </w:r>
            <w:proofErr w:type="spellStart"/>
            <w:r w:rsidRPr="005C6C95">
              <w:rPr>
                <w:b/>
                <w:bCs/>
                <w:color w:val="000000"/>
                <w:sz w:val="18"/>
                <w:szCs w:val="18"/>
              </w:rPr>
              <w:t>ацидурия</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144682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85BF05C"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A20FDF8" w14:textId="77777777" w:rsidR="005C6C95" w:rsidRPr="005C6C95" w:rsidRDefault="005C6C95" w:rsidP="005C6C95">
            <w:pPr>
              <w:jc w:val="center"/>
              <w:rPr>
                <w:color w:val="000000"/>
                <w:sz w:val="18"/>
                <w:szCs w:val="18"/>
              </w:rPr>
            </w:pPr>
            <w:r w:rsidRPr="005C6C95">
              <w:rPr>
                <w:color w:val="000000"/>
                <w:sz w:val="18"/>
                <w:szCs w:val="18"/>
              </w:rPr>
              <w:t xml:space="preserve">E71.1 </w:t>
            </w:r>
          </w:p>
        </w:tc>
      </w:tr>
      <w:tr w:rsidR="005C6C95" w:rsidRPr="005C6C95" w14:paraId="40B53822" w14:textId="77777777" w:rsidTr="005C6C95">
        <w:trPr>
          <w:trHeight w:val="55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C5A891A" w14:textId="77777777" w:rsidR="005C6C95" w:rsidRPr="005C6C95" w:rsidRDefault="005C6C95" w:rsidP="005C6C95">
            <w:pPr>
              <w:rPr>
                <w:b/>
                <w:bCs/>
                <w:color w:val="000000"/>
                <w:sz w:val="18"/>
                <w:szCs w:val="18"/>
              </w:rPr>
            </w:pPr>
            <w:proofErr w:type="gramStart"/>
            <w:r w:rsidRPr="005C6C95">
              <w:rPr>
                <w:b/>
                <w:bCs/>
                <w:color w:val="000000"/>
                <w:sz w:val="18"/>
                <w:szCs w:val="18"/>
              </w:rPr>
              <w:t>Нарушения  обмена</w:t>
            </w:r>
            <w:proofErr w:type="gramEnd"/>
            <w:r w:rsidRPr="005C6C95">
              <w:rPr>
                <w:b/>
                <w:bCs/>
                <w:color w:val="000000"/>
                <w:sz w:val="18"/>
                <w:szCs w:val="18"/>
              </w:rPr>
              <w:t xml:space="preserve"> жирных кислот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84A913F" w14:textId="77777777" w:rsidR="005C6C95" w:rsidRPr="005C6C95" w:rsidRDefault="005C6C95" w:rsidP="005C6C95">
            <w:pPr>
              <w:rPr>
                <w:b/>
                <w:bCs/>
                <w:color w:val="000000"/>
                <w:sz w:val="18"/>
                <w:szCs w:val="18"/>
              </w:rPr>
            </w:pPr>
            <w:r w:rsidRPr="005C6C95">
              <w:rPr>
                <w:b/>
                <w:bCs/>
                <w:color w:val="000000"/>
                <w:sz w:val="18"/>
                <w:szCs w:val="18"/>
              </w:rPr>
              <w:t xml:space="preserve"> </w:t>
            </w:r>
            <w:proofErr w:type="spellStart"/>
            <w:r w:rsidRPr="005C6C95">
              <w:rPr>
                <w:b/>
                <w:bCs/>
                <w:color w:val="000000"/>
                <w:sz w:val="18"/>
                <w:szCs w:val="18"/>
              </w:rPr>
              <w:t>Адренолейкодистрофия</w:t>
            </w:r>
            <w:proofErr w:type="spellEnd"/>
            <w:r w:rsidRPr="005C6C95">
              <w:rPr>
                <w:b/>
                <w:bCs/>
                <w:color w:val="000000"/>
                <w:sz w:val="18"/>
                <w:szCs w:val="18"/>
              </w:rPr>
              <w:t xml:space="preserve"> [Аддисона-</w:t>
            </w:r>
            <w:proofErr w:type="spellStart"/>
            <w:r w:rsidRPr="005C6C95">
              <w:rPr>
                <w:b/>
                <w:bCs/>
                <w:color w:val="000000"/>
                <w:sz w:val="18"/>
                <w:szCs w:val="18"/>
              </w:rPr>
              <w:t>Шильдера</w:t>
            </w:r>
            <w:proofErr w:type="spellEnd"/>
            <w:r w:rsidRPr="005C6C95">
              <w:rPr>
                <w:b/>
                <w:bCs/>
                <w:color w:val="000000"/>
                <w:sz w:val="18"/>
                <w:szCs w:val="18"/>
              </w:rPr>
              <w:t xml:space="preserve">] ( Х-сцепленная </w:t>
            </w:r>
            <w:proofErr w:type="spellStart"/>
            <w:r w:rsidRPr="005C6C95">
              <w:rPr>
                <w:b/>
                <w:bCs/>
                <w:color w:val="000000"/>
                <w:sz w:val="18"/>
                <w:szCs w:val="18"/>
              </w:rPr>
              <w:t>адренолейкодистрофия</w:t>
            </w:r>
            <w:proofErr w:type="spellEnd"/>
            <w:r w:rsidRPr="005C6C95">
              <w:rPr>
                <w:b/>
                <w:bCs/>
                <w:color w:val="000000"/>
                <w:sz w:val="18"/>
                <w:szCs w:val="18"/>
              </w:rPr>
              <w:t xml:space="preserve">), а также дефекты митохондриального в-окисления жирных кислот: недостаточность </w:t>
            </w:r>
            <w:proofErr w:type="spellStart"/>
            <w:r w:rsidRPr="005C6C95">
              <w:rPr>
                <w:b/>
                <w:bCs/>
                <w:color w:val="000000"/>
                <w:sz w:val="18"/>
                <w:szCs w:val="18"/>
              </w:rPr>
              <w:t>среднецепочечной</w:t>
            </w:r>
            <w:proofErr w:type="spellEnd"/>
            <w:r w:rsidRPr="005C6C95">
              <w:rPr>
                <w:b/>
                <w:bCs/>
                <w:color w:val="000000"/>
                <w:sz w:val="18"/>
                <w:szCs w:val="18"/>
              </w:rPr>
              <w:t xml:space="preserve">, короткоцепочечной, очень длинноцепочечной </w:t>
            </w:r>
            <w:proofErr w:type="spellStart"/>
            <w:r w:rsidRPr="005C6C95">
              <w:rPr>
                <w:b/>
                <w:bCs/>
                <w:color w:val="000000"/>
                <w:sz w:val="18"/>
                <w:szCs w:val="18"/>
              </w:rPr>
              <w:t>ацил</w:t>
            </w:r>
            <w:proofErr w:type="spellEnd"/>
            <w:r w:rsidRPr="005C6C95">
              <w:rPr>
                <w:b/>
                <w:bCs/>
                <w:color w:val="000000"/>
                <w:sz w:val="18"/>
                <w:szCs w:val="18"/>
              </w:rPr>
              <w:t>-</w:t>
            </w:r>
            <w:proofErr w:type="spellStart"/>
            <w:r w:rsidRPr="005C6C95">
              <w:rPr>
                <w:b/>
                <w:bCs/>
                <w:color w:val="000000"/>
                <w:sz w:val="18"/>
                <w:szCs w:val="18"/>
              </w:rPr>
              <w:t>КоА</w:t>
            </w:r>
            <w:proofErr w:type="spellEnd"/>
            <w:r w:rsidRPr="005C6C95">
              <w:rPr>
                <w:b/>
                <w:bCs/>
                <w:color w:val="000000"/>
                <w:sz w:val="18"/>
                <w:szCs w:val="18"/>
              </w:rPr>
              <w:t xml:space="preserve">-дегидрогеназы жирных кислот, длинноцепочечной 3-ОН </w:t>
            </w:r>
            <w:proofErr w:type="spellStart"/>
            <w:r w:rsidRPr="005C6C95">
              <w:rPr>
                <w:b/>
                <w:bCs/>
                <w:color w:val="000000"/>
                <w:sz w:val="18"/>
                <w:szCs w:val="18"/>
              </w:rPr>
              <w:t>ацил-КоА</w:t>
            </w:r>
            <w:proofErr w:type="spellEnd"/>
            <w:r w:rsidRPr="005C6C95">
              <w:rPr>
                <w:b/>
                <w:bCs/>
                <w:color w:val="000000"/>
                <w:sz w:val="18"/>
                <w:szCs w:val="18"/>
              </w:rPr>
              <w:t xml:space="preserve"> дегидрогеназы жирных кислот ( недостаточность митохондриального трифункционального белка),</w:t>
            </w:r>
            <w:proofErr w:type="spellStart"/>
            <w:r w:rsidRPr="005C6C95">
              <w:rPr>
                <w:b/>
                <w:bCs/>
                <w:color w:val="000000"/>
                <w:sz w:val="18"/>
                <w:szCs w:val="18"/>
              </w:rPr>
              <w:t>глутаровая</w:t>
            </w:r>
            <w:proofErr w:type="spellEnd"/>
            <w:r w:rsidRPr="005C6C95">
              <w:rPr>
                <w:b/>
                <w:bCs/>
                <w:color w:val="000000"/>
                <w:sz w:val="18"/>
                <w:szCs w:val="18"/>
              </w:rPr>
              <w:t xml:space="preserve"> </w:t>
            </w:r>
            <w:proofErr w:type="spellStart"/>
            <w:r w:rsidRPr="005C6C95">
              <w:rPr>
                <w:b/>
                <w:bCs/>
                <w:color w:val="000000"/>
                <w:sz w:val="18"/>
                <w:szCs w:val="18"/>
              </w:rPr>
              <w:t>ацидурия</w:t>
            </w:r>
            <w:proofErr w:type="spellEnd"/>
            <w:r w:rsidRPr="005C6C95">
              <w:rPr>
                <w:b/>
                <w:bCs/>
                <w:color w:val="000000"/>
                <w:sz w:val="18"/>
                <w:szCs w:val="18"/>
              </w:rPr>
              <w:t xml:space="preserve"> тип 2, недостаточность карнитин </w:t>
            </w:r>
            <w:proofErr w:type="spellStart"/>
            <w:r w:rsidRPr="005C6C95">
              <w:rPr>
                <w:b/>
                <w:bCs/>
                <w:color w:val="000000"/>
                <w:sz w:val="18"/>
                <w:szCs w:val="18"/>
              </w:rPr>
              <w:t>пальмитоил</w:t>
            </w:r>
            <w:proofErr w:type="spellEnd"/>
            <w:r w:rsidRPr="005C6C95">
              <w:rPr>
                <w:b/>
                <w:bCs/>
                <w:color w:val="000000"/>
                <w:sz w:val="18"/>
                <w:szCs w:val="18"/>
              </w:rPr>
              <w:t xml:space="preserve"> </w:t>
            </w:r>
            <w:proofErr w:type="spellStart"/>
            <w:r w:rsidRPr="005C6C95">
              <w:rPr>
                <w:b/>
                <w:bCs/>
                <w:color w:val="000000"/>
                <w:sz w:val="18"/>
                <w:szCs w:val="18"/>
              </w:rPr>
              <w:t>трансферазы</w:t>
            </w:r>
            <w:proofErr w:type="spellEnd"/>
            <w:r w:rsidRPr="005C6C95">
              <w:rPr>
                <w:b/>
                <w:bCs/>
                <w:color w:val="000000"/>
                <w:sz w:val="18"/>
                <w:szCs w:val="18"/>
              </w:rPr>
              <w:t xml:space="preserve"> 1, 2, недостаточность </w:t>
            </w:r>
            <w:proofErr w:type="spellStart"/>
            <w:r w:rsidRPr="005C6C95">
              <w:rPr>
                <w:b/>
                <w:bCs/>
                <w:color w:val="000000"/>
                <w:sz w:val="18"/>
                <w:szCs w:val="18"/>
              </w:rPr>
              <w:t>тиолазы</w:t>
            </w:r>
            <w:proofErr w:type="spellEnd"/>
            <w:r w:rsidRPr="005C6C95">
              <w:rPr>
                <w:b/>
                <w:bCs/>
                <w:color w:val="000000"/>
                <w:sz w:val="18"/>
                <w:szCs w:val="18"/>
              </w:rPr>
              <w:t>, нарушения обмена карнитина (системная недостаточность карнитина)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FB2FFD2"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10CDE46"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5B80C1B" w14:textId="77777777" w:rsidR="005C6C95" w:rsidRPr="005C6C95" w:rsidRDefault="005C6C95" w:rsidP="005C6C95">
            <w:pPr>
              <w:jc w:val="center"/>
              <w:rPr>
                <w:color w:val="000000"/>
                <w:sz w:val="18"/>
                <w:szCs w:val="18"/>
              </w:rPr>
            </w:pPr>
            <w:r w:rsidRPr="005C6C95">
              <w:rPr>
                <w:color w:val="000000"/>
                <w:sz w:val="18"/>
                <w:szCs w:val="18"/>
              </w:rPr>
              <w:t>E71.3</w:t>
            </w:r>
          </w:p>
        </w:tc>
      </w:tr>
      <w:tr w:rsidR="005C6C95" w:rsidRPr="005C6C95" w14:paraId="5543DA25"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3373F68"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Нарушения транспорта аминокислот.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9881E18" w14:textId="77777777" w:rsidR="005C6C95" w:rsidRPr="005C6C95" w:rsidRDefault="005C6C95" w:rsidP="005C6C95">
            <w:pPr>
              <w:rPr>
                <w:b/>
                <w:bCs/>
                <w:color w:val="000000"/>
                <w:sz w:val="18"/>
                <w:szCs w:val="18"/>
              </w:rPr>
            </w:pPr>
            <w:proofErr w:type="spellStart"/>
            <w:r w:rsidRPr="005C6C95">
              <w:rPr>
                <w:b/>
                <w:bCs/>
                <w:color w:val="000000"/>
                <w:sz w:val="18"/>
                <w:szCs w:val="18"/>
              </w:rPr>
              <w:t>Цистиноз</w:t>
            </w:r>
            <w:proofErr w:type="spellEnd"/>
            <w:r w:rsidRPr="005C6C95">
              <w:rPr>
                <w:b/>
                <w:bCs/>
                <w:color w:val="000000"/>
                <w:sz w:val="18"/>
                <w:szCs w:val="18"/>
              </w:rPr>
              <w:t xml:space="preserve">. </w:t>
            </w:r>
            <w:proofErr w:type="spellStart"/>
            <w:r w:rsidRPr="005C6C95">
              <w:rPr>
                <w:b/>
                <w:bCs/>
                <w:color w:val="000000"/>
                <w:sz w:val="18"/>
                <w:szCs w:val="18"/>
              </w:rPr>
              <w:t>Цистинурия.Болезнь</w:t>
            </w:r>
            <w:proofErr w:type="spellEnd"/>
            <w:r w:rsidRPr="005C6C95">
              <w:rPr>
                <w:b/>
                <w:bCs/>
                <w:color w:val="000000"/>
                <w:sz w:val="18"/>
                <w:szCs w:val="18"/>
              </w:rPr>
              <w:t xml:space="preserve"> </w:t>
            </w:r>
            <w:proofErr w:type="spellStart"/>
            <w:r w:rsidRPr="005C6C95">
              <w:rPr>
                <w:b/>
                <w:bCs/>
                <w:color w:val="000000"/>
                <w:sz w:val="18"/>
                <w:szCs w:val="18"/>
              </w:rPr>
              <w:t>Хартнупа</w:t>
            </w:r>
            <w:proofErr w:type="spellEnd"/>
            <w:r w:rsidRPr="005C6C95">
              <w:rPr>
                <w:b/>
                <w:bCs/>
                <w:color w:val="000000"/>
                <w:sz w:val="18"/>
                <w:szCs w:val="18"/>
              </w:rPr>
              <w:t>, Синдром де Тони-Дебре-</w:t>
            </w:r>
            <w:proofErr w:type="spellStart"/>
            <w:proofErr w:type="gramStart"/>
            <w:r w:rsidRPr="005C6C95">
              <w:rPr>
                <w:b/>
                <w:bCs/>
                <w:color w:val="000000"/>
                <w:sz w:val="18"/>
                <w:szCs w:val="18"/>
              </w:rPr>
              <w:t>Фанкони,Синдром</w:t>
            </w:r>
            <w:proofErr w:type="spellEnd"/>
            <w:proofErr w:type="gramEnd"/>
            <w:r w:rsidRPr="005C6C95">
              <w:rPr>
                <w:b/>
                <w:bCs/>
                <w:color w:val="000000"/>
                <w:sz w:val="18"/>
                <w:szCs w:val="18"/>
              </w:rPr>
              <w:t xml:space="preserve"> </w:t>
            </w:r>
            <w:proofErr w:type="spellStart"/>
            <w:r w:rsidRPr="005C6C95">
              <w:rPr>
                <w:b/>
                <w:bCs/>
                <w:color w:val="000000"/>
                <w:sz w:val="18"/>
                <w:szCs w:val="18"/>
              </w:rPr>
              <w:t>Фанкони</w:t>
            </w:r>
            <w:proofErr w:type="spellEnd"/>
            <w:r w:rsidRPr="005C6C95">
              <w:rPr>
                <w:b/>
                <w:bCs/>
                <w:color w:val="000000"/>
                <w:sz w:val="18"/>
                <w:szCs w:val="18"/>
              </w:rPr>
              <w:t xml:space="preserve">(-де Тони)(-Дебре).Болезнь </w:t>
            </w:r>
            <w:proofErr w:type="spellStart"/>
            <w:r w:rsidRPr="005C6C95">
              <w:rPr>
                <w:b/>
                <w:bCs/>
                <w:color w:val="000000"/>
                <w:sz w:val="18"/>
                <w:szCs w:val="18"/>
              </w:rPr>
              <w:t>Хартнапа</w:t>
            </w:r>
            <w:proofErr w:type="spellEnd"/>
            <w:r w:rsidRPr="005C6C95">
              <w:rPr>
                <w:b/>
                <w:bCs/>
                <w:color w:val="000000"/>
                <w:sz w:val="18"/>
                <w:szCs w:val="18"/>
              </w:rPr>
              <w:t>. Синдром Лоу.</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5F76A17"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FADF05D"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EEAEAF0" w14:textId="77777777" w:rsidR="005C6C95" w:rsidRPr="005C6C95" w:rsidRDefault="005C6C95" w:rsidP="005C6C95">
            <w:pPr>
              <w:jc w:val="center"/>
              <w:rPr>
                <w:color w:val="000000"/>
                <w:sz w:val="18"/>
                <w:szCs w:val="18"/>
              </w:rPr>
            </w:pPr>
            <w:r w:rsidRPr="005C6C95">
              <w:rPr>
                <w:color w:val="000000"/>
                <w:sz w:val="18"/>
                <w:szCs w:val="18"/>
              </w:rPr>
              <w:t>E72.0</w:t>
            </w:r>
          </w:p>
        </w:tc>
      </w:tr>
      <w:tr w:rsidR="005C6C95" w:rsidRPr="005C6C95" w14:paraId="7E446257"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71498EE" w14:textId="77777777" w:rsidR="005C6C95" w:rsidRPr="005C6C95" w:rsidRDefault="005C6C95" w:rsidP="005C6C95">
            <w:pPr>
              <w:rPr>
                <w:b/>
                <w:bCs/>
                <w:color w:val="000000"/>
                <w:sz w:val="18"/>
                <w:szCs w:val="18"/>
              </w:rPr>
            </w:pPr>
            <w:r w:rsidRPr="005C6C95">
              <w:rPr>
                <w:b/>
                <w:bCs/>
                <w:color w:val="000000"/>
                <w:sz w:val="18"/>
                <w:szCs w:val="18"/>
              </w:rPr>
              <w:t>Нарушения обмена серосодержащих аминокислот</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C3BB3FB" w14:textId="77777777" w:rsidR="005C6C95" w:rsidRPr="005C6C95" w:rsidRDefault="005C6C95" w:rsidP="005C6C95">
            <w:pPr>
              <w:rPr>
                <w:b/>
                <w:bCs/>
                <w:color w:val="000000"/>
                <w:sz w:val="18"/>
                <w:szCs w:val="18"/>
              </w:rPr>
            </w:pPr>
            <w:proofErr w:type="spellStart"/>
            <w:r w:rsidRPr="005C6C95">
              <w:rPr>
                <w:b/>
                <w:bCs/>
                <w:color w:val="000000"/>
                <w:sz w:val="18"/>
                <w:szCs w:val="18"/>
              </w:rPr>
              <w:t>Гомоцистинурия</w:t>
            </w:r>
            <w:proofErr w:type="spellEnd"/>
            <w:r w:rsidRPr="005C6C95">
              <w:rPr>
                <w:b/>
                <w:bCs/>
                <w:color w:val="000000"/>
                <w:sz w:val="18"/>
                <w:szCs w:val="18"/>
              </w:rPr>
              <w:t xml:space="preserve">, недостаточность </w:t>
            </w:r>
            <w:proofErr w:type="spellStart"/>
            <w:r w:rsidRPr="005C6C95">
              <w:rPr>
                <w:b/>
                <w:bCs/>
                <w:color w:val="000000"/>
                <w:sz w:val="18"/>
                <w:szCs w:val="18"/>
              </w:rPr>
              <w:t>сульфитоксидазы</w:t>
            </w:r>
            <w:proofErr w:type="spellEnd"/>
            <w:r w:rsidRPr="005C6C95">
              <w:rPr>
                <w:b/>
                <w:bCs/>
                <w:color w:val="000000"/>
                <w:sz w:val="18"/>
                <w:szCs w:val="18"/>
              </w:rPr>
              <w:t>, недостаточность молибденового кофактора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97495F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8AB5479"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FD44AC0" w14:textId="77777777" w:rsidR="005C6C95" w:rsidRPr="005C6C95" w:rsidRDefault="005C6C95" w:rsidP="005C6C95">
            <w:pPr>
              <w:jc w:val="center"/>
              <w:rPr>
                <w:color w:val="000000"/>
                <w:sz w:val="18"/>
                <w:szCs w:val="18"/>
              </w:rPr>
            </w:pPr>
            <w:r w:rsidRPr="005C6C95">
              <w:rPr>
                <w:color w:val="000000"/>
                <w:sz w:val="18"/>
                <w:szCs w:val="18"/>
              </w:rPr>
              <w:t>E72.1</w:t>
            </w:r>
          </w:p>
        </w:tc>
      </w:tr>
      <w:tr w:rsidR="005C6C95" w:rsidRPr="005C6C95" w14:paraId="5B1536F3" w14:textId="77777777" w:rsidTr="005C6C95">
        <w:trPr>
          <w:trHeight w:val="21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07DA575" w14:textId="77777777" w:rsidR="005C6C95" w:rsidRPr="005C6C95" w:rsidRDefault="005C6C95" w:rsidP="005C6C95">
            <w:pPr>
              <w:rPr>
                <w:b/>
                <w:bCs/>
                <w:color w:val="000000"/>
                <w:sz w:val="18"/>
                <w:szCs w:val="18"/>
              </w:rPr>
            </w:pPr>
            <w:r w:rsidRPr="005C6C95">
              <w:rPr>
                <w:b/>
                <w:bCs/>
                <w:color w:val="000000"/>
                <w:sz w:val="18"/>
                <w:szCs w:val="18"/>
              </w:rPr>
              <w:t>Нарушения обмена цикла мочевины</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F414B1B" w14:textId="77777777" w:rsidR="005C6C95" w:rsidRPr="005C6C95" w:rsidRDefault="005C6C95" w:rsidP="005C6C95">
            <w:pPr>
              <w:rPr>
                <w:b/>
                <w:bCs/>
                <w:color w:val="000000"/>
                <w:sz w:val="18"/>
                <w:szCs w:val="18"/>
              </w:rPr>
            </w:pPr>
            <w:r w:rsidRPr="005C6C95">
              <w:rPr>
                <w:b/>
                <w:bCs/>
                <w:color w:val="000000"/>
                <w:sz w:val="18"/>
                <w:szCs w:val="18"/>
              </w:rPr>
              <w:t xml:space="preserve">Нарушения цикла мочевины, </w:t>
            </w:r>
            <w:proofErr w:type="spellStart"/>
            <w:r w:rsidRPr="005C6C95">
              <w:rPr>
                <w:b/>
                <w:bCs/>
                <w:color w:val="000000"/>
                <w:sz w:val="18"/>
                <w:szCs w:val="18"/>
              </w:rPr>
              <w:t>аргининянтарная</w:t>
            </w:r>
            <w:proofErr w:type="spellEnd"/>
            <w:r w:rsidRPr="005C6C95">
              <w:rPr>
                <w:b/>
                <w:bCs/>
                <w:color w:val="000000"/>
                <w:sz w:val="18"/>
                <w:szCs w:val="18"/>
              </w:rPr>
              <w:t xml:space="preserve"> </w:t>
            </w:r>
            <w:proofErr w:type="spellStart"/>
            <w:r w:rsidRPr="005C6C95">
              <w:rPr>
                <w:b/>
                <w:bCs/>
                <w:color w:val="000000"/>
                <w:sz w:val="18"/>
                <w:szCs w:val="18"/>
              </w:rPr>
              <w:t>ацидурия</w:t>
            </w:r>
            <w:proofErr w:type="spellEnd"/>
            <w:r w:rsidRPr="005C6C95">
              <w:rPr>
                <w:b/>
                <w:bCs/>
                <w:color w:val="000000"/>
                <w:sz w:val="18"/>
                <w:szCs w:val="18"/>
              </w:rPr>
              <w:t xml:space="preserve">, недостаточность </w:t>
            </w:r>
            <w:proofErr w:type="spellStart"/>
            <w:r w:rsidRPr="005C6C95">
              <w:rPr>
                <w:b/>
                <w:bCs/>
                <w:color w:val="000000"/>
                <w:sz w:val="18"/>
                <w:szCs w:val="18"/>
              </w:rPr>
              <w:t>карбамоилфосфат</w:t>
            </w:r>
            <w:proofErr w:type="spellEnd"/>
            <w:r w:rsidRPr="005C6C95">
              <w:rPr>
                <w:b/>
                <w:bCs/>
                <w:color w:val="000000"/>
                <w:sz w:val="18"/>
                <w:szCs w:val="18"/>
              </w:rPr>
              <w:t xml:space="preserve"> синтетазы </w:t>
            </w:r>
            <w:proofErr w:type="spellStart"/>
            <w:r w:rsidRPr="005C6C95">
              <w:rPr>
                <w:b/>
                <w:bCs/>
                <w:color w:val="000000"/>
                <w:sz w:val="18"/>
                <w:szCs w:val="18"/>
              </w:rPr>
              <w:t>Гипераммониемия</w:t>
            </w:r>
            <w:proofErr w:type="spellEnd"/>
            <w:r w:rsidRPr="005C6C95">
              <w:rPr>
                <w:b/>
                <w:bCs/>
                <w:color w:val="000000"/>
                <w:sz w:val="18"/>
                <w:szCs w:val="18"/>
              </w:rPr>
              <w:t xml:space="preserve"> с дефицитом N-</w:t>
            </w:r>
            <w:proofErr w:type="spellStart"/>
            <w:proofErr w:type="gramStart"/>
            <w:r w:rsidRPr="005C6C95">
              <w:rPr>
                <w:b/>
                <w:bCs/>
                <w:color w:val="000000"/>
                <w:sz w:val="18"/>
                <w:szCs w:val="18"/>
              </w:rPr>
              <w:t>ацетилглутаматсинтетазы</w:t>
            </w:r>
            <w:proofErr w:type="spellEnd"/>
            <w:r w:rsidRPr="005C6C95">
              <w:rPr>
                <w:b/>
                <w:bCs/>
                <w:color w:val="000000"/>
                <w:sz w:val="18"/>
                <w:szCs w:val="18"/>
              </w:rPr>
              <w:t>,.</w:t>
            </w:r>
            <w:proofErr w:type="gramEnd"/>
            <w:r w:rsidRPr="005C6C95">
              <w:rPr>
                <w:b/>
                <w:bCs/>
                <w:color w:val="000000"/>
                <w:sz w:val="18"/>
                <w:szCs w:val="18"/>
              </w:rPr>
              <w:t xml:space="preserve"> </w:t>
            </w:r>
            <w:proofErr w:type="spellStart"/>
            <w:r w:rsidRPr="005C6C95">
              <w:rPr>
                <w:b/>
                <w:bCs/>
                <w:color w:val="000000"/>
                <w:sz w:val="18"/>
                <w:szCs w:val="18"/>
              </w:rPr>
              <w:t>Аргининемия</w:t>
            </w:r>
            <w:proofErr w:type="spellEnd"/>
            <w:r w:rsidRPr="005C6C95">
              <w:rPr>
                <w:b/>
                <w:bCs/>
                <w:color w:val="000000"/>
                <w:sz w:val="18"/>
                <w:szCs w:val="18"/>
              </w:rPr>
              <w:t xml:space="preserve">. </w:t>
            </w:r>
            <w:proofErr w:type="spellStart"/>
            <w:r w:rsidRPr="005C6C95">
              <w:rPr>
                <w:b/>
                <w:bCs/>
                <w:color w:val="000000"/>
                <w:sz w:val="18"/>
                <w:szCs w:val="18"/>
              </w:rPr>
              <w:t>Аргининосукцинаацидурия</w:t>
            </w:r>
            <w:proofErr w:type="spellEnd"/>
            <w:r w:rsidRPr="005C6C95">
              <w:rPr>
                <w:b/>
                <w:bCs/>
                <w:color w:val="000000"/>
                <w:sz w:val="18"/>
                <w:szCs w:val="18"/>
              </w:rPr>
              <w:t xml:space="preserve">. </w:t>
            </w:r>
            <w:proofErr w:type="spellStart"/>
            <w:r w:rsidRPr="005C6C95">
              <w:rPr>
                <w:b/>
                <w:bCs/>
                <w:color w:val="000000"/>
                <w:sz w:val="18"/>
                <w:szCs w:val="18"/>
              </w:rPr>
              <w:t>Цитруллинемия</w:t>
            </w:r>
            <w:proofErr w:type="spellEnd"/>
            <w:r w:rsidRPr="005C6C95">
              <w:rPr>
                <w:b/>
                <w:bCs/>
                <w:color w:val="000000"/>
                <w:sz w:val="18"/>
                <w:szCs w:val="18"/>
              </w:rP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6EAF6DE"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F0D74FF"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24E2605" w14:textId="77777777" w:rsidR="005C6C95" w:rsidRPr="005C6C95" w:rsidRDefault="005C6C95" w:rsidP="005C6C95">
            <w:pPr>
              <w:jc w:val="center"/>
              <w:rPr>
                <w:color w:val="000000"/>
                <w:sz w:val="18"/>
                <w:szCs w:val="18"/>
              </w:rPr>
            </w:pPr>
            <w:r w:rsidRPr="005C6C95">
              <w:rPr>
                <w:color w:val="000000"/>
                <w:sz w:val="18"/>
                <w:szCs w:val="18"/>
              </w:rPr>
              <w:t>E72.2</w:t>
            </w:r>
          </w:p>
        </w:tc>
      </w:tr>
      <w:tr w:rsidR="005C6C95" w:rsidRPr="005C6C95" w14:paraId="2CBAC342"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7E9FDC4"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лизина и </w:t>
            </w:r>
            <w:proofErr w:type="spellStart"/>
            <w:r w:rsidRPr="005C6C95">
              <w:rPr>
                <w:b/>
                <w:bCs/>
                <w:color w:val="000000"/>
                <w:sz w:val="18"/>
                <w:szCs w:val="18"/>
              </w:rPr>
              <w:t>гидроксилизина</w:t>
            </w:r>
            <w:proofErr w:type="spellEnd"/>
            <w:r w:rsidRPr="005C6C95">
              <w:rPr>
                <w:b/>
                <w:bCs/>
                <w:color w:val="000000"/>
                <w:sz w:val="18"/>
                <w:szCs w:val="18"/>
              </w:rP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6B91AD9" w14:textId="77777777" w:rsidR="005C6C95" w:rsidRPr="005C6C95" w:rsidRDefault="005C6C95" w:rsidP="005C6C95">
            <w:pPr>
              <w:rPr>
                <w:b/>
                <w:bCs/>
                <w:color w:val="000000"/>
                <w:sz w:val="18"/>
                <w:szCs w:val="18"/>
              </w:rPr>
            </w:pPr>
            <w:proofErr w:type="spellStart"/>
            <w:r w:rsidRPr="005C6C95">
              <w:rPr>
                <w:b/>
                <w:bCs/>
                <w:color w:val="000000"/>
                <w:sz w:val="18"/>
                <w:szCs w:val="18"/>
              </w:rPr>
              <w:t>Глутаровая</w:t>
            </w:r>
            <w:proofErr w:type="spellEnd"/>
            <w:r w:rsidRPr="005C6C95">
              <w:rPr>
                <w:b/>
                <w:bCs/>
                <w:color w:val="000000"/>
                <w:sz w:val="18"/>
                <w:szCs w:val="18"/>
              </w:rPr>
              <w:t xml:space="preserve"> </w:t>
            </w:r>
            <w:proofErr w:type="spellStart"/>
            <w:r w:rsidRPr="005C6C95">
              <w:rPr>
                <w:b/>
                <w:bCs/>
                <w:color w:val="000000"/>
                <w:sz w:val="18"/>
                <w:szCs w:val="18"/>
              </w:rPr>
              <w:t>ацидурия</w:t>
            </w:r>
            <w:proofErr w:type="spellEnd"/>
            <w:r w:rsidRPr="005C6C95">
              <w:rPr>
                <w:b/>
                <w:bCs/>
                <w:color w:val="000000"/>
                <w:sz w:val="18"/>
                <w:szCs w:val="18"/>
              </w:rPr>
              <w:t xml:space="preserve"> тип 1, </w:t>
            </w:r>
            <w:proofErr w:type="spellStart"/>
            <w:r w:rsidRPr="005C6C95">
              <w:rPr>
                <w:b/>
                <w:bCs/>
                <w:color w:val="000000"/>
                <w:sz w:val="18"/>
                <w:szCs w:val="18"/>
              </w:rPr>
              <w:t>гиперлизинемия</w:t>
            </w:r>
            <w:proofErr w:type="spellEnd"/>
            <w:r w:rsidRPr="005C6C95">
              <w:rPr>
                <w:b/>
                <w:bCs/>
                <w:color w:val="000000"/>
                <w:sz w:val="18"/>
                <w:szCs w:val="18"/>
              </w:rPr>
              <w:t xml:space="preserve"> (</w:t>
            </w:r>
            <w:proofErr w:type="spellStart"/>
            <w:r w:rsidRPr="005C6C95">
              <w:rPr>
                <w:b/>
                <w:bCs/>
                <w:color w:val="000000"/>
                <w:sz w:val="18"/>
                <w:szCs w:val="18"/>
              </w:rPr>
              <w:t>лизинурическая</w:t>
            </w:r>
            <w:proofErr w:type="spellEnd"/>
            <w:r w:rsidRPr="005C6C95">
              <w:rPr>
                <w:b/>
                <w:bCs/>
                <w:color w:val="000000"/>
                <w:sz w:val="18"/>
                <w:szCs w:val="18"/>
              </w:rPr>
              <w:t xml:space="preserve"> непереносимость белка)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647DE1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E1FB102"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0D66A5A" w14:textId="77777777" w:rsidR="005C6C95" w:rsidRPr="005C6C95" w:rsidRDefault="005C6C95" w:rsidP="005C6C95">
            <w:pPr>
              <w:jc w:val="center"/>
              <w:rPr>
                <w:color w:val="000000"/>
                <w:sz w:val="18"/>
                <w:szCs w:val="18"/>
              </w:rPr>
            </w:pPr>
            <w:r w:rsidRPr="005C6C95">
              <w:rPr>
                <w:color w:val="000000"/>
                <w:sz w:val="18"/>
                <w:szCs w:val="18"/>
              </w:rPr>
              <w:t>E72.3</w:t>
            </w:r>
          </w:p>
        </w:tc>
      </w:tr>
      <w:tr w:rsidR="005C6C95" w:rsidRPr="005C6C95" w14:paraId="7A2C31A0"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3E1762C"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орнитина. </w:t>
            </w:r>
            <w:proofErr w:type="spellStart"/>
            <w:r w:rsidRPr="005C6C95">
              <w:rPr>
                <w:b/>
                <w:bCs/>
                <w:color w:val="000000"/>
                <w:sz w:val="18"/>
                <w:szCs w:val="18"/>
              </w:rPr>
              <w:t>Орнитинемия</w:t>
            </w:r>
            <w:proofErr w:type="spellEnd"/>
            <w:r w:rsidRPr="005C6C95">
              <w:rPr>
                <w:b/>
                <w:bCs/>
                <w:color w:val="000000"/>
                <w:sz w:val="18"/>
                <w:szCs w:val="18"/>
              </w:rPr>
              <w:t xml:space="preserve"> (типы I, II)</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B7F3C7E" w14:textId="77777777" w:rsidR="005C6C95" w:rsidRPr="005C6C95" w:rsidRDefault="005C6C95" w:rsidP="005C6C95">
            <w:pPr>
              <w:rPr>
                <w:b/>
                <w:bCs/>
                <w:color w:val="000000"/>
                <w:sz w:val="18"/>
                <w:szCs w:val="18"/>
              </w:rPr>
            </w:pPr>
            <w:proofErr w:type="gramStart"/>
            <w:r w:rsidRPr="005C6C95">
              <w:rPr>
                <w:b/>
                <w:bCs/>
                <w:color w:val="000000"/>
                <w:sz w:val="18"/>
                <w:szCs w:val="18"/>
              </w:rPr>
              <w:t xml:space="preserve">недостаточность  </w:t>
            </w:r>
            <w:proofErr w:type="spellStart"/>
            <w:r w:rsidRPr="005C6C95">
              <w:rPr>
                <w:b/>
                <w:bCs/>
                <w:color w:val="000000"/>
                <w:sz w:val="18"/>
                <w:szCs w:val="18"/>
              </w:rPr>
              <w:t>орнитинтранскарбомилазы</w:t>
            </w:r>
            <w:proofErr w:type="gramEnd"/>
            <w:r w:rsidRPr="005C6C95">
              <w:rPr>
                <w:b/>
                <w:bCs/>
                <w:color w:val="000000"/>
                <w:sz w:val="18"/>
                <w:szCs w:val="18"/>
              </w:rPr>
              <w:t>,гиперонитинемия</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B4084B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52F48C1"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206CE7C" w14:textId="77777777" w:rsidR="005C6C95" w:rsidRPr="005C6C95" w:rsidRDefault="005C6C95" w:rsidP="005C6C95">
            <w:pPr>
              <w:jc w:val="center"/>
              <w:rPr>
                <w:color w:val="000000"/>
                <w:sz w:val="18"/>
                <w:szCs w:val="18"/>
              </w:rPr>
            </w:pPr>
            <w:r w:rsidRPr="005C6C95">
              <w:rPr>
                <w:color w:val="000000"/>
                <w:sz w:val="18"/>
                <w:szCs w:val="18"/>
              </w:rPr>
              <w:t>E72.4</w:t>
            </w:r>
          </w:p>
        </w:tc>
      </w:tr>
      <w:tr w:rsidR="005C6C95" w:rsidRPr="005C6C95" w14:paraId="36D92217"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C78CB60"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глицина.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11EEC48" w14:textId="77777777" w:rsidR="005C6C95" w:rsidRPr="005C6C95" w:rsidRDefault="005C6C95" w:rsidP="005C6C95">
            <w:pPr>
              <w:rPr>
                <w:b/>
                <w:bCs/>
                <w:color w:val="000000"/>
                <w:sz w:val="18"/>
                <w:szCs w:val="18"/>
              </w:rPr>
            </w:pPr>
            <w:proofErr w:type="spellStart"/>
            <w:r w:rsidRPr="005C6C95">
              <w:rPr>
                <w:b/>
                <w:bCs/>
                <w:color w:val="000000"/>
                <w:sz w:val="18"/>
                <w:szCs w:val="18"/>
              </w:rPr>
              <w:t>Некетотическая</w:t>
            </w:r>
            <w:proofErr w:type="spellEnd"/>
            <w:r w:rsidRPr="005C6C95">
              <w:rPr>
                <w:b/>
                <w:bCs/>
                <w:color w:val="000000"/>
                <w:sz w:val="18"/>
                <w:szCs w:val="18"/>
              </w:rPr>
              <w:t xml:space="preserve"> </w:t>
            </w:r>
            <w:proofErr w:type="spellStart"/>
            <w:proofErr w:type="gramStart"/>
            <w:r w:rsidRPr="005C6C95">
              <w:rPr>
                <w:b/>
                <w:bCs/>
                <w:color w:val="000000"/>
                <w:sz w:val="18"/>
                <w:szCs w:val="18"/>
              </w:rPr>
              <w:t>гиперглицинемия,Некетоновая</w:t>
            </w:r>
            <w:proofErr w:type="spellEnd"/>
            <w:proofErr w:type="gramEnd"/>
            <w:r w:rsidRPr="005C6C95">
              <w:rPr>
                <w:b/>
                <w:bCs/>
                <w:color w:val="000000"/>
                <w:sz w:val="18"/>
                <w:szCs w:val="18"/>
              </w:rPr>
              <w:t xml:space="preserve"> </w:t>
            </w:r>
            <w:proofErr w:type="spellStart"/>
            <w:r w:rsidRPr="005C6C95">
              <w:rPr>
                <w:b/>
                <w:bCs/>
                <w:color w:val="000000"/>
                <w:sz w:val="18"/>
                <w:szCs w:val="18"/>
              </w:rPr>
              <w:t>гиперглицинемия</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A5B47CB"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ADE1515"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4DB9468" w14:textId="77777777" w:rsidR="005C6C95" w:rsidRPr="005C6C95" w:rsidRDefault="005C6C95" w:rsidP="005C6C95">
            <w:pPr>
              <w:jc w:val="center"/>
              <w:rPr>
                <w:color w:val="000000"/>
                <w:sz w:val="18"/>
                <w:szCs w:val="18"/>
              </w:rPr>
            </w:pPr>
            <w:r w:rsidRPr="005C6C95">
              <w:rPr>
                <w:color w:val="000000"/>
                <w:sz w:val="18"/>
                <w:szCs w:val="18"/>
              </w:rPr>
              <w:t>E72.5</w:t>
            </w:r>
          </w:p>
        </w:tc>
      </w:tr>
      <w:tr w:rsidR="005C6C95" w:rsidRPr="005C6C95" w14:paraId="059D9EA2" w14:textId="77777777" w:rsidTr="005C6C95">
        <w:trPr>
          <w:trHeight w:val="48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2FD8AB2"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Болезни накопления гликогена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3BEAD4D" w14:textId="77777777" w:rsidR="005C6C95" w:rsidRPr="005C6C95" w:rsidRDefault="005C6C95" w:rsidP="005C6C95">
            <w:pPr>
              <w:rPr>
                <w:b/>
                <w:bCs/>
                <w:color w:val="000000"/>
                <w:sz w:val="18"/>
                <w:szCs w:val="18"/>
              </w:rPr>
            </w:pPr>
            <w:r w:rsidRPr="005C6C95">
              <w:rPr>
                <w:b/>
                <w:bCs/>
                <w:color w:val="000000"/>
                <w:sz w:val="18"/>
                <w:szCs w:val="18"/>
              </w:rPr>
              <w:t xml:space="preserve">Гликогенозы. Болезнь </w:t>
            </w:r>
            <w:proofErr w:type="spellStart"/>
            <w:r w:rsidRPr="005C6C95">
              <w:rPr>
                <w:b/>
                <w:bCs/>
                <w:color w:val="000000"/>
                <w:sz w:val="18"/>
                <w:szCs w:val="18"/>
              </w:rPr>
              <w:t>Гирке</w:t>
            </w:r>
            <w:proofErr w:type="spellEnd"/>
            <w:r w:rsidRPr="005C6C95">
              <w:rPr>
                <w:b/>
                <w:bCs/>
                <w:color w:val="000000"/>
                <w:sz w:val="18"/>
                <w:szCs w:val="18"/>
              </w:rPr>
              <w:t xml:space="preserve"> </w:t>
            </w:r>
            <w:proofErr w:type="gramStart"/>
            <w:r w:rsidRPr="005C6C95">
              <w:rPr>
                <w:b/>
                <w:bCs/>
                <w:color w:val="000000"/>
                <w:sz w:val="18"/>
                <w:szCs w:val="18"/>
              </w:rPr>
              <w:t>( Гликогеноз</w:t>
            </w:r>
            <w:proofErr w:type="gramEnd"/>
            <w:r w:rsidRPr="005C6C95">
              <w:rPr>
                <w:b/>
                <w:bCs/>
                <w:color w:val="000000"/>
                <w:sz w:val="18"/>
                <w:szCs w:val="18"/>
              </w:rPr>
              <w:t xml:space="preserve"> 1а, 1в типов), болезнь Помпе (гликогеноз 2 типа),  Болезнь Кори и Болезнь Форбса (гликогеноз 3а, 3в типов) , Болезнь Андерсена (гликогеноз 4 типа) ,  болезнь Мак </w:t>
            </w:r>
            <w:proofErr w:type="spellStart"/>
            <w:r w:rsidRPr="005C6C95">
              <w:rPr>
                <w:b/>
                <w:bCs/>
                <w:color w:val="000000"/>
                <w:sz w:val="18"/>
                <w:szCs w:val="18"/>
              </w:rPr>
              <w:t>Ардля</w:t>
            </w:r>
            <w:proofErr w:type="spellEnd"/>
            <w:r w:rsidRPr="005C6C95">
              <w:rPr>
                <w:b/>
                <w:bCs/>
                <w:color w:val="000000"/>
                <w:sz w:val="18"/>
                <w:szCs w:val="18"/>
              </w:rPr>
              <w:t xml:space="preserve"> (гликогеноз 5 типа) , Болезнь </w:t>
            </w:r>
            <w:proofErr w:type="spellStart"/>
            <w:r w:rsidRPr="005C6C95">
              <w:rPr>
                <w:b/>
                <w:bCs/>
                <w:color w:val="000000"/>
                <w:sz w:val="18"/>
                <w:szCs w:val="18"/>
              </w:rPr>
              <w:t>Герса</w:t>
            </w:r>
            <w:proofErr w:type="spellEnd"/>
            <w:r w:rsidRPr="005C6C95">
              <w:rPr>
                <w:b/>
                <w:bCs/>
                <w:color w:val="000000"/>
                <w:sz w:val="18"/>
                <w:szCs w:val="18"/>
              </w:rPr>
              <w:t xml:space="preserve">  и Недостаточность </w:t>
            </w:r>
            <w:proofErr w:type="spellStart"/>
            <w:r w:rsidRPr="005C6C95">
              <w:rPr>
                <w:b/>
                <w:bCs/>
                <w:color w:val="000000"/>
                <w:sz w:val="18"/>
                <w:szCs w:val="18"/>
              </w:rPr>
              <w:t>фосфорилазы</w:t>
            </w:r>
            <w:proofErr w:type="spellEnd"/>
            <w:r w:rsidRPr="005C6C95">
              <w:rPr>
                <w:b/>
                <w:bCs/>
                <w:color w:val="000000"/>
                <w:sz w:val="18"/>
                <w:szCs w:val="18"/>
              </w:rPr>
              <w:t xml:space="preserve"> печени ( гликогеноз 6), Болезнь </w:t>
            </w:r>
            <w:proofErr w:type="spellStart"/>
            <w:r w:rsidRPr="005C6C95">
              <w:rPr>
                <w:b/>
                <w:bCs/>
                <w:color w:val="000000"/>
                <w:sz w:val="18"/>
                <w:szCs w:val="18"/>
              </w:rPr>
              <w:t>Таури</w:t>
            </w:r>
            <w:proofErr w:type="spellEnd"/>
            <w:r w:rsidRPr="005C6C95">
              <w:rPr>
                <w:b/>
                <w:bCs/>
                <w:color w:val="000000"/>
                <w:sz w:val="18"/>
                <w:szCs w:val="18"/>
              </w:rPr>
              <w:t xml:space="preserve"> (гликогеноз тип 7). А </w:t>
            </w:r>
            <w:proofErr w:type="gramStart"/>
            <w:r w:rsidRPr="005C6C95">
              <w:rPr>
                <w:b/>
                <w:bCs/>
                <w:color w:val="000000"/>
                <w:sz w:val="18"/>
                <w:szCs w:val="18"/>
              </w:rPr>
              <w:t>также :</w:t>
            </w:r>
            <w:proofErr w:type="gramEnd"/>
            <w:r w:rsidRPr="005C6C95">
              <w:rPr>
                <w:b/>
                <w:bCs/>
                <w:color w:val="000000"/>
                <w:sz w:val="18"/>
                <w:szCs w:val="18"/>
              </w:rPr>
              <w:t xml:space="preserve"> недостаточность гликоген </w:t>
            </w:r>
            <w:proofErr w:type="spellStart"/>
            <w:r w:rsidRPr="005C6C95">
              <w:rPr>
                <w:b/>
                <w:bCs/>
                <w:color w:val="000000"/>
                <w:sz w:val="18"/>
                <w:szCs w:val="18"/>
              </w:rPr>
              <w:t>синтазы</w:t>
            </w:r>
            <w:proofErr w:type="spellEnd"/>
            <w:r w:rsidRPr="005C6C95">
              <w:rPr>
                <w:b/>
                <w:bCs/>
                <w:color w:val="000000"/>
                <w:sz w:val="18"/>
                <w:szCs w:val="18"/>
              </w:rPr>
              <w:t xml:space="preserve"> печеночная ( Гликогеноз тип 0 ), гликогеноз тип 9, синдром </w:t>
            </w:r>
            <w:proofErr w:type="spellStart"/>
            <w:r w:rsidRPr="005C6C95">
              <w:rPr>
                <w:b/>
                <w:bCs/>
                <w:color w:val="000000"/>
                <w:sz w:val="18"/>
                <w:szCs w:val="18"/>
              </w:rPr>
              <w:t>Фанкони-Биккеля</w:t>
            </w:r>
            <w:proofErr w:type="spellEnd"/>
            <w:r w:rsidRPr="005C6C95">
              <w:rPr>
                <w:b/>
                <w:bCs/>
                <w:color w:val="000000"/>
                <w:sz w:val="18"/>
                <w:szCs w:val="18"/>
              </w:rPr>
              <w:br/>
              <w:t xml:space="preserve"> </w:t>
            </w:r>
            <w:r w:rsidRPr="005C6C95">
              <w:rPr>
                <w:b/>
                <w:bCs/>
                <w:color w:val="000000"/>
                <w:sz w:val="18"/>
                <w:szCs w:val="18"/>
              </w:rPr>
              <w:br/>
              <w:t xml:space="preserve"> </w:t>
            </w:r>
            <w:r w:rsidRPr="005C6C95">
              <w:rPr>
                <w:b/>
                <w:bCs/>
                <w:color w:val="000000"/>
                <w:sz w:val="18"/>
                <w:szCs w:val="18"/>
              </w:rPr>
              <w:br/>
            </w:r>
            <w:r w:rsidRPr="005C6C95">
              <w:rPr>
                <w:b/>
                <w:bCs/>
                <w:color w:val="000000"/>
                <w:sz w:val="18"/>
                <w:szCs w:val="18"/>
              </w:rPr>
              <w:b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50B264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7C79029"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DF25B18" w14:textId="77777777" w:rsidR="005C6C95" w:rsidRPr="005C6C95" w:rsidRDefault="005C6C95" w:rsidP="005C6C95">
            <w:pPr>
              <w:jc w:val="center"/>
              <w:rPr>
                <w:color w:val="000000"/>
                <w:sz w:val="18"/>
                <w:szCs w:val="18"/>
              </w:rPr>
            </w:pPr>
            <w:r w:rsidRPr="005C6C95">
              <w:rPr>
                <w:color w:val="000000"/>
                <w:sz w:val="18"/>
                <w:szCs w:val="18"/>
              </w:rPr>
              <w:t>E74.0</w:t>
            </w:r>
          </w:p>
        </w:tc>
      </w:tr>
      <w:tr w:rsidR="005C6C95" w:rsidRPr="005C6C95" w14:paraId="489D5E0C"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ADB6A85"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фруктозы.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E92369A" w14:textId="77777777" w:rsidR="005C6C95" w:rsidRPr="005C6C95" w:rsidRDefault="005C6C95" w:rsidP="005C6C95">
            <w:pPr>
              <w:rPr>
                <w:b/>
                <w:bCs/>
                <w:color w:val="000000"/>
                <w:sz w:val="18"/>
                <w:szCs w:val="18"/>
              </w:rPr>
            </w:pPr>
            <w:r w:rsidRPr="005C6C95">
              <w:rPr>
                <w:b/>
                <w:bCs/>
                <w:color w:val="000000"/>
                <w:sz w:val="18"/>
                <w:szCs w:val="18"/>
              </w:rPr>
              <w:t>Недостаточность фруктозо-1,6-</w:t>
            </w:r>
            <w:proofErr w:type="gramStart"/>
            <w:r w:rsidRPr="005C6C95">
              <w:rPr>
                <w:b/>
                <w:bCs/>
                <w:color w:val="000000"/>
                <w:sz w:val="18"/>
                <w:szCs w:val="18"/>
              </w:rPr>
              <w:t>бифосфатазы,Недостаточность</w:t>
            </w:r>
            <w:proofErr w:type="gramEnd"/>
            <w:r w:rsidRPr="005C6C95">
              <w:rPr>
                <w:b/>
                <w:bCs/>
                <w:color w:val="000000"/>
                <w:sz w:val="18"/>
                <w:szCs w:val="18"/>
              </w:rPr>
              <w:t xml:space="preserve"> фруктозо-1,6-дифосфатазы. Наследственная непереносимость фруктозы</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A4573F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57E58D2"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B222975" w14:textId="77777777" w:rsidR="005C6C95" w:rsidRPr="005C6C95" w:rsidRDefault="005C6C95" w:rsidP="005C6C95">
            <w:pPr>
              <w:jc w:val="center"/>
              <w:rPr>
                <w:color w:val="000000"/>
                <w:sz w:val="18"/>
                <w:szCs w:val="18"/>
              </w:rPr>
            </w:pPr>
            <w:r w:rsidRPr="005C6C95">
              <w:rPr>
                <w:color w:val="000000"/>
                <w:sz w:val="18"/>
                <w:szCs w:val="18"/>
              </w:rPr>
              <w:t>E74.1</w:t>
            </w:r>
          </w:p>
        </w:tc>
      </w:tr>
      <w:tr w:rsidR="005C6C95" w:rsidRPr="005C6C95" w14:paraId="59B73866" w14:textId="77777777" w:rsidTr="005C6C95">
        <w:trPr>
          <w:trHeight w:val="19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82DC574"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галактозы.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EFCDDD6" w14:textId="77777777" w:rsidR="005C6C95" w:rsidRPr="005C6C95" w:rsidRDefault="005C6C95" w:rsidP="005C6C95">
            <w:pPr>
              <w:rPr>
                <w:b/>
                <w:bCs/>
                <w:color w:val="000000"/>
                <w:sz w:val="18"/>
                <w:szCs w:val="18"/>
              </w:rPr>
            </w:pPr>
            <w:proofErr w:type="spellStart"/>
            <w:r w:rsidRPr="005C6C95">
              <w:rPr>
                <w:b/>
                <w:bCs/>
                <w:color w:val="000000"/>
                <w:sz w:val="18"/>
                <w:szCs w:val="18"/>
              </w:rPr>
              <w:t>Галактоземия</w:t>
            </w:r>
            <w:proofErr w:type="spellEnd"/>
            <w:r w:rsidRPr="005C6C95">
              <w:rPr>
                <w:b/>
                <w:bCs/>
                <w:color w:val="000000"/>
                <w:sz w:val="18"/>
                <w:szCs w:val="18"/>
              </w:rPr>
              <w:t xml:space="preserve"> (</w:t>
            </w:r>
            <w:proofErr w:type="spellStart"/>
            <w:r w:rsidRPr="005C6C95">
              <w:rPr>
                <w:b/>
                <w:bCs/>
                <w:color w:val="000000"/>
                <w:sz w:val="18"/>
                <w:szCs w:val="18"/>
              </w:rPr>
              <w:t>галактоземия</w:t>
            </w:r>
            <w:proofErr w:type="spellEnd"/>
            <w:r w:rsidRPr="005C6C95">
              <w:rPr>
                <w:b/>
                <w:bCs/>
                <w:color w:val="000000"/>
                <w:sz w:val="18"/>
                <w:szCs w:val="18"/>
              </w:rPr>
              <w:t xml:space="preserve"> тип </w:t>
            </w:r>
            <w:proofErr w:type="gramStart"/>
            <w:r w:rsidRPr="005C6C95">
              <w:rPr>
                <w:b/>
                <w:bCs/>
                <w:color w:val="000000"/>
                <w:sz w:val="18"/>
                <w:szCs w:val="18"/>
              </w:rPr>
              <w:t>1 ,недостаточность</w:t>
            </w:r>
            <w:proofErr w:type="gramEnd"/>
            <w:r w:rsidRPr="005C6C95">
              <w:rPr>
                <w:b/>
                <w:bCs/>
                <w:color w:val="000000"/>
                <w:sz w:val="18"/>
                <w:szCs w:val="18"/>
              </w:rPr>
              <w:t xml:space="preserve"> галактозо1 фосфат </w:t>
            </w:r>
            <w:proofErr w:type="spellStart"/>
            <w:r w:rsidRPr="005C6C95">
              <w:rPr>
                <w:b/>
                <w:bCs/>
                <w:color w:val="000000"/>
                <w:sz w:val="18"/>
                <w:szCs w:val="18"/>
              </w:rPr>
              <w:t>уридилтрансферазы</w:t>
            </w:r>
            <w:proofErr w:type="spellEnd"/>
            <w:r w:rsidRPr="005C6C95">
              <w:rPr>
                <w:b/>
                <w:bCs/>
                <w:color w:val="000000"/>
                <w:sz w:val="18"/>
                <w:szCs w:val="18"/>
              </w:rPr>
              <w:t xml:space="preserve">), недостаточность </w:t>
            </w:r>
            <w:proofErr w:type="spellStart"/>
            <w:r w:rsidRPr="005C6C95">
              <w:rPr>
                <w:b/>
                <w:bCs/>
                <w:color w:val="000000"/>
                <w:sz w:val="18"/>
                <w:szCs w:val="18"/>
              </w:rPr>
              <w:t>галактокиназы</w:t>
            </w:r>
            <w:proofErr w:type="spellEnd"/>
            <w:r w:rsidRPr="005C6C95">
              <w:rPr>
                <w:b/>
                <w:bCs/>
                <w:color w:val="000000"/>
                <w:sz w:val="18"/>
                <w:szCs w:val="18"/>
              </w:rPr>
              <w:t xml:space="preserve"> (</w:t>
            </w:r>
            <w:proofErr w:type="spellStart"/>
            <w:r w:rsidRPr="005C6C95">
              <w:rPr>
                <w:b/>
                <w:bCs/>
                <w:color w:val="000000"/>
                <w:sz w:val="18"/>
                <w:szCs w:val="18"/>
              </w:rPr>
              <w:t>галактоземия</w:t>
            </w:r>
            <w:proofErr w:type="spellEnd"/>
            <w:r w:rsidRPr="005C6C95">
              <w:rPr>
                <w:b/>
                <w:bCs/>
                <w:color w:val="000000"/>
                <w:sz w:val="18"/>
                <w:szCs w:val="18"/>
              </w:rPr>
              <w:t xml:space="preserve"> тип 2), </w:t>
            </w:r>
            <w:proofErr w:type="spellStart"/>
            <w:r w:rsidRPr="005C6C95">
              <w:rPr>
                <w:b/>
                <w:bCs/>
                <w:color w:val="000000"/>
                <w:sz w:val="18"/>
                <w:szCs w:val="18"/>
              </w:rPr>
              <w:t>галактоземия</w:t>
            </w:r>
            <w:proofErr w:type="spellEnd"/>
            <w:r w:rsidRPr="005C6C95">
              <w:rPr>
                <w:b/>
                <w:bCs/>
                <w:color w:val="000000"/>
                <w:sz w:val="18"/>
                <w:szCs w:val="18"/>
              </w:rPr>
              <w:t xml:space="preserve"> тип 3 (недостаточность </w:t>
            </w:r>
            <w:proofErr w:type="spellStart"/>
            <w:r w:rsidRPr="005C6C95">
              <w:rPr>
                <w:b/>
                <w:bCs/>
                <w:color w:val="000000"/>
                <w:sz w:val="18"/>
                <w:szCs w:val="18"/>
              </w:rPr>
              <w:t>галактоэпимеразы</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5D74DC1"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FCEDE6C"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E37B213" w14:textId="77777777" w:rsidR="005C6C95" w:rsidRPr="005C6C95" w:rsidRDefault="005C6C95" w:rsidP="005C6C95">
            <w:pPr>
              <w:jc w:val="center"/>
              <w:rPr>
                <w:color w:val="000000"/>
                <w:sz w:val="18"/>
                <w:szCs w:val="18"/>
              </w:rPr>
            </w:pPr>
            <w:r w:rsidRPr="005C6C95">
              <w:rPr>
                <w:color w:val="000000"/>
                <w:sz w:val="18"/>
                <w:szCs w:val="18"/>
              </w:rPr>
              <w:t>E74.2</w:t>
            </w:r>
          </w:p>
        </w:tc>
      </w:tr>
      <w:tr w:rsidR="005C6C95" w:rsidRPr="005C6C95" w14:paraId="52812BA1"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4FB956B" w14:textId="77777777" w:rsidR="005C6C95" w:rsidRPr="005C6C95" w:rsidRDefault="005C6C95" w:rsidP="005C6C95">
            <w:pPr>
              <w:rPr>
                <w:b/>
                <w:bCs/>
                <w:color w:val="000000"/>
                <w:sz w:val="18"/>
                <w:szCs w:val="18"/>
              </w:rPr>
            </w:pPr>
            <w:r w:rsidRPr="005C6C95">
              <w:rPr>
                <w:b/>
                <w:bCs/>
                <w:color w:val="000000"/>
                <w:sz w:val="18"/>
                <w:szCs w:val="18"/>
              </w:rPr>
              <w:t xml:space="preserve">Другие нарушения всасывания углеводов в кишечнике.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2A00716" w14:textId="77777777" w:rsidR="005C6C95" w:rsidRPr="005C6C95" w:rsidRDefault="005C6C95" w:rsidP="005C6C95">
            <w:pPr>
              <w:rPr>
                <w:b/>
                <w:bCs/>
                <w:color w:val="000000"/>
                <w:sz w:val="18"/>
                <w:szCs w:val="18"/>
              </w:rPr>
            </w:pPr>
            <w:r w:rsidRPr="005C6C95">
              <w:rPr>
                <w:b/>
                <w:bCs/>
                <w:color w:val="000000"/>
                <w:sz w:val="18"/>
                <w:szCs w:val="18"/>
              </w:rPr>
              <w:t xml:space="preserve">Нарушение всасывания глюкозы-галактозы, Нарушения </w:t>
            </w:r>
            <w:proofErr w:type="spellStart"/>
            <w:r w:rsidRPr="005C6C95">
              <w:rPr>
                <w:b/>
                <w:bCs/>
                <w:color w:val="000000"/>
                <w:sz w:val="18"/>
                <w:szCs w:val="18"/>
              </w:rPr>
              <w:t>мальабсорции</w:t>
            </w:r>
            <w:proofErr w:type="spellEnd"/>
            <w:r w:rsidRPr="005C6C95">
              <w:rPr>
                <w:b/>
                <w:bCs/>
                <w:color w:val="000000"/>
                <w:sz w:val="18"/>
                <w:szCs w:val="18"/>
              </w:rPr>
              <w:t xml:space="preserve"> сахарозы-изомальтозы, </w:t>
            </w:r>
            <w:proofErr w:type="spellStart"/>
            <w:r w:rsidRPr="005C6C95">
              <w:rPr>
                <w:b/>
                <w:bCs/>
                <w:color w:val="000000"/>
                <w:sz w:val="18"/>
                <w:szCs w:val="18"/>
              </w:rPr>
              <w:t>дисахаридазная</w:t>
            </w:r>
            <w:proofErr w:type="spellEnd"/>
            <w:r w:rsidRPr="005C6C95">
              <w:rPr>
                <w:b/>
                <w:bCs/>
                <w:color w:val="000000"/>
                <w:sz w:val="18"/>
                <w:szCs w:val="18"/>
              </w:rPr>
              <w:t xml:space="preserve"> недостаточность</w:t>
            </w:r>
            <w:r w:rsidRPr="005C6C95">
              <w:rPr>
                <w:b/>
                <w:bCs/>
                <w:color w:val="000000"/>
                <w:sz w:val="18"/>
                <w:szCs w:val="18"/>
              </w:rPr>
              <w:b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03C88F7"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D5F71DA"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19F976E" w14:textId="77777777" w:rsidR="005C6C95" w:rsidRPr="005C6C95" w:rsidRDefault="005C6C95" w:rsidP="005C6C95">
            <w:pPr>
              <w:jc w:val="center"/>
              <w:rPr>
                <w:color w:val="000000"/>
                <w:sz w:val="18"/>
                <w:szCs w:val="18"/>
              </w:rPr>
            </w:pPr>
            <w:r w:rsidRPr="005C6C95">
              <w:rPr>
                <w:color w:val="000000"/>
                <w:sz w:val="18"/>
                <w:szCs w:val="18"/>
              </w:rPr>
              <w:t>E74.3</w:t>
            </w:r>
          </w:p>
        </w:tc>
      </w:tr>
      <w:tr w:rsidR="005C6C95" w:rsidRPr="005C6C95" w14:paraId="3C00919C"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073A311"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пирувата и </w:t>
            </w:r>
            <w:proofErr w:type="spellStart"/>
            <w:r w:rsidRPr="005C6C95">
              <w:rPr>
                <w:b/>
                <w:bCs/>
                <w:color w:val="000000"/>
                <w:sz w:val="18"/>
                <w:szCs w:val="18"/>
              </w:rPr>
              <w:t>гликонеогенеза</w:t>
            </w:r>
            <w:proofErr w:type="spellEnd"/>
            <w:r w:rsidRPr="005C6C95">
              <w:rPr>
                <w:b/>
                <w:bCs/>
                <w:color w:val="000000"/>
                <w:sz w:val="18"/>
                <w:szCs w:val="18"/>
              </w:rPr>
              <w:t>.</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F43AC60" w14:textId="77777777" w:rsidR="005C6C95" w:rsidRPr="005C6C95" w:rsidRDefault="005C6C95" w:rsidP="005C6C95">
            <w:pPr>
              <w:rPr>
                <w:b/>
                <w:bCs/>
                <w:color w:val="000000"/>
                <w:sz w:val="18"/>
                <w:szCs w:val="18"/>
              </w:rPr>
            </w:pPr>
            <w:r w:rsidRPr="005C6C95">
              <w:rPr>
                <w:b/>
                <w:bCs/>
                <w:color w:val="000000"/>
                <w:sz w:val="18"/>
                <w:szCs w:val="18"/>
              </w:rPr>
              <w:t xml:space="preserve">нарушения глюконеогенеза, недостаточность пируват </w:t>
            </w:r>
            <w:proofErr w:type="spellStart"/>
            <w:r w:rsidRPr="005C6C95">
              <w:rPr>
                <w:b/>
                <w:bCs/>
                <w:color w:val="000000"/>
                <w:sz w:val="18"/>
                <w:szCs w:val="18"/>
              </w:rPr>
              <w:t>дегидрогеназного</w:t>
            </w:r>
            <w:proofErr w:type="spellEnd"/>
            <w:r w:rsidRPr="005C6C95">
              <w:rPr>
                <w:b/>
                <w:bCs/>
                <w:color w:val="000000"/>
                <w:sz w:val="18"/>
                <w:szCs w:val="18"/>
              </w:rPr>
              <w:t xml:space="preserve"> комплекса, недостаточность пируват карбоксилазы, </w:t>
            </w:r>
            <w:proofErr w:type="spellStart"/>
            <w:r w:rsidRPr="005C6C95">
              <w:rPr>
                <w:b/>
                <w:bCs/>
                <w:color w:val="000000"/>
                <w:sz w:val="18"/>
                <w:szCs w:val="18"/>
              </w:rPr>
              <w:t>недостаточноть</w:t>
            </w:r>
            <w:proofErr w:type="spellEnd"/>
            <w:r w:rsidRPr="005C6C95">
              <w:rPr>
                <w:b/>
                <w:bCs/>
                <w:color w:val="000000"/>
                <w:sz w:val="18"/>
                <w:szCs w:val="18"/>
              </w:rPr>
              <w:t xml:space="preserve"> </w:t>
            </w:r>
            <w:proofErr w:type="spellStart"/>
            <w:r w:rsidRPr="005C6C95">
              <w:rPr>
                <w:b/>
                <w:bCs/>
                <w:color w:val="000000"/>
                <w:sz w:val="18"/>
                <w:szCs w:val="18"/>
              </w:rPr>
              <w:t>фосфоенолпируваткарбоксикиназы</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238B99D"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5359499"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392A63F" w14:textId="77777777" w:rsidR="005C6C95" w:rsidRPr="005C6C95" w:rsidRDefault="005C6C95" w:rsidP="005C6C95">
            <w:pPr>
              <w:jc w:val="center"/>
              <w:rPr>
                <w:color w:val="000000"/>
                <w:sz w:val="18"/>
                <w:szCs w:val="18"/>
              </w:rPr>
            </w:pPr>
            <w:r w:rsidRPr="005C6C95">
              <w:rPr>
                <w:color w:val="000000"/>
                <w:sz w:val="18"/>
                <w:szCs w:val="18"/>
              </w:rPr>
              <w:t>E74.4</w:t>
            </w:r>
          </w:p>
        </w:tc>
      </w:tr>
      <w:tr w:rsidR="005C6C95" w:rsidRPr="005C6C95" w14:paraId="6E806424" w14:textId="77777777" w:rsidTr="005C6C95">
        <w:trPr>
          <w:trHeight w:val="21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CDED586"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Ганглиозидоз-GM2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BB27D4E" w14:textId="77777777" w:rsidR="005C6C95" w:rsidRPr="005C6C95" w:rsidRDefault="005C6C95" w:rsidP="005C6C95">
            <w:pPr>
              <w:rPr>
                <w:b/>
                <w:bCs/>
                <w:color w:val="000000"/>
                <w:sz w:val="18"/>
                <w:szCs w:val="18"/>
              </w:rPr>
            </w:pPr>
            <w:r w:rsidRPr="005C6C95">
              <w:rPr>
                <w:b/>
                <w:bCs/>
                <w:color w:val="000000"/>
                <w:sz w:val="18"/>
                <w:szCs w:val="18"/>
              </w:rPr>
              <w:t xml:space="preserve">GM2-ганглиозидоз </w:t>
            </w:r>
            <w:proofErr w:type="gramStart"/>
            <w:r w:rsidRPr="005C6C95">
              <w:rPr>
                <w:b/>
                <w:bCs/>
                <w:color w:val="000000"/>
                <w:sz w:val="18"/>
                <w:szCs w:val="18"/>
              </w:rPr>
              <w:t>( болезнь</w:t>
            </w:r>
            <w:proofErr w:type="gramEnd"/>
            <w:r w:rsidRPr="005C6C95">
              <w:rPr>
                <w:b/>
                <w:bCs/>
                <w:color w:val="000000"/>
                <w:sz w:val="18"/>
                <w:szCs w:val="18"/>
              </w:rPr>
              <w:t xml:space="preserve"> Тея- Сакса,GM2-ганглиозидоз вариант В, </w:t>
            </w:r>
            <w:proofErr w:type="spellStart"/>
            <w:r w:rsidRPr="005C6C95">
              <w:rPr>
                <w:b/>
                <w:bCs/>
                <w:color w:val="000000"/>
                <w:sz w:val="18"/>
                <w:szCs w:val="18"/>
              </w:rPr>
              <w:t>ганглиозидоз</w:t>
            </w:r>
            <w:proofErr w:type="spellEnd"/>
            <w:r w:rsidRPr="005C6C95">
              <w:rPr>
                <w:b/>
                <w:bCs/>
                <w:color w:val="000000"/>
                <w:sz w:val="18"/>
                <w:szCs w:val="18"/>
              </w:rPr>
              <w:t xml:space="preserve"> вариант В1), Болезнь </w:t>
            </w:r>
            <w:proofErr w:type="spellStart"/>
            <w:r w:rsidRPr="005C6C95">
              <w:rPr>
                <w:b/>
                <w:bCs/>
                <w:color w:val="000000"/>
                <w:sz w:val="18"/>
                <w:szCs w:val="18"/>
              </w:rPr>
              <w:t>Сендхоффа</w:t>
            </w:r>
            <w:proofErr w:type="spellEnd"/>
            <w:r w:rsidRPr="005C6C95">
              <w:rPr>
                <w:b/>
                <w:bCs/>
                <w:color w:val="000000"/>
                <w:sz w:val="18"/>
                <w:szCs w:val="18"/>
              </w:rPr>
              <w:t xml:space="preserve"> (болезнь Зандгоффа,GM2-ганглиозидоз вариант 0),  а также: недостаточность белка-активатора (GM2-ганглиозидоз вариант АВ)</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97DC41E"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8D9A83C"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117F0DE" w14:textId="77777777" w:rsidR="005C6C95" w:rsidRPr="005C6C95" w:rsidRDefault="005C6C95" w:rsidP="005C6C95">
            <w:pPr>
              <w:jc w:val="center"/>
              <w:rPr>
                <w:color w:val="000000"/>
                <w:sz w:val="18"/>
                <w:szCs w:val="18"/>
              </w:rPr>
            </w:pPr>
            <w:r w:rsidRPr="005C6C95">
              <w:rPr>
                <w:color w:val="000000"/>
                <w:sz w:val="18"/>
                <w:szCs w:val="18"/>
              </w:rPr>
              <w:t>E75.0</w:t>
            </w:r>
          </w:p>
        </w:tc>
      </w:tr>
      <w:tr w:rsidR="005C6C95" w:rsidRPr="005C6C95" w14:paraId="121F1D77"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E8E9DB5" w14:textId="77777777" w:rsidR="005C6C95" w:rsidRPr="005C6C95" w:rsidRDefault="005C6C95" w:rsidP="005C6C95">
            <w:pPr>
              <w:rPr>
                <w:b/>
                <w:bCs/>
                <w:color w:val="000000"/>
                <w:sz w:val="18"/>
                <w:szCs w:val="18"/>
              </w:rPr>
            </w:pPr>
            <w:r w:rsidRPr="005C6C95">
              <w:rPr>
                <w:b/>
                <w:bCs/>
                <w:color w:val="000000"/>
                <w:sz w:val="18"/>
                <w:szCs w:val="18"/>
              </w:rPr>
              <w:t xml:space="preserve">Другие </w:t>
            </w:r>
            <w:proofErr w:type="spellStart"/>
            <w:r w:rsidRPr="005C6C95">
              <w:rPr>
                <w:b/>
                <w:bCs/>
                <w:color w:val="000000"/>
                <w:sz w:val="18"/>
                <w:szCs w:val="18"/>
              </w:rPr>
              <w:t>ганглиозидозы</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045007F" w14:textId="77777777" w:rsidR="005C6C95" w:rsidRPr="005C6C95" w:rsidRDefault="005C6C95" w:rsidP="005C6C95">
            <w:pPr>
              <w:rPr>
                <w:b/>
                <w:bCs/>
                <w:color w:val="000000"/>
                <w:sz w:val="18"/>
                <w:szCs w:val="18"/>
              </w:rPr>
            </w:pPr>
            <w:r w:rsidRPr="005C6C95">
              <w:rPr>
                <w:b/>
                <w:bCs/>
                <w:color w:val="000000"/>
                <w:sz w:val="18"/>
                <w:szCs w:val="18"/>
              </w:rPr>
              <w:t>GM1-</w:t>
            </w:r>
            <w:proofErr w:type="gramStart"/>
            <w:r w:rsidRPr="005C6C95">
              <w:rPr>
                <w:b/>
                <w:bCs/>
                <w:color w:val="000000"/>
                <w:sz w:val="18"/>
                <w:szCs w:val="18"/>
              </w:rPr>
              <w:t>ганглиозидоз,муколипидоз</w:t>
            </w:r>
            <w:proofErr w:type="gramEnd"/>
            <w:r w:rsidRPr="005C6C95">
              <w:rPr>
                <w:b/>
                <w:bCs/>
                <w:color w:val="000000"/>
                <w:sz w:val="18"/>
                <w:szCs w:val="18"/>
              </w:rPr>
              <w:t xml:space="preserve"> IV</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230D68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6A23948"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87C42E5" w14:textId="77777777" w:rsidR="005C6C95" w:rsidRPr="005C6C95" w:rsidRDefault="005C6C95" w:rsidP="005C6C95">
            <w:pPr>
              <w:jc w:val="center"/>
              <w:rPr>
                <w:color w:val="000000"/>
                <w:sz w:val="18"/>
                <w:szCs w:val="18"/>
              </w:rPr>
            </w:pPr>
            <w:r w:rsidRPr="005C6C95">
              <w:rPr>
                <w:color w:val="000000"/>
                <w:sz w:val="18"/>
                <w:szCs w:val="18"/>
              </w:rPr>
              <w:t>E75.1</w:t>
            </w:r>
          </w:p>
        </w:tc>
      </w:tr>
      <w:tr w:rsidR="005C6C95" w:rsidRPr="005C6C95" w14:paraId="4CEC566D" w14:textId="77777777" w:rsidTr="005C6C95">
        <w:trPr>
          <w:trHeight w:val="28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EBA22A4" w14:textId="77777777" w:rsidR="005C6C95" w:rsidRPr="005C6C95" w:rsidRDefault="005C6C95" w:rsidP="005C6C95">
            <w:pPr>
              <w:rPr>
                <w:b/>
                <w:bCs/>
                <w:color w:val="000000"/>
                <w:sz w:val="18"/>
                <w:szCs w:val="18"/>
              </w:rPr>
            </w:pPr>
            <w:r w:rsidRPr="005C6C95">
              <w:rPr>
                <w:b/>
                <w:bCs/>
                <w:color w:val="000000"/>
                <w:sz w:val="18"/>
                <w:szCs w:val="18"/>
              </w:rPr>
              <w:t xml:space="preserve">Другие </w:t>
            </w:r>
            <w:proofErr w:type="spellStart"/>
            <w:r w:rsidRPr="005C6C95">
              <w:rPr>
                <w:b/>
                <w:bCs/>
                <w:color w:val="000000"/>
                <w:sz w:val="18"/>
                <w:szCs w:val="18"/>
              </w:rPr>
              <w:t>сфинголипидозы</w:t>
            </w:r>
            <w:proofErr w:type="spellEnd"/>
            <w:r w:rsidRPr="005C6C95">
              <w:rPr>
                <w:b/>
                <w:bCs/>
                <w:color w:val="000000"/>
                <w:sz w:val="18"/>
                <w:szCs w:val="18"/>
              </w:rP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5CFC132" w14:textId="77777777" w:rsidR="005C6C95" w:rsidRPr="005C6C95" w:rsidRDefault="005C6C95" w:rsidP="005C6C95">
            <w:pPr>
              <w:rPr>
                <w:b/>
                <w:bCs/>
                <w:color w:val="000000"/>
                <w:sz w:val="18"/>
                <w:szCs w:val="18"/>
              </w:rPr>
            </w:pPr>
            <w:r w:rsidRPr="005C6C95">
              <w:rPr>
                <w:b/>
                <w:bCs/>
                <w:color w:val="000000"/>
                <w:sz w:val="18"/>
                <w:szCs w:val="18"/>
              </w:rPr>
              <w:t xml:space="preserve">Болезнь Фабри(-Андерсон), </w:t>
            </w:r>
            <w:proofErr w:type="gramStart"/>
            <w:r w:rsidRPr="005C6C95">
              <w:rPr>
                <w:b/>
                <w:bCs/>
                <w:color w:val="000000"/>
                <w:sz w:val="18"/>
                <w:szCs w:val="18"/>
              </w:rPr>
              <w:t xml:space="preserve">болезнь  </w:t>
            </w:r>
            <w:proofErr w:type="spellStart"/>
            <w:r w:rsidRPr="005C6C95">
              <w:rPr>
                <w:b/>
                <w:bCs/>
                <w:color w:val="000000"/>
                <w:sz w:val="18"/>
                <w:szCs w:val="18"/>
              </w:rPr>
              <w:t>Гаучера</w:t>
            </w:r>
            <w:proofErr w:type="spellEnd"/>
            <w:proofErr w:type="gramEnd"/>
            <w:r w:rsidRPr="005C6C95">
              <w:rPr>
                <w:b/>
                <w:bCs/>
                <w:color w:val="000000"/>
                <w:sz w:val="18"/>
                <w:szCs w:val="18"/>
              </w:rPr>
              <w:t xml:space="preserve"> (Болезнь Гоше), болезнь  </w:t>
            </w:r>
            <w:proofErr w:type="spellStart"/>
            <w:r w:rsidRPr="005C6C95">
              <w:rPr>
                <w:b/>
                <w:bCs/>
                <w:color w:val="000000"/>
                <w:sz w:val="18"/>
                <w:szCs w:val="18"/>
              </w:rPr>
              <w:t>Краббе</w:t>
            </w:r>
            <w:proofErr w:type="spellEnd"/>
            <w:r w:rsidRPr="005C6C95">
              <w:rPr>
                <w:b/>
                <w:bCs/>
                <w:color w:val="000000"/>
                <w:sz w:val="18"/>
                <w:szCs w:val="18"/>
              </w:rPr>
              <w:t xml:space="preserve">, болезнь  </w:t>
            </w:r>
            <w:proofErr w:type="spellStart"/>
            <w:r w:rsidRPr="005C6C95">
              <w:rPr>
                <w:b/>
                <w:bCs/>
                <w:color w:val="000000"/>
                <w:sz w:val="18"/>
                <w:szCs w:val="18"/>
              </w:rPr>
              <w:t>Нимана</w:t>
            </w:r>
            <w:proofErr w:type="spellEnd"/>
            <w:r w:rsidRPr="005C6C95">
              <w:rPr>
                <w:b/>
                <w:bCs/>
                <w:color w:val="000000"/>
                <w:sz w:val="18"/>
                <w:szCs w:val="18"/>
              </w:rPr>
              <w:t xml:space="preserve">-Пика (Болезнь </w:t>
            </w:r>
            <w:proofErr w:type="spellStart"/>
            <w:r w:rsidRPr="005C6C95">
              <w:rPr>
                <w:b/>
                <w:bCs/>
                <w:color w:val="000000"/>
                <w:sz w:val="18"/>
                <w:szCs w:val="18"/>
              </w:rPr>
              <w:t>Ниманна</w:t>
            </w:r>
            <w:proofErr w:type="spellEnd"/>
            <w:r w:rsidRPr="005C6C95">
              <w:rPr>
                <w:b/>
                <w:bCs/>
                <w:color w:val="000000"/>
                <w:sz w:val="18"/>
                <w:szCs w:val="18"/>
              </w:rPr>
              <w:t xml:space="preserve">-Пика тип С, Болезнь </w:t>
            </w:r>
            <w:proofErr w:type="spellStart"/>
            <w:r w:rsidRPr="005C6C95">
              <w:rPr>
                <w:b/>
                <w:bCs/>
                <w:color w:val="000000"/>
                <w:sz w:val="18"/>
                <w:szCs w:val="18"/>
              </w:rPr>
              <w:t>Ниманна</w:t>
            </w:r>
            <w:proofErr w:type="spellEnd"/>
            <w:r w:rsidRPr="005C6C95">
              <w:rPr>
                <w:b/>
                <w:bCs/>
                <w:color w:val="000000"/>
                <w:sz w:val="18"/>
                <w:szCs w:val="18"/>
              </w:rPr>
              <w:t>-Пика тип А/В),</w:t>
            </w:r>
            <w:r w:rsidRPr="005C6C95">
              <w:rPr>
                <w:b/>
                <w:bCs/>
                <w:color w:val="000000"/>
                <w:sz w:val="18"/>
                <w:szCs w:val="18"/>
              </w:rPr>
              <w:br/>
              <w:t xml:space="preserve">Синдром Фабера ( Болезнь Фарбера), метахроматическая </w:t>
            </w:r>
            <w:proofErr w:type="spellStart"/>
            <w:r w:rsidRPr="005C6C95">
              <w:rPr>
                <w:b/>
                <w:bCs/>
                <w:color w:val="000000"/>
                <w:sz w:val="18"/>
                <w:szCs w:val="18"/>
              </w:rPr>
              <w:t>лейкодистрофия</w:t>
            </w:r>
            <w:proofErr w:type="spellEnd"/>
            <w:r w:rsidRPr="005C6C95">
              <w:rPr>
                <w:b/>
                <w:bCs/>
                <w:color w:val="000000"/>
                <w:sz w:val="18"/>
                <w:szCs w:val="18"/>
              </w:rPr>
              <w:t xml:space="preserve">, недостаточность </w:t>
            </w:r>
            <w:proofErr w:type="spellStart"/>
            <w:r w:rsidRPr="005C6C95">
              <w:rPr>
                <w:b/>
                <w:bCs/>
                <w:color w:val="000000"/>
                <w:sz w:val="18"/>
                <w:szCs w:val="18"/>
              </w:rPr>
              <w:t>сульфатазы</w:t>
            </w:r>
            <w:proofErr w:type="spellEnd"/>
            <w:r w:rsidRPr="005C6C95">
              <w:rPr>
                <w:b/>
                <w:bCs/>
                <w:color w:val="000000"/>
                <w:sz w:val="18"/>
                <w:szCs w:val="18"/>
              </w:rPr>
              <w:t xml:space="preserve"> (множественная </w:t>
            </w:r>
            <w:proofErr w:type="spellStart"/>
            <w:r w:rsidRPr="005C6C95">
              <w:rPr>
                <w:b/>
                <w:bCs/>
                <w:color w:val="000000"/>
                <w:sz w:val="18"/>
                <w:szCs w:val="18"/>
              </w:rPr>
              <w:t>сульфатазная</w:t>
            </w:r>
            <w:proofErr w:type="spellEnd"/>
            <w:r w:rsidRPr="005C6C95">
              <w:rPr>
                <w:b/>
                <w:bCs/>
                <w:color w:val="000000"/>
                <w:sz w:val="18"/>
                <w:szCs w:val="18"/>
              </w:rPr>
              <w:t xml:space="preserve"> недостаточность).</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E339048"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B32C9F6"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67AB7DD" w14:textId="77777777" w:rsidR="005C6C95" w:rsidRPr="005C6C95" w:rsidRDefault="005C6C95" w:rsidP="005C6C95">
            <w:pPr>
              <w:jc w:val="center"/>
              <w:rPr>
                <w:color w:val="000000"/>
                <w:sz w:val="18"/>
                <w:szCs w:val="18"/>
              </w:rPr>
            </w:pPr>
            <w:r w:rsidRPr="005C6C95">
              <w:rPr>
                <w:color w:val="000000"/>
                <w:sz w:val="18"/>
                <w:szCs w:val="18"/>
              </w:rPr>
              <w:t>E75.2</w:t>
            </w:r>
          </w:p>
        </w:tc>
      </w:tr>
      <w:tr w:rsidR="005C6C95" w:rsidRPr="005C6C95" w14:paraId="7808CB36"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1BC75D5" w14:textId="77777777" w:rsidR="005C6C95" w:rsidRPr="005C6C95" w:rsidRDefault="005C6C95" w:rsidP="005C6C95">
            <w:pPr>
              <w:rPr>
                <w:b/>
                <w:bCs/>
                <w:color w:val="000000"/>
                <w:sz w:val="18"/>
                <w:szCs w:val="18"/>
              </w:rPr>
            </w:pPr>
            <w:proofErr w:type="spellStart"/>
            <w:r w:rsidRPr="005C6C95">
              <w:rPr>
                <w:b/>
                <w:bCs/>
                <w:color w:val="000000"/>
                <w:sz w:val="18"/>
                <w:szCs w:val="18"/>
              </w:rPr>
              <w:t>Липофусциноз</w:t>
            </w:r>
            <w:proofErr w:type="spellEnd"/>
            <w:r w:rsidRPr="005C6C95">
              <w:rPr>
                <w:b/>
                <w:bCs/>
                <w:color w:val="000000"/>
                <w:sz w:val="18"/>
                <w:szCs w:val="18"/>
              </w:rPr>
              <w:t xml:space="preserve"> нейронов.</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60124E0" w14:textId="77777777" w:rsidR="005C6C95" w:rsidRPr="005C6C95" w:rsidRDefault="005C6C95" w:rsidP="005C6C95">
            <w:pPr>
              <w:rPr>
                <w:b/>
                <w:bCs/>
                <w:color w:val="000000"/>
                <w:sz w:val="18"/>
                <w:szCs w:val="18"/>
              </w:rPr>
            </w:pPr>
            <w:r w:rsidRPr="005C6C95">
              <w:rPr>
                <w:b/>
                <w:bCs/>
                <w:color w:val="000000"/>
                <w:sz w:val="18"/>
                <w:szCs w:val="18"/>
              </w:rPr>
              <w:t xml:space="preserve">Нейрональный </w:t>
            </w:r>
            <w:proofErr w:type="spellStart"/>
            <w:r w:rsidRPr="005C6C95">
              <w:rPr>
                <w:b/>
                <w:bCs/>
                <w:color w:val="000000"/>
                <w:sz w:val="18"/>
                <w:szCs w:val="18"/>
              </w:rPr>
              <w:t>цероидные</w:t>
            </w:r>
            <w:proofErr w:type="spellEnd"/>
            <w:r w:rsidRPr="005C6C95">
              <w:rPr>
                <w:b/>
                <w:bCs/>
                <w:color w:val="000000"/>
                <w:sz w:val="18"/>
                <w:szCs w:val="18"/>
              </w:rPr>
              <w:t xml:space="preserve"> </w:t>
            </w:r>
            <w:proofErr w:type="spellStart"/>
            <w:r w:rsidRPr="005C6C95">
              <w:rPr>
                <w:b/>
                <w:bCs/>
                <w:color w:val="000000"/>
                <w:sz w:val="18"/>
                <w:szCs w:val="18"/>
              </w:rPr>
              <w:t>липофусцинозы</w:t>
            </w:r>
            <w:proofErr w:type="spellEnd"/>
            <w:r w:rsidRPr="005C6C95">
              <w:rPr>
                <w:b/>
                <w:bCs/>
                <w:color w:val="000000"/>
                <w:sz w:val="18"/>
                <w:szCs w:val="18"/>
              </w:rPr>
              <w:t xml:space="preserve"> тип 1,2,3,4.6,7,9,10, Болезнь:</w:t>
            </w:r>
            <w:r w:rsidRPr="005C6C95">
              <w:rPr>
                <w:b/>
                <w:bCs/>
                <w:color w:val="000000"/>
                <w:sz w:val="18"/>
                <w:szCs w:val="18"/>
              </w:rPr>
              <w:br/>
              <w:t xml:space="preserve">. </w:t>
            </w:r>
            <w:proofErr w:type="spellStart"/>
            <w:r w:rsidRPr="005C6C95">
              <w:rPr>
                <w:b/>
                <w:bCs/>
                <w:color w:val="000000"/>
                <w:sz w:val="18"/>
                <w:szCs w:val="18"/>
              </w:rPr>
              <w:t>Баттена</w:t>
            </w:r>
            <w:proofErr w:type="spellEnd"/>
            <w:r w:rsidRPr="005C6C95">
              <w:rPr>
                <w:b/>
                <w:bCs/>
                <w:color w:val="000000"/>
                <w:sz w:val="18"/>
                <w:szCs w:val="18"/>
              </w:rPr>
              <w:br/>
              <w:t xml:space="preserve">. </w:t>
            </w:r>
            <w:proofErr w:type="spellStart"/>
            <w:r w:rsidRPr="005C6C95">
              <w:rPr>
                <w:b/>
                <w:bCs/>
                <w:color w:val="000000"/>
                <w:sz w:val="18"/>
                <w:szCs w:val="18"/>
              </w:rPr>
              <w:t>Бильшовского</w:t>
            </w:r>
            <w:proofErr w:type="spellEnd"/>
            <w:r w:rsidRPr="005C6C95">
              <w:rPr>
                <w:b/>
                <w:bCs/>
                <w:color w:val="000000"/>
                <w:sz w:val="18"/>
                <w:szCs w:val="18"/>
              </w:rPr>
              <w:t>-Янского</w:t>
            </w:r>
            <w:r w:rsidRPr="005C6C95">
              <w:rPr>
                <w:b/>
                <w:bCs/>
                <w:color w:val="000000"/>
                <w:sz w:val="18"/>
                <w:szCs w:val="18"/>
              </w:rPr>
              <w:br/>
              <w:t xml:space="preserve">. </w:t>
            </w:r>
            <w:proofErr w:type="spellStart"/>
            <w:r w:rsidRPr="005C6C95">
              <w:rPr>
                <w:b/>
                <w:bCs/>
                <w:color w:val="000000"/>
                <w:sz w:val="18"/>
                <w:szCs w:val="18"/>
              </w:rPr>
              <w:t>Куфса</w:t>
            </w:r>
            <w:proofErr w:type="spellEnd"/>
            <w:r w:rsidRPr="005C6C95">
              <w:rPr>
                <w:b/>
                <w:bCs/>
                <w:color w:val="000000"/>
                <w:sz w:val="18"/>
                <w:szCs w:val="18"/>
              </w:rPr>
              <w:br/>
              <w:t xml:space="preserve">. </w:t>
            </w:r>
            <w:proofErr w:type="spellStart"/>
            <w:r w:rsidRPr="005C6C95">
              <w:rPr>
                <w:b/>
                <w:bCs/>
                <w:color w:val="000000"/>
                <w:sz w:val="18"/>
                <w:szCs w:val="18"/>
              </w:rPr>
              <w:t>Шпильмейера</w:t>
            </w:r>
            <w:proofErr w:type="spellEnd"/>
            <w:r w:rsidRPr="005C6C95">
              <w:rPr>
                <w:b/>
                <w:bCs/>
                <w:color w:val="000000"/>
                <w:sz w:val="18"/>
                <w:szCs w:val="18"/>
              </w:rPr>
              <w:t>-Фогта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4F07D92"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90DF580"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78FF076" w14:textId="77777777" w:rsidR="005C6C95" w:rsidRPr="005C6C95" w:rsidRDefault="005C6C95" w:rsidP="005C6C95">
            <w:pPr>
              <w:jc w:val="center"/>
              <w:rPr>
                <w:color w:val="000000"/>
                <w:sz w:val="18"/>
                <w:szCs w:val="18"/>
              </w:rPr>
            </w:pPr>
            <w:r w:rsidRPr="005C6C95">
              <w:rPr>
                <w:color w:val="000000"/>
                <w:sz w:val="18"/>
                <w:szCs w:val="18"/>
              </w:rPr>
              <w:t>E75.4</w:t>
            </w:r>
          </w:p>
        </w:tc>
      </w:tr>
      <w:tr w:rsidR="005C6C95" w:rsidRPr="005C6C95" w14:paraId="746F5F70"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468C97C" w14:textId="77777777" w:rsidR="005C6C95" w:rsidRPr="005C6C95" w:rsidRDefault="005C6C95" w:rsidP="005C6C95">
            <w:pPr>
              <w:rPr>
                <w:b/>
                <w:bCs/>
                <w:color w:val="000000"/>
                <w:sz w:val="18"/>
                <w:szCs w:val="18"/>
              </w:rPr>
            </w:pPr>
            <w:r w:rsidRPr="005C6C95">
              <w:rPr>
                <w:b/>
                <w:bCs/>
                <w:color w:val="000000"/>
                <w:sz w:val="18"/>
                <w:szCs w:val="18"/>
              </w:rPr>
              <w:t xml:space="preserve">Другие нарушения накопления липидов.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3065F0E"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Вольмана</w:t>
            </w:r>
            <w:proofErr w:type="spellEnd"/>
            <w:r w:rsidRPr="005C6C95">
              <w:rPr>
                <w:b/>
                <w:bCs/>
                <w:color w:val="000000"/>
                <w:sz w:val="18"/>
                <w:szCs w:val="18"/>
              </w:rPr>
              <w:t xml:space="preserve">/ болезнь накопления эфиров холестерина, </w:t>
            </w:r>
            <w:proofErr w:type="spellStart"/>
            <w:r w:rsidRPr="005C6C95">
              <w:rPr>
                <w:b/>
                <w:bCs/>
                <w:color w:val="000000"/>
                <w:sz w:val="18"/>
                <w:szCs w:val="18"/>
              </w:rPr>
              <w:t>Церебротендинозный</w:t>
            </w:r>
            <w:proofErr w:type="spellEnd"/>
            <w:r w:rsidRPr="005C6C95">
              <w:rPr>
                <w:b/>
                <w:bCs/>
                <w:color w:val="000000"/>
                <w:sz w:val="18"/>
                <w:szCs w:val="18"/>
              </w:rPr>
              <w:t xml:space="preserve"> </w:t>
            </w:r>
            <w:proofErr w:type="spellStart"/>
            <w:r w:rsidRPr="005C6C95">
              <w:rPr>
                <w:b/>
                <w:bCs/>
                <w:color w:val="000000"/>
                <w:sz w:val="18"/>
                <w:szCs w:val="18"/>
              </w:rPr>
              <w:t>холестероз</w:t>
            </w:r>
            <w:proofErr w:type="spellEnd"/>
            <w:r w:rsidRPr="005C6C95">
              <w:rPr>
                <w:b/>
                <w:bCs/>
                <w:color w:val="000000"/>
                <w:sz w:val="18"/>
                <w:szCs w:val="18"/>
              </w:rPr>
              <w:t xml:space="preserve"> [Ван-</w:t>
            </w:r>
            <w:proofErr w:type="spellStart"/>
            <w:r w:rsidRPr="005C6C95">
              <w:rPr>
                <w:b/>
                <w:bCs/>
                <w:color w:val="000000"/>
                <w:sz w:val="18"/>
                <w:szCs w:val="18"/>
              </w:rPr>
              <w:t>Богарта</w:t>
            </w:r>
            <w:proofErr w:type="spellEnd"/>
            <w:r w:rsidRPr="005C6C95">
              <w:rPr>
                <w:b/>
                <w:bCs/>
                <w:color w:val="000000"/>
                <w:sz w:val="18"/>
                <w:szCs w:val="18"/>
              </w:rPr>
              <w:t>-Шерера-Эпштейна]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6798116"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E5A2380"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310BEAA" w14:textId="77777777" w:rsidR="005C6C95" w:rsidRPr="005C6C95" w:rsidRDefault="005C6C95" w:rsidP="005C6C95">
            <w:pPr>
              <w:jc w:val="center"/>
              <w:rPr>
                <w:color w:val="000000"/>
                <w:sz w:val="18"/>
                <w:szCs w:val="18"/>
              </w:rPr>
            </w:pPr>
            <w:r w:rsidRPr="005C6C95">
              <w:rPr>
                <w:color w:val="000000"/>
                <w:sz w:val="18"/>
                <w:szCs w:val="18"/>
              </w:rPr>
              <w:t>E75.5</w:t>
            </w:r>
          </w:p>
        </w:tc>
      </w:tr>
      <w:tr w:rsidR="005C6C95" w:rsidRPr="005C6C95" w14:paraId="7F9AF46F"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FAD4A2A" w14:textId="77777777" w:rsidR="005C6C95" w:rsidRPr="005C6C95" w:rsidRDefault="005C6C95" w:rsidP="005C6C95">
            <w:pPr>
              <w:rPr>
                <w:b/>
                <w:bCs/>
                <w:color w:val="000000"/>
                <w:sz w:val="18"/>
                <w:szCs w:val="18"/>
              </w:rPr>
            </w:pPr>
            <w:proofErr w:type="spellStart"/>
            <w:r w:rsidRPr="005C6C95">
              <w:rPr>
                <w:b/>
                <w:bCs/>
                <w:color w:val="000000"/>
                <w:sz w:val="18"/>
                <w:szCs w:val="18"/>
              </w:rPr>
              <w:t>Мукополисахаридоз</w:t>
            </w:r>
            <w:proofErr w:type="spellEnd"/>
            <w:r w:rsidRPr="005C6C95">
              <w:rPr>
                <w:b/>
                <w:bCs/>
                <w:color w:val="000000"/>
                <w:sz w:val="18"/>
                <w:szCs w:val="18"/>
              </w:rPr>
              <w:t>, тип I.</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6031E79" w14:textId="77777777" w:rsidR="005C6C95" w:rsidRPr="005C6C95" w:rsidRDefault="005C6C95" w:rsidP="005C6C95">
            <w:pPr>
              <w:rPr>
                <w:b/>
                <w:bCs/>
                <w:color w:val="000000"/>
                <w:sz w:val="18"/>
                <w:szCs w:val="18"/>
              </w:rPr>
            </w:pPr>
            <w:r w:rsidRPr="005C6C95">
              <w:rPr>
                <w:b/>
                <w:bCs/>
                <w:color w:val="000000"/>
                <w:sz w:val="18"/>
                <w:szCs w:val="18"/>
              </w:rPr>
              <w:t>Синдромы:</w:t>
            </w:r>
            <w:r w:rsidRPr="005C6C95">
              <w:rPr>
                <w:b/>
                <w:bCs/>
                <w:color w:val="000000"/>
                <w:sz w:val="18"/>
                <w:szCs w:val="18"/>
              </w:rPr>
              <w:br/>
              <w:t xml:space="preserve">. </w:t>
            </w:r>
            <w:proofErr w:type="spellStart"/>
            <w:r w:rsidRPr="005C6C95">
              <w:rPr>
                <w:b/>
                <w:bCs/>
                <w:color w:val="000000"/>
                <w:sz w:val="18"/>
                <w:szCs w:val="18"/>
              </w:rPr>
              <w:t>Гурлер</w:t>
            </w:r>
            <w:proofErr w:type="spellEnd"/>
            <w:r w:rsidRPr="005C6C95">
              <w:rPr>
                <w:b/>
                <w:bCs/>
                <w:color w:val="000000"/>
                <w:sz w:val="18"/>
                <w:szCs w:val="18"/>
              </w:rPr>
              <w:br/>
              <w:t xml:space="preserve">. </w:t>
            </w:r>
            <w:proofErr w:type="spellStart"/>
            <w:r w:rsidRPr="005C6C95">
              <w:rPr>
                <w:b/>
                <w:bCs/>
                <w:color w:val="000000"/>
                <w:sz w:val="18"/>
                <w:szCs w:val="18"/>
              </w:rPr>
              <w:t>Гурлер-Шейе</w:t>
            </w:r>
            <w:proofErr w:type="spellEnd"/>
            <w:r w:rsidRPr="005C6C95">
              <w:rPr>
                <w:b/>
                <w:bCs/>
                <w:color w:val="000000"/>
                <w:sz w:val="18"/>
                <w:szCs w:val="18"/>
              </w:rPr>
              <w:br/>
              <w:t xml:space="preserve">. </w:t>
            </w:r>
            <w:proofErr w:type="spellStart"/>
            <w:r w:rsidRPr="005C6C95">
              <w:rPr>
                <w:b/>
                <w:bCs/>
                <w:color w:val="000000"/>
                <w:sz w:val="18"/>
                <w:szCs w:val="18"/>
              </w:rPr>
              <w:t>Шейе</w:t>
            </w:r>
            <w:proofErr w:type="spellEnd"/>
            <w:r w:rsidRPr="005C6C95">
              <w:rPr>
                <w:b/>
                <w:bCs/>
                <w:color w:val="000000"/>
                <w:sz w:val="18"/>
                <w:szCs w:val="18"/>
              </w:rP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0B4F37B"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8ED8242"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AAB103E" w14:textId="77777777" w:rsidR="005C6C95" w:rsidRPr="005C6C95" w:rsidRDefault="005C6C95" w:rsidP="005C6C95">
            <w:pPr>
              <w:jc w:val="center"/>
              <w:rPr>
                <w:color w:val="000000"/>
                <w:sz w:val="18"/>
                <w:szCs w:val="18"/>
              </w:rPr>
            </w:pPr>
            <w:r w:rsidRPr="005C6C95">
              <w:rPr>
                <w:color w:val="000000"/>
                <w:sz w:val="18"/>
                <w:szCs w:val="18"/>
              </w:rPr>
              <w:t>E76.0</w:t>
            </w:r>
          </w:p>
        </w:tc>
      </w:tr>
      <w:tr w:rsidR="005C6C95" w:rsidRPr="005C6C95" w14:paraId="0C19C6F3"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6A04553" w14:textId="77777777" w:rsidR="005C6C95" w:rsidRPr="005C6C95" w:rsidRDefault="005C6C95" w:rsidP="005C6C95">
            <w:pPr>
              <w:rPr>
                <w:b/>
                <w:bCs/>
                <w:color w:val="000000"/>
                <w:sz w:val="18"/>
                <w:szCs w:val="18"/>
              </w:rPr>
            </w:pPr>
            <w:proofErr w:type="spellStart"/>
            <w:r w:rsidRPr="005C6C95">
              <w:rPr>
                <w:b/>
                <w:bCs/>
                <w:color w:val="000000"/>
                <w:sz w:val="18"/>
                <w:szCs w:val="18"/>
              </w:rPr>
              <w:t>Мукополисахаридоз</w:t>
            </w:r>
            <w:proofErr w:type="spellEnd"/>
            <w:r w:rsidRPr="005C6C95">
              <w:rPr>
                <w:b/>
                <w:bCs/>
                <w:color w:val="000000"/>
                <w:sz w:val="18"/>
                <w:szCs w:val="18"/>
              </w:rPr>
              <w:t xml:space="preserve"> II типа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D907CDB"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proofErr w:type="gramStart"/>
            <w:r w:rsidRPr="005C6C95">
              <w:rPr>
                <w:b/>
                <w:bCs/>
                <w:color w:val="000000"/>
                <w:sz w:val="18"/>
                <w:szCs w:val="18"/>
              </w:rPr>
              <w:t>Хантера,Синдром</w:t>
            </w:r>
            <w:proofErr w:type="spellEnd"/>
            <w:proofErr w:type="gramEnd"/>
            <w:r w:rsidRPr="005C6C95">
              <w:rPr>
                <w:b/>
                <w:bCs/>
                <w:color w:val="000000"/>
                <w:sz w:val="18"/>
                <w:szCs w:val="18"/>
              </w:rPr>
              <w:t xml:space="preserve"> Гунтера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B12D991"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D315AD5"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w:t>
            </w:r>
            <w:r w:rsidRPr="005C6C95">
              <w:rPr>
                <w:color w:val="000000"/>
                <w:sz w:val="18"/>
                <w:szCs w:val="18"/>
              </w:rPr>
              <w:lastRenderedPageBreak/>
              <w:t>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97657F9" w14:textId="77777777" w:rsidR="005C6C95" w:rsidRPr="005C6C95" w:rsidRDefault="005C6C95" w:rsidP="005C6C95">
            <w:pPr>
              <w:jc w:val="center"/>
              <w:rPr>
                <w:color w:val="000000"/>
                <w:sz w:val="18"/>
                <w:szCs w:val="18"/>
              </w:rPr>
            </w:pPr>
            <w:r w:rsidRPr="005C6C95">
              <w:rPr>
                <w:color w:val="000000"/>
                <w:sz w:val="18"/>
                <w:szCs w:val="18"/>
              </w:rPr>
              <w:lastRenderedPageBreak/>
              <w:t>E76.1</w:t>
            </w:r>
          </w:p>
        </w:tc>
      </w:tr>
      <w:tr w:rsidR="005C6C95" w:rsidRPr="005C6C95" w14:paraId="6EE99010" w14:textId="77777777" w:rsidTr="005C6C95">
        <w:trPr>
          <w:trHeight w:val="40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3F2036F" w14:textId="77777777" w:rsidR="005C6C95" w:rsidRPr="005C6C95" w:rsidRDefault="005C6C95" w:rsidP="005C6C95">
            <w:pPr>
              <w:rPr>
                <w:b/>
                <w:bCs/>
                <w:color w:val="000000"/>
                <w:sz w:val="18"/>
                <w:szCs w:val="18"/>
              </w:rPr>
            </w:pPr>
            <w:r w:rsidRPr="005C6C95">
              <w:rPr>
                <w:b/>
                <w:bCs/>
                <w:color w:val="000000"/>
                <w:sz w:val="18"/>
                <w:szCs w:val="18"/>
              </w:rPr>
              <w:t xml:space="preserve">Другие </w:t>
            </w:r>
            <w:proofErr w:type="spellStart"/>
            <w:r w:rsidRPr="005C6C95">
              <w:rPr>
                <w:b/>
                <w:bCs/>
                <w:color w:val="000000"/>
                <w:sz w:val="18"/>
                <w:szCs w:val="18"/>
              </w:rPr>
              <w:t>мукополисахаридозы</w:t>
            </w:r>
            <w:proofErr w:type="spellEnd"/>
            <w:r w:rsidRPr="005C6C95">
              <w:rPr>
                <w:b/>
                <w:bCs/>
                <w:color w:val="000000"/>
                <w:sz w:val="18"/>
                <w:szCs w:val="18"/>
              </w:rP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67AAB25" w14:textId="77777777" w:rsidR="005C6C95" w:rsidRPr="005C6C95" w:rsidRDefault="005C6C95" w:rsidP="005C6C95">
            <w:pPr>
              <w:rPr>
                <w:b/>
                <w:bCs/>
                <w:color w:val="000000"/>
                <w:sz w:val="18"/>
                <w:szCs w:val="18"/>
              </w:rPr>
            </w:pPr>
            <w:proofErr w:type="spellStart"/>
            <w:r w:rsidRPr="005C6C95">
              <w:rPr>
                <w:b/>
                <w:bCs/>
                <w:color w:val="000000"/>
                <w:sz w:val="18"/>
                <w:szCs w:val="18"/>
              </w:rPr>
              <w:t>Мукополисахаридоз</w:t>
            </w:r>
            <w:proofErr w:type="spellEnd"/>
            <w:r w:rsidRPr="005C6C95">
              <w:rPr>
                <w:b/>
                <w:bCs/>
                <w:color w:val="000000"/>
                <w:sz w:val="18"/>
                <w:szCs w:val="18"/>
              </w:rPr>
              <w:t xml:space="preserve"> III А, В, С типа, синдром </w:t>
            </w:r>
            <w:proofErr w:type="spellStart"/>
            <w:r w:rsidRPr="005C6C95">
              <w:rPr>
                <w:b/>
                <w:bCs/>
                <w:color w:val="000000"/>
                <w:sz w:val="18"/>
                <w:szCs w:val="18"/>
              </w:rPr>
              <w:t>Санфилиппо</w:t>
            </w:r>
            <w:proofErr w:type="spellEnd"/>
            <w:r w:rsidRPr="005C6C95">
              <w:rPr>
                <w:b/>
                <w:bCs/>
                <w:color w:val="000000"/>
                <w:sz w:val="18"/>
                <w:szCs w:val="18"/>
              </w:rPr>
              <w:t xml:space="preserve">, </w:t>
            </w:r>
            <w:proofErr w:type="spellStart"/>
            <w:r w:rsidRPr="005C6C95">
              <w:rPr>
                <w:b/>
                <w:bCs/>
                <w:color w:val="000000"/>
                <w:sz w:val="18"/>
                <w:szCs w:val="18"/>
              </w:rPr>
              <w:t>Мукополисахаридоз</w:t>
            </w:r>
            <w:proofErr w:type="spellEnd"/>
            <w:r w:rsidRPr="005C6C95">
              <w:rPr>
                <w:b/>
                <w:bCs/>
                <w:color w:val="000000"/>
                <w:sz w:val="18"/>
                <w:szCs w:val="18"/>
              </w:rPr>
              <w:t xml:space="preserve"> IV А,В типа (синдром </w:t>
            </w:r>
            <w:proofErr w:type="spellStart"/>
            <w:r w:rsidRPr="005C6C95">
              <w:rPr>
                <w:b/>
                <w:bCs/>
                <w:color w:val="000000"/>
                <w:sz w:val="18"/>
                <w:szCs w:val="18"/>
              </w:rPr>
              <w:t>Моркио</w:t>
            </w:r>
            <w:proofErr w:type="spellEnd"/>
            <w:r w:rsidRPr="005C6C95">
              <w:rPr>
                <w:b/>
                <w:bCs/>
                <w:color w:val="000000"/>
                <w:sz w:val="18"/>
                <w:szCs w:val="18"/>
              </w:rPr>
              <w:t xml:space="preserve">), </w:t>
            </w:r>
            <w:proofErr w:type="spellStart"/>
            <w:r w:rsidRPr="005C6C95">
              <w:rPr>
                <w:b/>
                <w:bCs/>
                <w:color w:val="000000"/>
                <w:sz w:val="18"/>
                <w:szCs w:val="18"/>
              </w:rPr>
              <w:t>Мукополисахаридоз</w:t>
            </w:r>
            <w:proofErr w:type="spellEnd"/>
            <w:r w:rsidRPr="005C6C95">
              <w:rPr>
                <w:b/>
                <w:bCs/>
                <w:color w:val="000000"/>
                <w:sz w:val="18"/>
                <w:szCs w:val="18"/>
              </w:rPr>
              <w:t xml:space="preserve"> VI типа (синдром </w:t>
            </w:r>
            <w:proofErr w:type="spellStart"/>
            <w:r w:rsidRPr="005C6C95">
              <w:rPr>
                <w:b/>
                <w:bCs/>
                <w:color w:val="000000"/>
                <w:sz w:val="18"/>
                <w:szCs w:val="18"/>
              </w:rPr>
              <w:t>Марото</w:t>
            </w:r>
            <w:proofErr w:type="spellEnd"/>
            <w:r w:rsidRPr="005C6C95">
              <w:rPr>
                <w:b/>
                <w:bCs/>
                <w:color w:val="000000"/>
                <w:sz w:val="18"/>
                <w:szCs w:val="18"/>
              </w:rPr>
              <w:t>-Лами),Недостаточность бета-</w:t>
            </w:r>
            <w:proofErr w:type="spellStart"/>
            <w:r w:rsidRPr="005C6C95">
              <w:rPr>
                <w:b/>
                <w:bCs/>
                <w:color w:val="000000"/>
                <w:sz w:val="18"/>
                <w:szCs w:val="18"/>
              </w:rPr>
              <w:t>глюкуронидазы</w:t>
            </w:r>
            <w:proofErr w:type="spellEnd"/>
            <w:r w:rsidRPr="005C6C95">
              <w:rPr>
                <w:b/>
                <w:bCs/>
                <w:color w:val="000000"/>
                <w:sz w:val="18"/>
                <w:szCs w:val="18"/>
              </w:rPr>
              <w:t xml:space="preserve">. </w:t>
            </w:r>
            <w:proofErr w:type="spellStart"/>
            <w:r w:rsidRPr="005C6C95">
              <w:rPr>
                <w:b/>
                <w:bCs/>
                <w:color w:val="000000"/>
                <w:sz w:val="18"/>
                <w:szCs w:val="18"/>
              </w:rPr>
              <w:t>Мукополисахаридозы</w:t>
            </w:r>
            <w:proofErr w:type="spellEnd"/>
            <w:r w:rsidRPr="005C6C95">
              <w:rPr>
                <w:b/>
                <w:bCs/>
                <w:color w:val="000000"/>
                <w:sz w:val="18"/>
                <w:szCs w:val="18"/>
              </w:rPr>
              <w:t xml:space="preserve"> типов III, IV, VI, VII</w:t>
            </w:r>
            <w:r w:rsidRPr="005C6C95">
              <w:rPr>
                <w:b/>
                <w:bCs/>
                <w:color w:val="000000"/>
                <w:sz w:val="18"/>
                <w:szCs w:val="18"/>
              </w:rPr>
              <w:br/>
              <w:t>Синдром:</w:t>
            </w:r>
            <w:r w:rsidRPr="005C6C95">
              <w:rPr>
                <w:b/>
                <w:bCs/>
                <w:color w:val="000000"/>
                <w:sz w:val="18"/>
                <w:szCs w:val="18"/>
              </w:rPr>
              <w:br/>
              <w:t xml:space="preserve">. </w:t>
            </w:r>
            <w:proofErr w:type="spellStart"/>
            <w:r w:rsidRPr="005C6C95">
              <w:rPr>
                <w:b/>
                <w:bCs/>
                <w:color w:val="000000"/>
                <w:sz w:val="18"/>
                <w:szCs w:val="18"/>
              </w:rPr>
              <w:t>Марото</w:t>
            </w:r>
            <w:proofErr w:type="spellEnd"/>
            <w:r w:rsidRPr="005C6C95">
              <w:rPr>
                <w:b/>
                <w:bCs/>
                <w:color w:val="000000"/>
                <w:sz w:val="18"/>
                <w:szCs w:val="18"/>
              </w:rPr>
              <w:t>-Лами (легкий) (тяжелый)</w:t>
            </w:r>
            <w:r w:rsidRPr="005C6C95">
              <w:rPr>
                <w:b/>
                <w:bCs/>
                <w:color w:val="000000"/>
                <w:sz w:val="18"/>
                <w:szCs w:val="18"/>
              </w:rPr>
              <w:br/>
              <w:t xml:space="preserve">. </w:t>
            </w:r>
            <w:proofErr w:type="spellStart"/>
            <w:r w:rsidRPr="005C6C95">
              <w:rPr>
                <w:b/>
                <w:bCs/>
                <w:color w:val="000000"/>
                <w:sz w:val="18"/>
                <w:szCs w:val="18"/>
              </w:rPr>
              <w:t>Моркио</w:t>
            </w:r>
            <w:proofErr w:type="spellEnd"/>
            <w:r w:rsidRPr="005C6C95">
              <w:rPr>
                <w:b/>
                <w:bCs/>
                <w:color w:val="000000"/>
                <w:sz w:val="18"/>
                <w:szCs w:val="18"/>
              </w:rPr>
              <w:t>(-подобный) (классический)</w:t>
            </w:r>
            <w:r w:rsidRPr="005C6C95">
              <w:rPr>
                <w:b/>
                <w:bCs/>
                <w:color w:val="000000"/>
                <w:sz w:val="18"/>
                <w:szCs w:val="18"/>
              </w:rPr>
              <w:br/>
              <w:t xml:space="preserve">. </w:t>
            </w:r>
            <w:proofErr w:type="spellStart"/>
            <w:r w:rsidRPr="005C6C95">
              <w:rPr>
                <w:b/>
                <w:bCs/>
                <w:color w:val="000000"/>
                <w:sz w:val="18"/>
                <w:szCs w:val="18"/>
              </w:rPr>
              <w:t>Санфилиппо</w:t>
            </w:r>
            <w:proofErr w:type="spellEnd"/>
            <w:r w:rsidRPr="005C6C95">
              <w:rPr>
                <w:b/>
                <w:bCs/>
                <w:color w:val="000000"/>
                <w:sz w:val="18"/>
                <w:szCs w:val="18"/>
              </w:rPr>
              <w:t xml:space="preserve"> (тип B) (тип C) (тип D)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B045A8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11277DC"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C8D2C4F" w14:textId="77777777" w:rsidR="005C6C95" w:rsidRPr="005C6C95" w:rsidRDefault="005C6C95" w:rsidP="005C6C95">
            <w:pPr>
              <w:jc w:val="center"/>
              <w:rPr>
                <w:color w:val="000000"/>
                <w:sz w:val="18"/>
                <w:szCs w:val="18"/>
              </w:rPr>
            </w:pPr>
            <w:r w:rsidRPr="005C6C95">
              <w:rPr>
                <w:color w:val="000000"/>
                <w:sz w:val="18"/>
                <w:szCs w:val="18"/>
              </w:rPr>
              <w:t>E76.2</w:t>
            </w:r>
          </w:p>
        </w:tc>
      </w:tr>
      <w:tr w:rsidR="005C6C95" w:rsidRPr="005C6C95" w14:paraId="52FB75C4"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148ACF4" w14:textId="77777777" w:rsidR="005C6C95" w:rsidRPr="005C6C95" w:rsidRDefault="005C6C95" w:rsidP="005C6C95">
            <w:pPr>
              <w:rPr>
                <w:b/>
                <w:bCs/>
                <w:color w:val="000000"/>
                <w:sz w:val="18"/>
                <w:szCs w:val="18"/>
              </w:rPr>
            </w:pPr>
            <w:r w:rsidRPr="005C6C95">
              <w:rPr>
                <w:b/>
                <w:bCs/>
                <w:color w:val="000000"/>
                <w:sz w:val="18"/>
                <w:szCs w:val="18"/>
              </w:rPr>
              <w:t xml:space="preserve">Дефекты </w:t>
            </w:r>
            <w:proofErr w:type="spellStart"/>
            <w:r w:rsidRPr="005C6C95">
              <w:rPr>
                <w:b/>
                <w:bCs/>
                <w:color w:val="000000"/>
                <w:sz w:val="18"/>
                <w:szCs w:val="18"/>
              </w:rPr>
              <w:t>посттрансляционной</w:t>
            </w:r>
            <w:proofErr w:type="spellEnd"/>
            <w:r w:rsidRPr="005C6C95">
              <w:rPr>
                <w:b/>
                <w:bCs/>
                <w:color w:val="000000"/>
                <w:sz w:val="18"/>
                <w:szCs w:val="18"/>
              </w:rPr>
              <w:t xml:space="preserve"> модификации </w:t>
            </w:r>
            <w:proofErr w:type="spellStart"/>
            <w:r w:rsidRPr="005C6C95">
              <w:rPr>
                <w:b/>
                <w:bCs/>
                <w:color w:val="000000"/>
                <w:sz w:val="18"/>
                <w:szCs w:val="18"/>
              </w:rPr>
              <w:t>лизосомных</w:t>
            </w:r>
            <w:proofErr w:type="spellEnd"/>
            <w:r w:rsidRPr="005C6C95">
              <w:rPr>
                <w:b/>
                <w:bCs/>
                <w:color w:val="000000"/>
                <w:sz w:val="18"/>
                <w:szCs w:val="18"/>
              </w:rPr>
              <w:t xml:space="preserve"> ферментов.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C1FB8ED" w14:textId="77777777" w:rsidR="005C6C95" w:rsidRPr="005C6C95" w:rsidRDefault="005C6C95" w:rsidP="005C6C95">
            <w:pPr>
              <w:rPr>
                <w:b/>
                <w:bCs/>
                <w:color w:val="000000"/>
                <w:sz w:val="18"/>
                <w:szCs w:val="18"/>
              </w:rPr>
            </w:pPr>
            <w:proofErr w:type="spellStart"/>
            <w:r w:rsidRPr="005C6C95">
              <w:rPr>
                <w:b/>
                <w:bCs/>
                <w:color w:val="000000"/>
                <w:sz w:val="18"/>
                <w:szCs w:val="18"/>
              </w:rPr>
              <w:t>Муколипидоз</w:t>
            </w:r>
            <w:proofErr w:type="spellEnd"/>
            <w:r w:rsidRPr="005C6C95">
              <w:rPr>
                <w:b/>
                <w:bCs/>
                <w:color w:val="000000"/>
                <w:sz w:val="18"/>
                <w:szCs w:val="18"/>
              </w:rPr>
              <w:t xml:space="preserve"> II [I-клеточная болезнь]., </w:t>
            </w:r>
            <w:proofErr w:type="spellStart"/>
            <w:r w:rsidRPr="005C6C95">
              <w:rPr>
                <w:b/>
                <w:bCs/>
                <w:color w:val="000000"/>
                <w:sz w:val="18"/>
                <w:szCs w:val="18"/>
              </w:rPr>
              <w:t>Муколипидоз</w:t>
            </w:r>
            <w:proofErr w:type="spellEnd"/>
            <w:r w:rsidRPr="005C6C95">
              <w:rPr>
                <w:b/>
                <w:bCs/>
                <w:color w:val="000000"/>
                <w:sz w:val="18"/>
                <w:szCs w:val="18"/>
              </w:rPr>
              <w:t xml:space="preserve"> III [</w:t>
            </w:r>
            <w:proofErr w:type="spellStart"/>
            <w:r w:rsidRPr="005C6C95">
              <w:rPr>
                <w:b/>
                <w:bCs/>
                <w:color w:val="000000"/>
                <w:sz w:val="18"/>
                <w:szCs w:val="18"/>
              </w:rPr>
              <w:t>псевдополидистрофия</w:t>
            </w:r>
            <w:proofErr w:type="spellEnd"/>
            <w:r w:rsidRPr="005C6C95">
              <w:rPr>
                <w:b/>
                <w:bCs/>
                <w:color w:val="000000"/>
                <w:sz w:val="18"/>
                <w:szCs w:val="18"/>
              </w:rPr>
              <w:t xml:space="preserve"> </w:t>
            </w:r>
            <w:proofErr w:type="spellStart"/>
            <w:r w:rsidRPr="005C6C95">
              <w:rPr>
                <w:b/>
                <w:bCs/>
                <w:color w:val="000000"/>
                <w:sz w:val="18"/>
                <w:szCs w:val="18"/>
              </w:rPr>
              <w:t>Гурлер</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8061CFC"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D92D4EC"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4FF58B9" w14:textId="77777777" w:rsidR="005C6C95" w:rsidRPr="005C6C95" w:rsidRDefault="005C6C95" w:rsidP="005C6C95">
            <w:pPr>
              <w:jc w:val="center"/>
              <w:rPr>
                <w:color w:val="000000"/>
                <w:sz w:val="18"/>
                <w:szCs w:val="18"/>
              </w:rPr>
            </w:pPr>
            <w:r w:rsidRPr="005C6C95">
              <w:rPr>
                <w:color w:val="000000"/>
                <w:sz w:val="18"/>
                <w:szCs w:val="18"/>
              </w:rPr>
              <w:t xml:space="preserve">E77.0 </w:t>
            </w:r>
          </w:p>
        </w:tc>
      </w:tr>
      <w:tr w:rsidR="005C6C95" w:rsidRPr="005C6C95" w14:paraId="6997106C"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3E1C1C3" w14:textId="77777777" w:rsidR="005C6C95" w:rsidRPr="005C6C95" w:rsidRDefault="005C6C95" w:rsidP="005C6C95">
            <w:pPr>
              <w:rPr>
                <w:b/>
                <w:bCs/>
                <w:color w:val="000000"/>
                <w:sz w:val="18"/>
                <w:szCs w:val="18"/>
              </w:rPr>
            </w:pPr>
            <w:r w:rsidRPr="005C6C95">
              <w:rPr>
                <w:b/>
                <w:bCs/>
                <w:color w:val="000000"/>
                <w:sz w:val="18"/>
                <w:szCs w:val="18"/>
              </w:rPr>
              <w:t>Дефекты деградации гликопротеидов</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6D31C59" w14:textId="77777777" w:rsidR="005C6C95" w:rsidRPr="005C6C95" w:rsidRDefault="005C6C95" w:rsidP="005C6C95">
            <w:pPr>
              <w:rPr>
                <w:b/>
                <w:bCs/>
                <w:color w:val="000000"/>
                <w:sz w:val="18"/>
                <w:szCs w:val="18"/>
              </w:rPr>
            </w:pPr>
            <w:r w:rsidRPr="005C6C95">
              <w:rPr>
                <w:b/>
                <w:bCs/>
                <w:color w:val="000000"/>
                <w:sz w:val="18"/>
                <w:szCs w:val="18"/>
              </w:rPr>
              <w:t>альфа-</w:t>
            </w:r>
            <w:proofErr w:type="spellStart"/>
            <w:r w:rsidRPr="005C6C95">
              <w:rPr>
                <w:b/>
                <w:bCs/>
                <w:color w:val="000000"/>
                <w:sz w:val="18"/>
                <w:szCs w:val="18"/>
              </w:rPr>
              <w:t>маннозидоз</w:t>
            </w:r>
            <w:proofErr w:type="spellEnd"/>
            <w:r w:rsidRPr="005C6C95">
              <w:rPr>
                <w:b/>
                <w:bCs/>
                <w:color w:val="000000"/>
                <w:sz w:val="18"/>
                <w:szCs w:val="18"/>
              </w:rPr>
              <w:t xml:space="preserve">, </w:t>
            </w:r>
            <w:proofErr w:type="spellStart"/>
            <w:r w:rsidRPr="005C6C95">
              <w:rPr>
                <w:b/>
                <w:bCs/>
                <w:color w:val="000000"/>
                <w:sz w:val="18"/>
                <w:szCs w:val="18"/>
              </w:rPr>
              <w:t>бетта-маннозидоз</w:t>
            </w:r>
            <w:proofErr w:type="spellEnd"/>
            <w:r w:rsidRPr="005C6C95">
              <w:rPr>
                <w:b/>
                <w:bCs/>
                <w:color w:val="000000"/>
                <w:sz w:val="18"/>
                <w:szCs w:val="18"/>
              </w:rPr>
              <w:t xml:space="preserve">, </w:t>
            </w:r>
            <w:proofErr w:type="spellStart"/>
            <w:r w:rsidRPr="005C6C95">
              <w:rPr>
                <w:b/>
                <w:bCs/>
                <w:color w:val="000000"/>
                <w:sz w:val="18"/>
                <w:szCs w:val="18"/>
              </w:rPr>
              <w:t>сиалидоз</w:t>
            </w:r>
            <w:proofErr w:type="spellEnd"/>
            <w:r w:rsidRPr="005C6C95">
              <w:rPr>
                <w:b/>
                <w:bCs/>
                <w:color w:val="000000"/>
                <w:sz w:val="18"/>
                <w:szCs w:val="18"/>
              </w:rPr>
              <w:t xml:space="preserve">, </w:t>
            </w:r>
            <w:proofErr w:type="spellStart"/>
            <w:r w:rsidRPr="005C6C95">
              <w:rPr>
                <w:b/>
                <w:bCs/>
                <w:color w:val="000000"/>
                <w:sz w:val="18"/>
                <w:szCs w:val="18"/>
              </w:rPr>
              <w:t>галактосиалидоз</w:t>
            </w:r>
            <w:proofErr w:type="spellEnd"/>
            <w:r w:rsidRPr="005C6C95">
              <w:rPr>
                <w:b/>
                <w:bCs/>
                <w:color w:val="000000"/>
                <w:sz w:val="18"/>
                <w:szCs w:val="18"/>
              </w:rPr>
              <w:t xml:space="preserve">, </w:t>
            </w:r>
            <w:proofErr w:type="spellStart"/>
            <w:r w:rsidRPr="005C6C95">
              <w:rPr>
                <w:b/>
                <w:bCs/>
                <w:color w:val="000000"/>
                <w:sz w:val="18"/>
                <w:szCs w:val="18"/>
              </w:rPr>
              <w:t>фукозидоз</w:t>
            </w:r>
            <w:proofErr w:type="spellEnd"/>
            <w:r w:rsidRPr="005C6C95">
              <w:rPr>
                <w:b/>
                <w:bCs/>
                <w:color w:val="000000"/>
                <w:sz w:val="18"/>
                <w:szCs w:val="18"/>
              </w:rPr>
              <w:t xml:space="preserve">, </w:t>
            </w:r>
            <w:proofErr w:type="spellStart"/>
            <w:r w:rsidRPr="005C6C95">
              <w:rPr>
                <w:b/>
                <w:bCs/>
                <w:color w:val="000000"/>
                <w:sz w:val="18"/>
                <w:szCs w:val="18"/>
              </w:rPr>
              <w:t>аспартилглюкозаминурия</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BF3593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1B3BAB3"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70E45C3" w14:textId="77777777" w:rsidR="005C6C95" w:rsidRPr="005C6C95" w:rsidRDefault="005C6C95" w:rsidP="005C6C95">
            <w:pPr>
              <w:jc w:val="center"/>
              <w:rPr>
                <w:color w:val="000000"/>
                <w:sz w:val="18"/>
                <w:szCs w:val="18"/>
              </w:rPr>
            </w:pPr>
            <w:r w:rsidRPr="005C6C95">
              <w:rPr>
                <w:color w:val="000000"/>
                <w:sz w:val="18"/>
                <w:szCs w:val="18"/>
              </w:rPr>
              <w:t>E77.1</w:t>
            </w:r>
          </w:p>
        </w:tc>
      </w:tr>
      <w:tr w:rsidR="005C6C95" w:rsidRPr="005C6C95" w14:paraId="6A23FC8A" w14:textId="77777777" w:rsidTr="005C6C95">
        <w:trPr>
          <w:trHeight w:val="21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35DDD1E" w14:textId="77777777" w:rsidR="005C6C95" w:rsidRPr="005C6C95" w:rsidRDefault="005C6C95" w:rsidP="005C6C95">
            <w:pPr>
              <w:rPr>
                <w:b/>
                <w:bCs/>
                <w:color w:val="000000"/>
                <w:sz w:val="18"/>
                <w:szCs w:val="18"/>
              </w:rPr>
            </w:pPr>
            <w:r w:rsidRPr="005C6C95">
              <w:rPr>
                <w:b/>
                <w:bCs/>
                <w:color w:val="000000"/>
                <w:sz w:val="18"/>
                <w:szCs w:val="18"/>
              </w:rPr>
              <w:t xml:space="preserve">Смешанная гиперлипидемия.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2F8B898" w14:textId="77777777" w:rsidR="005C6C95" w:rsidRPr="005C6C95" w:rsidRDefault="005C6C95" w:rsidP="005C6C95">
            <w:pPr>
              <w:rPr>
                <w:b/>
                <w:bCs/>
                <w:color w:val="000000"/>
                <w:sz w:val="18"/>
                <w:szCs w:val="18"/>
              </w:rPr>
            </w:pPr>
            <w:r w:rsidRPr="005C6C95">
              <w:rPr>
                <w:b/>
                <w:bCs/>
                <w:color w:val="000000"/>
                <w:sz w:val="18"/>
                <w:szCs w:val="18"/>
              </w:rPr>
              <w:t xml:space="preserve">Обширная или </w:t>
            </w:r>
            <w:proofErr w:type="spellStart"/>
            <w:r w:rsidRPr="005C6C95">
              <w:rPr>
                <w:b/>
                <w:bCs/>
                <w:color w:val="000000"/>
                <w:sz w:val="18"/>
                <w:szCs w:val="18"/>
              </w:rPr>
              <w:t>флотирующая</w:t>
            </w:r>
            <w:proofErr w:type="spellEnd"/>
            <w:r w:rsidRPr="005C6C95">
              <w:rPr>
                <w:b/>
                <w:bCs/>
                <w:color w:val="000000"/>
                <w:sz w:val="18"/>
                <w:szCs w:val="18"/>
              </w:rPr>
              <w:t xml:space="preserve"> бета-</w:t>
            </w:r>
            <w:proofErr w:type="spellStart"/>
            <w:r w:rsidRPr="005C6C95">
              <w:rPr>
                <w:b/>
                <w:bCs/>
                <w:color w:val="000000"/>
                <w:sz w:val="18"/>
                <w:szCs w:val="18"/>
              </w:rPr>
              <w:t>липопротеинемия</w:t>
            </w:r>
            <w:proofErr w:type="spellEnd"/>
            <w:r w:rsidRPr="005C6C95">
              <w:rPr>
                <w:b/>
                <w:bCs/>
                <w:color w:val="000000"/>
                <w:sz w:val="18"/>
                <w:szCs w:val="18"/>
              </w:rPr>
              <w:t>.</w:t>
            </w:r>
            <w:r w:rsidRPr="005C6C95">
              <w:rPr>
                <w:b/>
                <w:bCs/>
                <w:color w:val="000000"/>
                <w:sz w:val="18"/>
                <w:szCs w:val="18"/>
              </w:rPr>
              <w:br/>
            </w:r>
            <w:proofErr w:type="spellStart"/>
            <w:r w:rsidRPr="005C6C95">
              <w:rPr>
                <w:b/>
                <w:bCs/>
                <w:color w:val="000000"/>
                <w:sz w:val="18"/>
                <w:szCs w:val="18"/>
              </w:rPr>
              <w:t>Гиперлипопортеинемия</w:t>
            </w:r>
            <w:proofErr w:type="spellEnd"/>
            <w:r w:rsidRPr="005C6C95">
              <w:rPr>
                <w:b/>
                <w:bCs/>
                <w:color w:val="000000"/>
                <w:sz w:val="18"/>
                <w:szCs w:val="18"/>
              </w:rPr>
              <w:t xml:space="preserve"> </w:t>
            </w:r>
            <w:proofErr w:type="spellStart"/>
            <w:r w:rsidRPr="005C6C95">
              <w:rPr>
                <w:b/>
                <w:bCs/>
                <w:color w:val="000000"/>
                <w:sz w:val="18"/>
                <w:szCs w:val="18"/>
              </w:rPr>
              <w:t>Фредриксона</w:t>
            </w:r>
            <w:proofErr w:type="spellEnd"/>
            <w:r w:rsidRPr="005C6C95">
              <w:rPr>
                <w:b/>
                <w:bCs/>
                <w:color w:val="000000"/>
                <w:sz w:val="18"/>
                <w:szCs w:val="18"/>
              </w:rPr>
              <w:t xml:space="preserve">, типы </w:t>
            </w:r>
            <w:proofErr w:type="spellStart"/>
            <w:r w:rsidRPr="005C6C95">
              <w:rPr>
                <w:b/>
                <w:bCs/>
                <w:color w:val="000000"/>
                <w:sz w:val="18"/>
                <w:szCs w:val="18"/>
              </w:rPr>
              <w:t>IIb</w:t>
            </w:r>
            <w:proofErr w:type="spellEnd"/>
            <w:r w:rsidRPr="005C6C95">
              <w:rPr>
                <w:b/>
                <w:bCs/>
                <w:color w:val="000000"/>
                <w:sz w:val="18"/>
                <w:szCs w:val="18"/>
              </w:rPr>
              <w:t xml:space="preserve"> или III. </w:t>
            </w:r>
            <w:proofErr w:type="spellStart"/>
            <w:r w:rsidRPr="005C6C95">
              <w:rPr>
                <w:b/>
                <w:bCs/>
                <w:color w:val="000000"/>
                <w:sz w:val="18"/>
                <w:szCs w:val="18"/>
              </w:rPr>
              <w:t>Гипербеталипопротеинемия</w:t>
            </w:r>
            <w:proofErr w:type="spellEnd"/>
            <w:r w:rsidRPr="005C6C95">
              <w:rPr>
                <w:b/>
                <w:bCs/>
                <w:color w:val="000000"/>
                <w:sz w:val="18"/>
                <w:szCs w:val="18"/>
              </w:rPr>
              <w:t xml:space="preserve"> с пре-бета-</w:t>
            </w:r>
            <w:proofErr w:type="spellStart"/>
            <w:r w:rsidRPr="005C6C95">
              <w:rPr>
                <w:b/>
                <w:bCs/>
                <w:color w:val="000000"/>
                <w:sz w:val="18"/>
                <w:szCs w:val="18"/>
              </w:rPr>
              <w:t>липопротеинемией</w:t>
            </w:r>
            <w:proofErr w:type="spellEnd"/>
            <w:r w:rsidRPr="005C6C95">
              <w:rPr>
                <w:b/>
                <w:bCs/>
                <w:color w:val="000000"/>
                <w:sz w:val="18"/>
                <w:szCs w:val="18"/>
              </w:rPr>
              <w:t>.</w:t>
            </w:r>
            <w:r w:rsidRPr="005C6C95">
              <w:rPr>
                <w:b/>
                <w:bCs/>
                <w:color w:val="000000"/>
                <w:sz w:val="18"/>
                <w:szCs w:val="18"/>
              </w:rPr>
              <w:br/>
            </w:r>
            <w:proofErr w:type="spellStart"/>
            <w:r w:rsidRPr="005C6C95">
              <w:rPr>
                <w:b/>
                <w:bCs/>
                <w:color w:val="000000"/>
                <w:sz w:val="18"/>
                <w:szCs w:val="18"/>
              </w:rPr>
              <w:t>Гиперхолестеринемия</w:t>
            </w:r>
            <w:proofErr w:type="spellEnd"/>
            <w:r w:rsidRPr="005C6C95">
              <w:rPr>
                <w:b/>
                <w:bCs/>
                <w:color w:val="000000"/>
                <w:sz w:val="18"/>
                <w:szCs w:val="18"/>
              </w:rPr>
              <w:t xml:space="preserve"> с эндогенной </w:t>
            </w:r>
            <w:proofErr w:type="spellStart"/>
            <w:r w:rsidRPr="005C6C95">
              <w:rPr>
                <w:b/>
                <w:bCs/>
                <w:color w:val="000000"/>
                <w:sz w:val="18"/>
                <w:szCs w:val="18"/>
              </w:rPr>
              <w:t>гиперглицеридемией</w:t>
            </w:r>
            <w:proofErr w:type="spellEnd"/>
            <w:r w:rsidRPr="005C6C95">
              <w:rPr>
                <w:b/>
                <w:bCs/>
                <w:color w:val="000000"/>
                <w:sz w:val="18"/>
                <w:szCs w:val="18"/>
              </w:rPr>
              <w:t xml:space="preserve">. Гиперлипидемия, группа C.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ACE59E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95B3BEC"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C169A22" w14:textId="77777777" w:rsidR="005C6C95" w:rsidRPr="005C6C95" w:rsidRDefault="005C6C95" w:rsidP="005C6C95">
            <w:pPr>
              <w:jc w:val="center"/>
              <w:rPr>
                <w:color w:val="000000"/>
                <w:sz w:val="18"/>
                <w:szCs w:val="18"/>
              </w:rPr>
            </w:pPr>
            <w:r w:rsidRPr="005C6C95">
              <w:rPr>
                <w:color w:val="000000"/>
                <w:sz w:val="18"/>
                <w:szCs w:val="18"/>
              </w:rPr>
              <w:t>E78.2</w:t>
            </w:r>
          </w:p>
        </w:tc>
      </w:tr>
      <w:tr w:rsidR="005C6C95" w:rsidRPr="005C6C95" w14:paraId="759E5C7F" w14:textId="77777777" w:rsidTr="005C6C95">
        <w:trPr>
          <w:trHeight w:val="19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19C3372" w14:textId="77777777" w:rsidR="005C6C95" w:rsidRPr="005C6C95" w:rsidRDefault="005C6C95" w:rsidP="005C6C95">
            <w:pPr>
              <w:rPr>
                <w:b/>
                <w:bCs/>
                <w:color w:val="000000"/>
                <w:sz w:val="18"/>
                <w:szCs w:val="18"/>
              </w:rPr>
            </w:pPr>
            <w:r w:rsidRPr="005C6C95">
              <w:rPr>
                <w:b/>
                <w:bCs/>
                <w:color w:val="000000"/>
                <w:sz w:val="18"/>
                <w:szCs w:val="18"/>
              </w:rPr>
              <w:t xml:space="preserve">Недостаточность липопротеидов.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06E52CF" w14:textId="77777777" w:rsidR="005C6C95" w:rsidRPr="005C6C95" w:rsidRDefault="005C6C95" w:rsidP="005C6C95">
            <w:pPr>
              <w:rPr>
                <w:b/>
                <w:bCs/>
                <w:color w:val="000000"/>
                <w:sz w:val="18"/>
                <w:szCs w:val="18"/>
              </w:rPr>
            </w:pPr>
            <w:r w:rsidRPr="005C6C95">
              <w:rPr>
                <w:b/>
                <w:bCs/>
                <w:color w:val="000000"/>
                <w:sz w:val="18"/>
                <w:szCs w:val="18"/>
              </w:rPr>
              <w:t>А-бета-</w:t>
            </w:r>
            <w:proofErr w:type="spellStart"/>
            <w:r w:rsidRPr="005C6C95">
              <w:rPr>
                <w:b/>
                <w:bCs/>
                <w:color w:val="000000"/>
                <w:sz w:val="18"/>
                <w:szCs w:val="18"/>
              </w:rPr>
              <w:t>липопротеинемия</w:t>
            </w:r>
            <w:proofErr w:type="spellEnd"/>
            <w:r w:rsidRPr="005C6C95">
              <w:rPr>
                <w:b/>
                <w:bCs/>
                <w:color w:val="000000"/>
                <w:sz w:val="18"/>
                <w:szCs w:val="18"/>
              </w:rPr>
              <w:t>. Недостаточность липопротеидов высокой плотности.</w:t>
            </w:r>
            <w:r w:rsidRPr="005C6C95">
              <w:rPr>
                <w:b/>
                <w:bCs/>
                <w:color w:val="000000"/>
                <w:sz w:val="18"/>
                <w:szCs w:val="18"/>
              </w:rPr>
              <w:br/>
            </w:r>
            <w:proofErr w:type="spellStart"/>
            <w:r w:rsidRPr="005C6C95">
              <w:rPr>
                <w:b/>
                <w:bCs/>
                <w:color w:val="000000"/>
                <w:sz w:val="18"/>
                <w:szCs w:val="18"/>
              </w:rPr>
              <w:t>Гипо</w:t>
            </w:r>
            <w:proofErr w:type="spellEnd"/>
            <w:r w:rsidRPr="005C6C95">
              <w:rPr>
                <w:b/>
                <w:bCs/>
                <w:color w:val="000000"/>
                <w:sz w:val="18"/>
                <w:szCs w:val="18"/>
              </w:rPr>
              <w:t>-альфа-</w:t>
            </w:r>
            <w:proofErr w:type="spellStart"/>
            <w:r w:rsidRPr="005C6C95">
              <w:rPr>
                <w:b/>
                <w:bCs/>
                <w:color w:val="000000"/>
                <w:sz w:val="18"/>
                <w:szCs w:val="18"/>
              </w:rPr>
              <w:t>липопротеинемия</w:t>
            </w:r>
            <w:proofErr w:type="spellEnd"/>
            <w:r w:rsidRPr="005C6C95">
              <w:rPr>
                <w:b/>
                <w:bCs/>
                <w:color w:val="000000"/>
                <w:sz w:val="18"/>
                <w:szCs w:val="18"/>
              </w:rPr>
              <w:t xml:space="preserve">. </w:t>
            </w:r>
            <w:proofErr w:type="spellStart"/>
            <w:r w:rsidRPr="005C6C95">
              <w:rPr>
                <w:b/>
                <w:bCs/>
                <w:color w:val="000000"/>
                <w:sz w:val="18"/>
                <w:szCs w:val="18"/>
              </w:rPr>
              <w:t>Гипо</w:t>
            </w:r>
            <w:proofErr w:type="spellEnd"/>
            <w:r w:rsidRPr="005C6C95">
              <w:rPr>
                <w:b/>
                <w:bCs/>
                <w:color w:val="000000"/>
                <w:sz w:val="18"/>
                <w:szCs w:val="18"/>
              </w:rPr>
              <w:t>-бета-</w:t>
            </w:r>
            <w:proofErr w:type="spellStart"/>
            <w:r w:rsidRPr="005C6C95">
              <w:rPr>
                <w:b/>
                <w:bCs/>
                <w:color w:val="000000"/>
                <w:sz w:val="18"/>
                <w:szCs w:val="18"/>
              </w:rPr>
              <w:t>липопротеинемия</w:t>
            </w:r>
            <w:proofErr w:type="spellEnd"/>
            <w:r w:rsidRPr="005C6C95">
              <w:rPr>
                <w:b/>
                <w:bCs/>
                <w:color w:val="000000"/>
                <w:sz w:val="18"/>
                <w:szCs w:val="18"/>
              </w:rPr>
              <w:t xml:space="preserve"> (семейная). Недостаточность </w:t>
            </w:r>
            <w:proofErr w:type="spellStart"/>
            <w:r w:rsidRPr="005C6C95">
              <w:rPr>
                <w:b/>
                <w:bCs/>
                <w:color w:val="000000"/>
                <w:sz w:val="18"/>
                <w:szCs w:val="18"/>
              </w:rPr>
              <w:t>лецитинхолестеринацилтрансферазы</w:t>
            </w:r>
            <w:proofErr w:type="spellEnd"/>
            <w:r w:rsidRPr="005C6C95">
              <w:rPr>
                <w:b/>
                <w:bCs/>
                <w:color w:val="000000"/>
                <w:sz w:val="18"/>
                <w:szCs w:val="18"/>
              </w:rPr>
              <w:t xml:space="preserve">. </w:t>
            </w:r>
            <w:proofErr w:type="spellStart"/>
            <w:r w:rsidRPr="005C6C95">
              <w:rPr>
                <w:b/>
                <w:bCs/>
                <w:color w:val="000000"/>
                <w:sz w:val="18"/>
                <w:szCs w:val="18"/>
              </w:rPr>
              <w:t>Танжерская</w:t>
            </w:r>
            <w:proofErr w:type="spellEnd"/>
            <w:r w:rsidRPr="005C6C95">
              <w:rPr>
                <w:b/>
                <w:bCs/>
                <w:color w:val="000000"/>
                <w:sz w:val="18"/>
                <w:szCs w:val="18"/>
              </w:rPr>
              <w:t xml:space="preserve"> болезнь</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36BCA76"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942C817"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202EF2C" w14:textId="77777777" w:rsidR="005C6C95" w:rsidRPr="005C6C95" w:rsidRDefault="005C6C95" w:rsidP="005C6C95">
            <w:pPr>
              <w:jc w:val="center"/>
              <w:rPr>
                <w:color w:val="000000"/>
                <w:sz w:val="18"/>
                <w:szCs w:val="18"/>
              </w:rPr>
            </w:pPr>
            <w:r w:rsidRPr="005C6C95">
              <w:rPr>
                <w:color w:val="000000"/>
                <w:sz w:val="18"/>
                <w:szCs w:val="18"/>
              </w:rPr>
              <w:t xml:space="preserve">E78.6 </w:t>
            </w:r>
          </w:p>
        </w:tc>
      </w:tr>
      <w:tr w:rsidR="005C6C95" w:rsidRPr="005C6C95" w14:paraId="62767BEF"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74F7B88" w14:textId="77777777" w:rsidR="005C6C95" w:rsidRPr="005C6C95" w:rsidRDefault="005C6C95" w:rsidP="005C6C95">
            <w:pPr>
              <w:rPr>
                <w:b/>
                <w:bCs/>
                <w:color w:val="000000"/>
                <w:sz w:val="18"/>
                <w:szCs w:val="18"/>
              </w:rPr>
            </w:pPr>
            <w:r w:rsidRPr="005C6C95">
              <w:rPr>
                <w:b/>
                <w:bCs/>
                <w:color w:val="000000"/>
                <w:sz w:val="18"/>
                <w:szCs w:val="18"/>
              </w:rPr>
              <w:lastRenderedPageBreak/>
              <w:t>Дефицит холестерол-7альфа-гидроксилазы</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F42F2F0" w14:textId="77777777" w:rsidR="005C6C95" w:rsidRPr="005C6C95" w:rsidRDefault="005C6C95" w:rsidP="005C6C95">
            <w:pPr>
              <w:rPr>
                <w:b/>
                <w:bCs/>
                <w:color w:val="000000"/>
                <w:sz w:val="18"/>
                <w:szCs w:val="18"/>
              </w:rPr>
            </w:pPr>
            <w:r w:rsidRPr="005C6C95">
              <w:rPr>
                <w:b/>
                <w:bCs/>
                <w:color w:val="000000"/>
                <w:sz w:val="18"/>
                <w:szCs w:val="18"/>
              </w:rPr>
              <w:t>Дефицит холестерол-7альфа-гидроксилазы</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66EB58E"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037F6A8"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3DFE5E5A" w14:textId="77777777" w:rsidR="005C6C95" w:rsidRPr="005C6C95" w:rsidRDefault="005C6C95" w:rsidP="005C6C95">
            <w:pPr>
              <w:jc w:val="center"/>
              <w:rPr>
                <w:color w:val="000000"/>
                <w:sz w:val="18"/>
                <w:szCs w:val="18"/>
              </w:rPr>
            </w:pPr>
            <w:r w:rsidRPr="005C6C95">
              <w:rPr>
                <w:color w:val="000000"/>
                <w:sz w:val="18"/>
                <w:szCs w:val="18"/>
              </w:rPr>
              <w:t>E78.8</w:t>
            </w:r>
          </w:p>
        </w:tc>
      </w:tr>
      <w:tr w:rsidR="005C6C95" w:rsidRPr="005C6C95" w14:paraId="1867D098"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67D6679" w14:textId="77777777" w:rsidR="005C6C95" w:rsidRPr="005C6C95" w:rsidRDefault="005C6C95" w:rsidP="005C6C95">
            <w:pPr>
              <w:rPr>
                <w:b/>
                <w:bCs/>
                <w:color w:val="000000"/>
                <w:sz w:val="18"/>
                <w:szCs w:val="18"/>
              </w:rPr>
            </w:pPr>
            <w:r w:rsidRPr="005C6C95">
              <w:rPr>
                <w:b/>
                <w:bCs/>
                <w:color w:val="000000"/>
                <w:sz w:val="18"/>
                <w:szCs w:val="18"/>
              </w:rPr>
              <w:t>Синдром Леша-</w:t>
            </w:r>
            <w:proofErr w:type="spellStart"/>
            <w:r w:rsidRPr="005C6C95">
              <w:rPr>
                <w:b/>
                <w:bCs/>
                <w:color w:val="000000"/>
                <w:sz w:val="18"/>
                <w:szCs w:val="18"/>
              </w:rPr>
              <w:t>Нихена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3D12A51" w14:textId="77777777" w:rsidR="005C6C95" w:rsidRPr="005C6C95" w:rsidRDefault="005C6C95" w:rsidP="005C6C95">
            <w:pPr>
              <w:rPr>
                <w:b/>
                <w:bCs/>
                <w:color w:val="000000"/>
                <w:sz w:val="18"/>
                <w:szCs w:val="18"/>
              </w:rPr>
            </w:pPr>
            <w:r w:rsidRPr="005C6C95">
              <w:rPr>
                <w:b/>
                <w:bCs/>
                <w:color w:val="000000"/>
                <w:sz w:val="18"/>
                <w:szCs w:val="18"/>
              </w:rPr>
              <w:t>Синдром Леша-</w:t>
            </w:r>
            <w:proofErr w:type="spellStart"/>
            <w:r w:rsidRPr="005C6C95">
              <w:rPr>
                <w:b/>
                <w:bCs/>
                <w:color w:val="000000"/>
                <w:sz w:val="18"/>
                <w:szCs w:val="18"/>
              </w:rPr>
              <w:t>Нихана</w:t>
            </w:r>
            <w:proofErr w:type="spellEnd"/>
            <w:r w:rsidRPr="005C6C95">
              <w:rPr>
                <w:b/>
                <w:bCs/>
                <w:color w:val="000000"/>
                <w:sz w:val="18"/>
                <w:szCs w:val="18"/>
              </w:rP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A5130BA"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7C73E77"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1B42E7A" w14:textId="77777777" w:rsidR="005C6C95" w:rsidRPr="005C6C95" w:rsidRDefault="005C6C95" w:rsidP="005C6C95">
            <w:pPr>
              <w:jc w:val="center"/>
              <w:rPr>
                <w:color w:val="000000"/>
                <w:sz w:val="18"/>
                <w:szCs w:val="18"/>
              </w:rPr>
            </w:pPr>
            <w:r w:rsidRPr="005C6C95">
              <w:rPr>
                <w:color w:val="000000"/>
                <w:sz w:val="18"/>
                <w:szCs w:val="18"/>
              </w:rPr>
              <w:t>E79.1</w:t>
            </w:r>
          </w:p>
        </w:tc>
      </w:tr>
      <w:tr w:rsidR="005C6C95" w:rsidRPr="005C6C95" w14:paraId="57B5A4A6"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1BA1BA0" w14:textId="77777777" w:rsidR="005C6C95" w:rsidRPr="005C6C95" w:rsidRDefault="005C6C95" w:rsidP="005C6C95">
            <w:pPr>
              <w:rPr>
                <w:b/>
                <w:bCs/>
                <w:color w:val="000000"/>
                <w:sz w:val="18"/>
                <w:szCs w:val="18"/>
              </w:rPr>
            </w:pPr>
            <w:r w:rsidRPr="005C6C95">
              <w:rPr>
                <w:b/>
                <w:bCs/>
                <w:color w:val="000000"/>
                <w:sz w:val="18"/>
                <w:szCs w:val="18"/>
              </w:rPr>
              <w:t xml:space="preserve">Другие нарушения обмена пуринов и пиримидинов.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BC2C31C" w14:textId="77777777" w:rsidR="005C6C95" w:rsidRPr="005C6C95" w:rsidRDefault="005C6C95" w:rsidP="005C6C95">
            <w:pPr>
              <w:rPr>
                <w:b/>
                <w:bCs/>
                <w:color w:val="000000"/>
                <w:sz w:val="18"/>
                <w:szCs w:val="18"/>
              </w:rPr>
            </w:pPr>
            <w:r w:rsidRPr="005C6C95">
              <w:rPr>
                <w:b/>
                <w:bCs/>
                <w:color w:val="000000"/>
                <w:sz w:val="18"/>
                <w:szCs w:val="18"/>
              </w:rPr>
              <w:t>Дефицит аденин-</w:t>
            </w:r>
            <w:proofErr w:type="spellStart"/>
            <w:r w:rsidRPr="005C6C95">
              <w:rPr>
                <w:b/>
                <w:bCs/>
                <w:color w:val="000000"/>
                <w:sz w:val="18"/>
                <w:szCs w:val="18"/>
              </w:rPr>
              <w:t>фосфорибозилтрансферазы</w:t>
            </w:r>
            <w:proofErr w:type="spellEnd"/>
            <w:r w:rsidRPr="005C6C95">
              <w:rPr>
                <w:b/>
                <w:bCs/>
                <w:color w:val="000000"/>
                <w:sz w:val="18"/>
                <w:szCs w:val="18"/>
              </w:rPr>
              <w:t xml:space="preserve">, Дефицит </w:t>
            </w:r>
            <w:proofErr w:type="spellStart"/>
            <w:r w:rsidRPr="005C6C95">
              <w:rPr>
                <w:b/>
                <w:bCs/>
                <w:color w:val="000000"/>
                <w:sz w:val="18"/>
                <w:szCs w:val="18"/>
              </w:rPr>
              <w:t>ксантиноксидазы</w:t>
            </w:r>
            <w:proofErr w:type="spellEnd"/>
            <w:r w:rsidRPr="005C6C95">
              <w:rPr>
                <w:b/>
                <w:bCs/>
                <w:color w:val="000000"/>
                <w:sz w:val="18"/>
                <w:szCs w:val="18"/>
              </w:rPr>
              <w:t xml:space="preserve">, Наследственная </w:t>
            </w:r>
            <w:proofErr w:type="spellStart"/>
            <w:r w:rsidRPr="005C6C95">
              <w:rPr>
                <w:b/>
                <w:bCs/>
                <w:color w:val="000000"/>
                <w:sz w:val="18"/>
                <w:szCs w:val="18"/>
              </w:rPr>
              <w:t>ксантинурия</w:t>
            </w:r>
            <w:proofErr w:type="spellEnd"/>
            <w:r w:rsidRPr="005C6C95">
              <w:rPr>
                <w:b/>
                <w:bCs/>
                <w:color w:val="000000"/>
                <w:sz w:val="18"/>
                <w:szCs w:val="18"/>
              </w:rPr>
              <w:t xml:space="preserve">, </w:t>
            </w:r>
            <w:proofErr w:type="spellStart"/>
            <w:r w:rsidRPr="005C6C95">
              <w:rPr>
                <w:b/>
                <w:bCs/>
                <w:color w:val="000000"/>
                <w:sz w:val="18"/>
                <w:szCs w:val="18"/>
              </w:rPr>
              <w:t>Аденилсукцинат</w:t>
            </w:r>
            <w:proofErr w:type="spellEnd"/>
            <w:r w:rsidRPr="005C6C95">
              <w:rPr>
                <w:b/>
                <w:bCs/>
                <w:color w:val="000000"/>
                <w:sz w:val="18"/>
                <w:szCs w:val="18"/>
              </w:rPr>
              <w:t xml:space="preserve"> </w:t>
            </w:r>
            <w:proofErr w:type="spellStart"/>
            <w:r w:rsidRPr="005C6C95">
              <w:rPr>
                <w:b/>
                <w:bCs/>
                <w:color w:val="000000"/>
                <w:sz w:val="18"/>
                <w:szCs w:val="18"/>
              </w:rPr>
              <w:t>лиазы</w:t>
            </w:r>
            <w:proofErr w:type="spellEnd"/>
            <w:r w:rsidRPr="005C6C95">
              <w:rPr>
                <w:b/>
                <w:bCs/>
                <w:color w:val="000000"/>
                <w:sz w:val="18"/>
                <w:szCs w:val="18"/>
              </w:rPr>
              <w:t xml:space="preserve"> недостаточность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9C3D7E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93F4EE7"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CC2C968" w14:textId="77777777" w:rsidR="005C6C95" w:rsidRPr="005C6C95" w:rsidRDefault="005C6C95" w:rsidP="005C6C95">
            <w:pPr>
              <w:jc w:val="center"/>
              <w:rPr>
                <w:color w:val="000000"/>
                <w:sz w:val="18"/>
                <w:szCs w:val="18"/>
              </w:rPr>
            </w:pPr>
            <w:r w:rsidRPr="005C6C95">
              <w:rPr>
                <w:color w:val="000000"/>
                <w:sz w:val="18"/>
                <w:szCs w:val="18"/>
              </w:rPr>
              <w:t>E79.8</w:t>
            </w:r>
          </w:p>
        </w:tc>
      </w:tr>
      <w:tr w:rsidR="005C6C95" w:rsidRPr="005C6C95" w14:paraId="2B755F30" w14:textId="77777777" w:rsidTr="005C6C95">
        <w:trPr>
          <w:trHeight w:val="19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E7A5688" w14:textId="77777777" w:rsidR="005C6C95" w:rsidRPr="005C6C95" w:rsidRDefault="005C6C95" w:rsidP="005C6C95">
            <w:pPr>
              <w:rPr>
                <w:b/>
                <w:bCs/>
                <w:color w:val="000000"/>
                <w:sz w:val="18"/>
                <w:szCs w:val="18"/>
              </w:rPr>
            </w:pPr>
            <w:r w:rsidRPr="005C6C95">
              <w:rPr>
                <w:b/>
                <w:bCs/>
                <w:color w:val="000000"/>
                <w:sz w:val="18"/>
                <w:szCs w:val="18"/>
              </w:rPr>
              <w:t xml:space="preserve">Наследственная </w:t>
            </w:r>
            <w:proofErr w:type="spellStart"/>
            <w:r w:rsidRPr="005C6C95">
              <w:rPr>
                <w:b/>
                <w:bCs/>
                <w:color w:val="000000"/>
                <w:sz w:val="18"/>
                <w:szCs w:val="18"/>
              </w:rPr>
              <w:t>эритропоэтическая</w:t>
            </w:r>
            <w:proofErr w:type="spellEnd"/>
            <w:r w:rsidRPr="005C6C95">
              <w:rPr>
                <w:b/>
                <w:bCs/>
                <w:color w:val="000000"/>
                <w:sz w:val="18"/>
                <w:szCs w:val="18"/>
              </w:rPr>
              <w:t xml:space="preserve"> порфирия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656A4A0" w14:textId="77777777" w:rsidR="005C6C95" w:rsidRPr="005C6C95" w:rsidRDefault="005C6C95" w:rsidP="005C6C95">
            <w:pPr>
              <w:rPr>
                <w:b/>
                <w:bCs/>
                <w:color w:val="000000"/>
                <w:sz w:val="18"/>
                <w:szCs w:val="18"/>
              </w:rPr>
            </w:pPr>
            <w:proofErr w:type="spellStart"/>
            <w:r w:rsidRPr="005C6C95">
              <w:rPr>
                <w:b/>
                <w:bCs/>
                <w:color w:val="000000"/>
                <w:sz w:val="18"/>
                <w:szCs w:val="18"/>
              </w:rPr>
              <w:t>Эритропоэтическая</w:t>
            </w:r>
            <w:proofErr w:type="spellEnd"/>
            <w:r w:rsidRPr="005C6C95">
              <w:rPr>
                <w:b/>
                <w:bCs/>
                <w:color w:val="000000"/>
                <w:sz w:val="18"/>
                <w:szCs w:val="18"/>
              </w:rPr>
              <w:t xml:space="preserve"> порфирия (болезнь </w:t>
            </w:r>
            <w:proofErr w:type="gramStart"/>
            <w:r w:rsidRPr="005C6C95">
              <w:rPr>
                <w:b/>
                <w:bCs/>
                <w:color w:val="000000"/>
                <w:sz w:val="18"/>
                <w:szCs w:val="18"/>
              </w:rPr>
              <w:t>Гюнтера)Наследственная</w:t>
            </w:r>
            <w:proofErr w:type="gramEnd"/>
            <w:r w:rsidRPr="005C6C95">
              <w:rPr>
                <w:b/>
                <w:bCs/>
                <w:color w:val="000000"/>
                <w:sz w:val="18"/>
                <w:szCs w:val="18"/>
              </w:rPr>
              <w:t xml:space="preserve"> </w:t>
            </w:r>
            <w:proofErr w:type="spellStart"/>
            <w:r w:rsidRPr="005C6C95">
              <w:rPr>
                <w:b/>
                <w:bCs/>
                <w:color w:val="000000"/>
                <w:sz w:val="18"/>
                <w:szCs w:val="18"/>
              </w:rPr>
              <w:t>эритропоэтическая</w:t>
            </w:r>
            <w:proofErr w:type="spellEnd"/>
            <w:r w:rsidRPr="005C6C95">
              <w:rPr>
                <w:b/>
                <w:bCs/>
                <w:color w:val="000000"/>
                <w:sz w:val="18"/>
                <w:szCs w:val="18"/>
              </w:rPr>
              <w:t xml:space="preserve"> порфирия. Врожденная </w:t>
            </w:r>
            <w:proofErr w:type="spellStart"/>
            <w:r w:rsidRPr="005C6C95">
              <w:rPr>
                <w:b/>
                <w:bCs/>
                <w:color w:val="000000"/>
                <w:sz w:val="18"/>
                <w:szCs w:val="18"/>
              </w:rPr>
              <w:t>эритропоэтическая</w:t>
            </w:r>
            <w:proofErr w:type="spellEnd"/>
            <w:r w:rsidRPr="005C6C95">
              <w:rPr>
                <w:b/>
                <w:bCs/>
                <w:color w:val="000000"/>
                <w:sz w:val="18"/>
                <w:szCs w:val="18"/>
              </w:rPr>
              <w:t xml:space="preserve"> порфирия.</w:t>
            </w:r>
            <w:r w:rsidRPr="005C6C95">
              <w:rPr>
                <w:b/>
                <w:bCs/>
                <w:color w:val="000000"/>
                <w:sz w:val="18"/>
                <w:szCs w:val="18"/>
              </w:rPr>
              <w:br/>
            </w:r>
            <w:proofErr w:type="spellStart"/>
            <w:r w:rsidRPr="005C6C95">
              <w:rPr>
                <w:b/>
                <w:bCs/>
                <w:color w:val="000000"/>
                <w:sz w:val="18"/>
                <w:szCs w:val="18"/>
              </w:rPr>
              <w:t>Эритропоэтическая</w:t>
            </w:r>
            <w:proofErr w:type="spellEnd"/>
            <w:r w:rsidRPr="005C6C95">
              <w:rPr>
                <w:b/>
                <w:bCs/>
                <w:color w:val="000000"/>
                <w:sz w:val="18"/>
                <w:szCs w:val="18"/>
              </w:rPr>
              <w:t xml:space="preserve"> </w:t>
            </w:r>
            <w:proofErr w:type="spellStart"/>
            <w:r w:rsidRPr="005C6C95">
              <w:rPr>
                <w:b/>
                <w:bCs/>
                <w:color w:val="000000"/>
                <w:sz w:val="18"/>
                <w:szCs w:val="18"/>
              </w:rPr>
              <w:t>протопорфирия</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4F68CD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18580C7"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9AA0B04" w14:textId="77777777" w:rsidR="005C6C95" w:rsidRPr="005C6C95" w:rsidRDefault="005C6C95" w:rsidP="005C6C95">
            <w:pPr>
              <w:jc w:val="center"/>
              <w:rPr>
                <w:color w:val="000000"/>
                <w:sz w:val="18"/>
                <w:szCs w:val="18"/>
              </w:rPr>
            </w:pPr>
            <w:r w:rsidRPr="005C6C95">
              <w:rPr>
                <w:color w:val="000000"/>
                <w:sz w:val="18"/>
                <w:szCs w:val="18"/>
              </w:rPr>
              <w:t>E80.0</w:t>
            </w:r>
          </w:p>
        </w:tc>
      </w:tr>
      <w:tr w:rsidR="005C6C95" w:rsidRPr="005C6C95" w14:paraId="6273BA2E"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0D179E5" w14:textId="77777777" w:rsidR="005C6C95" w:rsidRPr="005C6C95" w:rsidRDefault="005C6C95" w:rsidP="005C6C95">
            <w:pPr>
              <w:rPr>
                <w:b/>
                <w:bCs/>
                <w:color w:val="000000"/>
                <w:sz w:val="18"/>
                <w:szCs w:val="18"/>
              </w:rPr>
            </w:pPr>
            <w:r w:rsidRPr="005C6C95">
              <w:rPr>
                <w:b/>
                <w:bCs/>
                <w:color w:val="000000"/>
                <w:sz w:val="18"/>
                <w:szCs w:val="18"/>
              </w:rPr>
              <w:t xml:space="preserve">Порфирия кожная медленная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F3E2EA5" w14:textId="77777777" w:rsidR="005C6C95" w:rsidRPr="005C6C95" w:rsidRDefault="005C6C95" w:rsidP="005C6C95">
            <w:pPr>
              <w:rPr>
                <w:b/>
                <w:bCs/>
                <w:color w:val="000000"/>
                <w:sz w:val="18"/>
                <w:szCs w:val="18"/>
              </w:rPr>
            </w:pPr>
            <w:r w:rsidRPr="005C6C95">
              <w:rPr>
                <w:b/>
                <w:bCs/>
                <w:color w:val="000000"/>
                <w:sz w:val="18"/>
                <w:szCs w:val="18"/>
              </w:rPr>
              <w:t>кожная порфирия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F902B5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8DC43D6"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523334B" w14:textId="77777777" w:rsidR="005C6C95" w:rsidRPr="005C6C95" w:rsidRDefault="005C6C95" w:rsidP="005C6C95">
            <w:pPr>
              <w:jc w:val="center"/>
              <w:rPr>
                <w:color w:val="000000"/>
                <w:sz w:val="18"/>
                <w:szCs w:val="18"/>
              </w:rPr>
            </w:pPr>
            <w:r w:rsidRPr="005C6C95">
              <w:rPr>
                <w:color w:val="000000"/>
                <w:sz w:val="18"/>
                <w:szCs w:val="18"/>
              </w:rPr>
              <w:t>E80.1</w:t>
            </w:r>
          </w:p>
        </w:tc>
      </w:tr>
      <w:tr w:rsidR="005C6C95" w:rsidRPr="005C6C95" w14:paraId="3F2F5821"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CBA7352" w14:textId="77777777" w:rsidR="005C6C95" w:rsidRPr="005C6C95" w:rsidRDefault="005C6C95" w:rsidP="005C6C95">
            <w:pPr>
              <w:rPr>
                <w:b/>
                <w:bCs/>
                <w:color w:val="000000"/>
                <w:sz w:val="18"/>
                <w:szCs w:val="18"/>
              </w:rPr>
            </w:pPr>
            <w:r w:rsidRPr="005C6C95">
              <w:rPr>
                <w:b/>
                <w:bCs/>
                <w:color w:val="000000"/>
                <w:sz w:val="18"/>
                <w:szCs w:val="18"/>
              </w:rPr>
              <w:t xml:space="preserve">Другие порфирии.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7E6C6E3" w14:textId="77777777" w:rsidR="005C6C95" w:rsidRPr="005C6C95" w:rsidRDefault="005C6C95" w:rsidP="005C6C95">
            <w:pPr>
              <w:rPr>
                <w:b/>
                <w:bCs/>
                <w:color w:val="000000"/>
                <w:sz w:val="18"/>
                <w:szCs w:val="18"/>
              </w:rPr>
            </w:pPr>
            <w:r w:rsidRPr="005C6C95">
              <w:rPr>
                <w:b/>
                <w:bCs/>
                <w:color w:val="000000"/>
                <w:sz w:val="18"/>
                <w:szCs w:val="18"/>
              </w:rPr>
              <w:t xml:space="preserve">Наследственная </w:t>
            </w:r>
            <w:proofErr w:type="spellStart"/>
            <w:r w:rsidRPr="005C6C95">
              <w:rPr>
                <w:b/>
                <w:bCs/>
                <w:color w:val="000000"/>
                <w:sz w:val="18"/>
                <w:szCs w:val="18"/>
              </w:rPr>
              <w:t>копропорфирия</w:t>
            </w:r>
            <w:proofErr w:type="spellEnd"/>
            <w:r w:rsidRPr="005C6C95">
              <w:rPr>
                <w:b/>
                <w:bCs/>
                <w:color w:val="000000"/>
                <w:sz w:val="18"/>
                <w:szCs w:val="18"/>
              </w:rPr>
              <w:br/>
              <w:t>Порфирия острая перемежающаяся (печеночная)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B68D1DA"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F475471"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E7F2807" w14:textId="77777777" w:rsidR="005C6C95" w:rsidRPr="005C6C95" w:rsidRDefault="005C6C95" w:rsidP="005C6C95">
            <w:pPr>
              <w:jc w:val="center"/>
              <w:rPr>
                <w:color w:val="000000"/>
                <w:sz w:val="18"/>
                <w:szCs w:val="18"/>
              </w:rPr>
            </w:pPr>
            <w:r w:rsidRPr="005C6C95">
              <w:rPr>
                <w:color w:val="000000"/>
                <w:sz w:val="18"/>
                <w:szCs w:val="18"/>
              </w:rPr>
              <w:t>E80.2</w:t>
            </w:r>
          </w:p>
        </w:tc>
      </w:tr>
      <w:tr w:rsidR="005C6C95" w:rsidRPr="005C6C95" w14:paraId="06FB81F2"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654BDB0"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Криглера-Найяра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BFDB84B"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Криглера-Найяра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F93E74A"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81CFE1D" w14:textId="77777777" w:rsidR="005C6C95" w:rsidRPr="005C6C95" w:rsidRDefault="005C6C95" w:rsidP="005C6C95">
            <w:pPr>
              <w:rPr>
                <w:color w:val="000000"/>
                <w:sz w:val="18"/>
                <w:szCs w:val="18"/>
              </w:rPr>
            </w:pPr>
            <w:r w:rsidRPr="005C6C95">
              <w:rPr>
                <w:color w:val="000000"/>
                <w:sz w:val="18"/>
                <w:szCs w:val="18"/>
              </w:rPr>
              <w:t xml:space="preserve">Болезни эндокринной системы, расстройства питания и нарушения обмена </w:t>
            </w:r>
            <w:r w:rsidRPr="005C6C95">
              <w:rPr>
                <w:color w:val="000000"/>
                <w:sz w:val="18"/>
                <w:szCs w:val="18"/>
              </w:rPr>
              <w:lastRenderedPageBreak/>
              <w:t>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B4D7E85" w14:textId="77777777" w:rsidR="005C6C95" w:rsidRPr="005C6C95" w:rsidRDefault="005C6C95" w:rsidP="005C6C95">
            <w:pPr>
              <w:jc w:val="center"/>
              <w:rPr>
                <w:color w:val="000000"/>
                <w:sz w:val="18"/>
                <w:szCs w:val="18"/>
              </w:rPr>
            </w:pPr>
            <w:r w:rsidRPr="005C6C95">
              <w:rPr>
                <w:color w:val="000000"/>
                <w:sz w:val="18"/>
                <w:szCs w:val="18"/>
              </w:rPr>
              <w:lastRenderedPageBreak/>
              <w:t xml:space="preserve">E80.5 </w:t>
            </w:r>
          </w:p>
        </w:tc>
      </w:tr>
      <w:tr w:rsidR="005C6C95" w:rsidRPr="005C6C95" w14:paraId="21147120"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9B4DB48"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меди.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A4D461B" w14:textId="77777777" w:rsidR="005C6C95" w:rsidRPr="005C6C95" w:rsidRDefault="005C6C95" w:rsidP="005C6C95">
            <w:pPr>
              <w:rPr>
                <w:b/>
                <w:bCs/>
                <w:color w:val="000000"/>
                <w:sz w:val="18"/>
                <w:szCs w:val="18"/>
              </w:rPr>
            </w:pPr>
            <w:r w:rsidRPr="005C6C95">
              <w:rPr>
                <w:b/>
                <w:bCs/>
                <w:color w:val="000000"/>
                <w:sz w:val="18"/>
                <w:szCs w:val="18"/>
              </w:rPr>
              <w:t xml:space="preserve">Болезнь Менкеса [болезнь курчавых волос] ["стальные" волосы]. Болезнь Вильсона (болезнь Вильсона-Коновалова, гепатолентикулярная дегенерация)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187317A"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A8213F2"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B442A38" w14:textId="77777777" w:rsidR="005C6C95" w:rsidRPr="005C6C95" w:rsidRDefault="005C6C95" w:rsidP="005C6C95">
            <w:pPr>
              <w:jc w:val="center"/>
              <w:rPr>
                <w:color w:val="000000"/>
                <w:sz w:val="18"/>
                <w:szCs w:val="18"/>
              </w:rPr>
            </w:pPr>
            <w:r w:rsidRPr="005C6C95">
              <w:rPr>
                <w:color w:val="000000"/>
                <w:sz w:val="18"/>
                <w:szCs w:val="18"/>
              </w:rPr>
              <w:t>E83.0</w:t>
            </w:r>
          </w:p>
        </w:tc>
      </w:tr>
      <w:tr w:rsidR="005C6C95" w:rsidRPr="005C6C95" w14:paraId="7819DDC9"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84496BE"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железа. </w:t>
            </w:r>
            <w:proofErr w:type="spellStart"/>
            <w:r w:rsidRPr="005C6C95">
              <w:rPr>
                <w:b/>
                <w:bCs/>
                <w:color w:val="000000"/>
                <w:sz w:val="18"/>
                <w:szCs w:val="18"/>
              </w:rPr>
              <w:t>Гемохроматоз</w:t>
            </w:r>
            <w:proofErr w:type="spellEnd"/>
            <w:r w:rsidRPr="005C6C95">
              <w:rPr>
                <w:b/>
                <w:bCs/>
                <w:color w:val="000000"/>
                <w:sz w:val="18"/>
                <w:szCs w:val="18"/>
              </w:rPr>
              <w:t>.</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A57C0C0" w14:textId="77777777" w:rsidR="005C6C95" w:rsidRPr="005C6C95" w:rsidRDefault="005C6C95" w:rsidP="005C6C95">
            <w:pPr>
              <w:rPr>
                <w:b/>
                <w:bCs/>
                <w:color w:val="000000"/>
                <w:sz w:val="18"/>
                <w:szCs w:val="18"/>
              </w:rPr>
            </w:pPr>
            <w:proofErr w:type="gramStart"/>
            <w:r w:rsidRPr="005C6C95">
              <w:rPr>
                <w:b/>
                <w:bCs/>
                <w:color w:val="000000"/>
                <w:sz w:val="18"/>
                <w:szCs w:val="18"/>
              </w:rPr>
              <w:t>Первичный .ювенильный</w:t>
            </w:r>
            <w:proofErr w:type="gramEnd"/>
            <w:r w:rsidRPr="005C6C95">
              <w:rPr>
                <w:b/>
                <w:bCs/>
                <w:color w:val="000000"/>
                <w:sz w:val="18"/>
                <w:szCs w:val="18"/>
              </w:rPr>
              <w:t xml:space="preserve"> </w:t>
            </w:r>
            <w:proofErr w:type="spellStart"/>
            <w:r w:rsidRPr="005C6C95">
              <w:rPr>
                <w:b/>
                <w:bCs/>
                <w:color w:val="000000"/>
                <w:sz w:val="18"/>
                <w:szCs w:val="18"/>
              </w:rPr>
              <w:t>гемохроматоз</w:t>
            </w:r>
            <w:proofErr w:type="spellEnd"/>
            <w:r w:rsidRPr="005C6C95">
              <w:rPr>
                <w:b/>
                <w:bCs/>
                <w:color w:val="000000"/>
                <w:sz w:val="18"/>
                <w:szCs w:val="18"/>
              </w:rPr>
              <w:t xml:space="preserve"> (</w:t>
            </w:r>
            <w:proofErr w:type="spellStart"/>
            <w:r w:rsidRPr="005C6C95">
              <w:rPr>
                <w:b/>
                <w:bCs/>
                <w:color w:val="000000"/>
                <w:sz w:val="18"/>
                <w:szCs w:val="18"/>
              </w:rPr>
              <w:t>гемахроматоз</w:t>
            </w:r>
            <w:proofErr w:type="spellEnd"/>
            <w:r w:rsidRPr="005C6C95">
              <w:rPr>
                <w:b/>
                <w:bCs/>
                <w:color w:val="000000"/>
                <w:sz w:val="18"/>
                <w:szCs w:val="18"/>
              </w:rPr>
              <w:t xml:space="preserve"> 2-го типа)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38A7BC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2BAC4E7"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2209C52" w14:textId="77777777" w:rsidR="005C6C95" w:rsidRPr="005C6C95" w:rsidRDefault="005C6C95" w:rsidP="005C6C95">
            <w:pPr>
              <w:jc w:val="center"/>
              <w:rPr>
                <w:color w:val="000000"/>
                <w:sz w:val="18"/>
                <w:szCs w:val="18"/>
              </w:rPr>
            </w:pPr>
            <w:r w:rsidRPr="005C6C95">
              <w:rPr>
                <w:color w:val="000000"/>
                <w:sz w:val="18"/>
                <w:szCs w:val="18"/>
              </w:rPr>
              <w:t>E83.1</w:t>
            </w:r>
          </w:p>
        </w:tc>
      </w:tr>
      <w:tr w:rsidR="005C6C95" w:rsidRPr="005C6C95" w14:paraId="6EA5B366"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35E6CB8" w14:textId="77777777" w:rsidR="005C6C95" w:rsidRPr="005C6C95" w:rsidRDefault="005C6C95" w:rsidP="005C6C95">
            <w:pPr>
              <w:rPr>
                <w:b/>
                <w:bCs/>
                <w:color w:val="000000"/>
                <w:sz w:val="18"/>
                <w:szCs w:val="18"/>
              </w:rPr>
            </w:pPr>
            <w:r w:rsidRPr="005C6C95">
              <w:rPr>
                <w:b/>
                <w:bCs/>
                <w:color w:val="000000"/>
                <w:sz w:val="18"/>
                <w:szCs w:val="18"/>
              </w:rPr>
              <w:t>Нарушения обмена фосфора.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87D9CB2" w14:textId="77777777" w:rsidR="005C6C95" w:rsidRPr="005C6C95" w:rsidRDefault="005C6C95" w:rsidP="005C6C95">
            <w:pPr>
              <w:rPr>
                <w:b/>
                <w:bCs/>
                <w:color w:val="000000"/>
                <w:sz w:val="18"/>
                <w:szCs w:val="18"/>
              </w:rPr>
            </w:pPr>
            <w:r w:rsidRPr="005C6C95">
              <w:rPr>
                <w:b/>
                <w:bCs/>
                <w:color w:val="000000"/>
                <w:sz w:val="18"/>
                <w:szCs w:val="18"/>
              </w:rPr>
              <w:t xml:space="preserve"> Витамин Д-резистентный рахит, </w:t>
            </w:r>
            <w:proofErr w:type="spellStart"/>
            <w:r w:rsidRPr="005C6C95">
              <w:rPr>
                <w:b/>
                <w:bCs/>
                <w:color w:val="000000"/>
                <w:sz w:val="18"/>
                <w:szCs w:val="18"/>
              </w:rPr>
              <w:t>Гипофосфатемический</w:t>
            </w:r>
            <w:proofErr w:type="spellEnd"/>
            <w:r w:rsidRPr="005C6C95">
              <w:rPr>
                <w:b/>
                <w:bCs/>
                <w:color w:val="000000"/>
                <w:sz w:val="18"/>
                <w:szCs w:val="18"/>
              </w:rPr>
              <w:t xml:space="preserve"> рахит Недостаточность кислой фосфатазы. Семейная </w:t>
            </w:r>
            <w:proofErr w:type="spellStart"/>
            <w:r w:rsidRPr="005C6C95">
              <w:rPr>
                <w:b/>
                <w:bCs/>
                <w:color w:val="000000"/>
                <w:sz w:val="18"/>
                <w:szCs w:val="18"/>
              </w:rPr>
              <w:t>гипофосфатемия</w:t>
            </w:r>
            <w:proofErr w:type="spellEnd"/>
            <w:r w:rsidRPr="005C6C95">
              <w:rPr>
                <w:b/>
                <w:bCs/>
                <w:color w:val="000000"/>
                <w:sz w:val="18"/>
                <w:szCs w:val="18"/>
              </w:rPr>
              <w:t xml:space="preserve">. </w:t>
            </w:r>
            <w:proofErr w:type="spellStart"/>
            <w:r w:rsidRPr="005C6C95">
              <w:rPr>
                <w:b/>
                <w:bCs/>
                <w:color w:val="000000"/>
                <w:sz w:val="18"/>
                <w:szCs w:val="18"/>
              </w:rPr>
              <w:t>Гипофосфатазия.Витамин</w:t>
            </w:r>
            <w:proofErr w:type="spellEnd"/>
            <w:r w:rsidRPr="005C6C95">
              <w:rPr>
                <w:b/>
                <w:bCs/>
                <w:color w:val="000000"/>
                <w:sz w:val="18"/>
                <w:szCs w:val="18"/>
              </w:rPr>
              <w:t>-D-резистентная(</w:t>
            </w:r>
            <w:proofErr w:type="spellStart"/>
            <w:r w:rsidRPr="005C6C95">
              <w:rPr>
                <w:b/>
                <w:bCs/>
                <w:color w:val="000000"/>
                <w:sz w:val="18"/>
                <w:szCs w:val="18"/>
              </w:rPr>
              <w:t>ый</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5F127E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F9602C5"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8F51EA6" w14:textId="77777777" w:rsidR="005C6C95" w:rsidRPr="005C6C95" w:rsidRDefault="005C6C95" w:rsidP="005C6C95">
            <w:pPr>
              <w:jc w:val="center"/>
              <w:rPr>
                <w:color w:val="000000"/>
                <w:sz w:val="18"/>
                <w:szCs w:val="18"/>
              </w:rPr>
            </w:pPr>
            <w:r w:rsidRPr="005C6C95">
              <w:rPr>
                <w:color w:val="000000"/>
                <w:sz w:val="18"/>
                <w:szCs w:val="18"/>
              </w:rPr>
              <w:t>E83.3</w:t>
            </w:r>
          </w:p>
        </w:tc>
      </w:tr>
      <w:tr w:rsidR="005C6C95" w:rsidRPr="005C6C95" w14:paraId="51CF5ACB"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5E03BE0" w14:textId="77777777" w:rsidR="005C6C95" w:rsidRPr="005C6C95" w:rsidRDefault="005C6C95" w:rsidP="005C6C95">
            <w:pPr>
              <w:rPr>
                <w:b/>
                <w:bCs/>
                <w:color w:val="000000"/>
                <w:sz w:val="18"/>
                <w:szCs w:val="18"/>
              </w:rPr>
            </w:pPr>
            <w:r w:rsidRPr="005C6C95">
              <w:rPr>
                <w:b/>
                <w:bCs/>
                <w:color w:val="000000"/>
                <w:sz w:val="18"/>
                <w:szCs w:val="18"/>
              </w:rPr>
              <w:t xml:space="preserve">Нарушения обмена магния. </w:t>
            </w:r>
            <w:proofErr w:type="spellStart"/>
            <w:r w:rsidRPr="005C6C95">
              <w:rPr>
                <w:b/>
                <w:bCs/>
                <w:color w:val="000000"/>
                <w:sz w:val="18"/>
                <w:szCs w:val="18"/>
              </w:rPr>
              <w:t>Гипомагниемия</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665E8E6" w14:textId="77777777" w:rsidR="005C6C95" w:rsidRPr="005C6C95" w:rsidRDefault="005C6C95" w:rsidP="005C6C95">
            <w:pPr>
              <w:rPr>
                <w:b/>
                <w:bCs/>
                <w:color w:val="000000"/>
                <w:sz w:val="18"/>
                <w:szCs w:val="18"/>
              </w:rPr>
            </w:pPr>
            <w:r w:rsidRPr="005C6C95">
              <w:rPr>
                <w:b/>
                <w:bCs/>
                <w:color w:val="000000"/>
                <w:sz w:val="18"/>
                <w:szCs w:val="18"/>
              </w:rPr>
              <w:t xml:space="preserve">наследственная </w:t>
            </w:r>
            <w:proofErr w:type="spellStart"/>
            <w:r w:rsidRPr="005C6C95">
              <w:rPr>
                <w:b/>
                <w:bCs/>
                <w:color w:val="000000"/>
                <w:sz w:val="18"/>
                <w:szCs w:val="18"/>
              </w:rPr>
              <w:t>гипомагниемия</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EA4A84D"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DD98FA1"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E67DE7D" w14:textId="77777777" w:rsidR="005C6C95" w:rsidRPr="005C6C95" w:rsidRDefault="005C6C95" w:rsidP="005C6C95">
            <w:pPr>
              <w:jc w:val="center"/>
              <w:rPr>
                <w:color w:val="000000"/>
                <w:sz w:val="18"/>
                <w:szCs w:val="18"/>
              </w:rPr>
            </w:pPr>
            <w:r w:rsidRPr="005C6C95">
              <w:rPr>
                <w:color w:val="000000"/>
                <w:sz w:val="18"/>
                <w:szCs w:val="18"/>
              </w:rPr>
              <w:t>E83.4</w:t>
            </w:r>
          </w:p>
        </w:tc>
      </w:tr>
      <w:tr w:rsidR="005C6C95" w:rsidRPr="005C6C95" w14:paraId="3A93D286" w14:textId="77777777" w:rsidTr="005C6C95">
        <w:trPr>
          <w:trHeight w:val="31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ADB017A" w14:textId="77777777" w:rsidR="005C6C95" w:rsidRPr="005C6C95" w:rsidRDefault="005C6C95" w:rsidP="005C6C95">
            <w:pPr>
              <w:rPr>
                <w:b/>
                <w:bCs/>
                <w:color w:val="000000"/>
                <w:sz w:val="18"/>
                <w:szCs w:val="18"/>
              </w:rPr>
            </w:pPr>
            <w:r w:rsidRPr="005C6C95">
              <w:rPr>
                <w:b/>
                <w:bCs/>
                <w:color w:val="000000"/>
                <w:sz w:val="18"/>
                <w:szCs w:val="18"/>
              </w:rPr>
              <w:t>Кистозный фиброз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ED47617" w14:textId="77777777" w:rsidR="005C6C95" w:rsidRPr="005C6C95" w:rsidRDefault="005C6C95" w:rsidP="005C6C95">
            <w:pPr>
              <w:rPr>
                <w:b/>
                <w:bCs/>
                <w:color w:val="000000"/>
                <w:sz w:val="18"/>
                <w:szCs w:val="18"/>
              </w:rPr>
            </w:pPr>
            <w:proofErr w:type="gramStart"/>
            <w:r w:rsidRPr="005C6C95">
              <w:rPr>
                <w:b/>
                <w:bCs/>
                <w:color w:val="000000"/>
                <w:sz w:val="18"/>
                <w:szCs w:val="18"/>
              </w:rPr>
              <w:t>Муковисцидоз,E</w:t>
            </w:r>
            <w:proofErr w:type="gramEnd"/>
            <w:r w:rsidRPr="005C6C95">
              <w:rPr>
                <w:b/>
                <w:bCs/>
                <w:color w:val="000000"/>
                <w:sz w:val="18"/>
                <w:szCs w:val="18"/>
              </w:rPr>
              <w:t>84.0 Кистозный фиброз с легочными проявлениями</w:t>
            </w:r>
            <w:r w:rsidRPr="005C6C95">
              <w:rPr>
                <w:b/>
                <w:bCs/>
                <w:color w:val="000000"/>
                <w:sz w:val="18"/>
                <w:szCs w:val="18"/>
              </w:rPr>
              <w:br/>
              <w:t xml:space="preserve">E84.1 Кистозный фиброз с кишечными проявлениями. </w:t>
            </w:r>
            <w:proofErr w:type="spellStart"/>
            <w:r w:rsidRPr="005C6C95">
              <w:rPr>
                <w:b/>
                <w:bCs/>
                <w:color w:val="000000"/>
                <w:sz w:val="18"/>
                <w:szCs w:val="18"/>
              </w:rPr>
              <w:t>Мекониевый</w:t>
            </w:r>
            <w:proofErr w:type="spellEnd"/>
            <w:r w:rsidRPr="005C6C95">
              <w:rPr>
                <w:b/>
                <w:bCs/>
                <w:color w:val="000000"/>
                <w:sz w:val="18"/>
                <w:szCs w:val="18"/>
              </w:rPr>
              <w:t xml:space="preserve"> </w:t>
            </w:r>
            <w:proofErr w:type="spellStart"/>
            <w:r w:rsidRPr="005C6C95">
              <w:rPr>
                <w:b/>
                <w:bCs/>
                <w:color w:val="000000"/>
                <w:sz w:val="18"/>
                <w:szCs w:val="18"/>
              </w:rPr>
              <w:t>илеус</w:t>
            </w:r>
            <w:proofErr w:type="spellEnd"/>
            <w:r w:rsidRPr="005C6C95">
              <w:rPr>
                <w:b/>
                <w:bCs/>
                <w:color w:val="000000"/>
                <w:sz w:val="18"/>
                <w:szCs w:val="18"/>
              </w:rPr>
              <w:t>(P75)</w:t>
            </w:r>
            <w:r w:rsidRPr="005C6C95">
              <w:rPr>
                <w:b/>
                <w:bCs/>
                <w:color w:val="000000"/>
                <w:sz w:val="18"/>
                <w:szCs w:val="18"/>
              </w:rPr>
              <w:br/>
              <w:t>E84.8 Кистозный фиброз с другими проявлениями. Кистозный фиброз с комбинированными проявлениями</w:t>
            </w:r>
            <w:r w:rsidRPr="005C6C95">
              <w:rPr>
                <w:b/>
                <w:bCs/>
                <w:color w:val="000000"/>
                <w:sz w:val="18"/>
                <w:szCs w:val="18"/>
              </w:rPr>
              <w:br/>
              <w:t>E84.9 Кистозный фиброз неуточненный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7C34938"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9DC9C4C"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F64D6DD" w14:textId="77777777" w:rsidR="005C6C95" w:rsidRPr="005C6C95" w:rsidRDefault="005C6C95" w:rsidP="005C6C95">
            <w:pPr>
              <w:jc w:val="center"/>
              <w:rPr>
                <w:color w:val="000000"/>
                <w:sz w:val="18"/>
                <w:szCs w:val="18"/>
              </w:rPr>
            </w:pPr>
            <w:r w:rsidRPr="005C6C95">
              <w:rPr>
                <w:color w:val="000000"/>
                <w:sz w:val="18"/>
                <w:szCs w:val="18"/>
              </w:rPr>
              <w:t>E84</w:t>
            </w:r>
          </w:p>
        </w:tc>
      </w:tr>
      <w:tr w:rsidR="005C6C95" w:rsidRPr="005C6C95" w14:paraId="3E924BE9" w14:textId="77777777" w:rsidTr="005C6C95">
        <w:trPr>
          <w:trHeight w:val="33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4002A48" w14:textId="77777777" w:rsidR="005C6C95" w:rsidRPr="005C6C95" w:rsidRDefault="005C6C95" w:rsidP="005C6C95">
            <w:pPr>
              <w:rPr>
                <w:b/>
                <w:bCs/>
                <w:color w:val="000000"/>
                <w:sz w:val="18"/>
                <w:szCs w:val="18"/>
              </w:rPr>
            </w:pPr>
            <w:r w:rsidRPr="005C6C95">
              <w:rPr>
                <w:b/>
                <w:bCs/>
                <w:color w:val="000000"/>
                <w:sz w:val="18"/>
                <w:szCs w:val="18"/>
              </w:rPr>
              <w:lastRenderedPageBreak/>
              <w:t>Амилоидоз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562F090" w14:textId="77777777" w:rsidR="005C6C95" w:rsidRPr="005C6C95" w:rsidRDefault="005C6C95" w:rsidP="005C6C95">
            <w:pPr>
              <w:rPr>
                <w:b/>
                <w:bCs/>
                <w:color w:val="000000"/>
                <w:sz w:val="18"/>
                <w:szCs w:val="18"/>
              </w:rPr>
            </w:pPr>
            <w:r w:rsidRPr="005C6C95">
              <w:rPr>
                <w:b/>
                <w:bCs/>
                <w:color w:val="000000"/>
                <w:sz w:val="18"/>
                <w:szCs w:val="18"/>
              </w:rPr>
              <w:t xml:space="preserve">Семейная средиземноморская лихорадка (периодическая болезнь), </w:t>
            </w:r>
            <w:proofErr w:type="spellStart"/>
            <w:r w:rsidRPr="005C6C95">
              <w:rPr>
                <w:b/>
                <w:bCs/>
                <w:color w:val="000000"/>
                <w:sz w:val="18"/>
                <w:szCs w:val="18"/>
              </w:rPr>
              <w:t>Перодический</w:t>
            </w:r>
            <w:proofErr w:type="spellEnd"/>
            <w:r w:rsidRPr="005C6C95">
              <w:rPr>
                <w:b/>
                <w:bCs/>
                <w:color w:val="000000"/>
                <w:sz w:val="18"/>
                <w:szCs w:val="18"/>
              </w:rPr>
              <w:t xml:space="preserve"> синдром, ассоциированный с рецептором фактора некроза опухолей (TRAPS – мутации TNFRSF1A). </w:t>
            </w:r>
            <w:proofErr w:type="spellStart"/>
            <w:r w:rsidRPr="005C6C95">
              <w:rPr>
                <w:b/>
                <w:bCs/>
                <w:color w:val="000000"/>
                <w:sz w:val="18"/>
                <w:szCs w:val="18"/>
              </w:rPr>
              <w:t>Транстиретиновая</w:t>
            </w:r>
            <w:proofErr w:type="spellEnd"/>
            <w:r w:rsidRPr="005C6C95">
              <w:rPr>
                <w:b/>
                <w:bCs/>
                <w:color w:val="000000"/>
                <w:sz w:val="18"/>
                <w:szCs w:val="18"/>
              </w:rPr>
              <w:t xml:space="preserve"> амилоидная </w:t>
            </w:r>
            <w:proofErr w:type="spellStart"/>
            <w:r w:rsidRPr="005C6C95">
              <w:rPr>
                <w:b/>
                <w:bCs/>
                <w:color w:val="000000"/>
                <w:sz w:val="18"/>
                <w:szCs w:val="18"/>
              </w:rPr>
              <w:t>кардиомиопатия</w:t>
            </w:r>
            <w:proofErr w:type="spellEnd"/>
            <w:r w:rsidRPr="005C6C95">
              <w:rPr>
                <w:b/>
                <w:bCs/>
                <w:color w:val="000000"/>
                <w:sz w:val="18"/>
                <w:szCs w:val="18"/>
              </w:rPr>
              <w:t xml:space="preserve">, обусловленная </w:t>
            </w:r>
            <w:proofErr w:type="spellStart"/>
            <w:r w:rsidRPr="005C6C95">
              <w:rPr>
                <w:b/>
                <w:bCs/>
                <w:color w:val="000000"/>
                <w:sz w:val="18"/>
                <w:szCs w:val="18"/>
              </w:rPr>
              <w:t>транстиретином</w:t>
            </w:r>
            <w:proofErr w:type="spellEnd"/>
            <w:r w:rsidRPr="005C6C95">
              <w:rPr>
                <w:b/>
                <w:bCs/>
                <w:color w:val="000000"/>
                <w:sz w:val="18"/>
                <w:szCs w:val="18"/>
              </w:rPr>
              <w:t xml:space="preserve"> "дикого" типа; </w:t>
            </w:r>
            <w:proofErr w:type="spellStart"/>
            <w:r w:rsidRPr="005C6C95">
              <w:rPr>
                <w:b/>
                <w:bCs/>
                <w:color w:val="000000"/>
                <w:sz w:val="18"/>
                <w:szCs w:val="18"/>
              </w:rPr>
              <w:t>транстиретиновая</w:t>
            </w:r>
            <w:proofErr w:type="spellEnd"/>
            <w:r w:rsidRPr="005C6C95">
              <w:rPr>
                <w:b/>
                <w:bCs/>
                <w:color w:val="000000"/>
                <w:sz w:val="18"/>
                <w:szCs w:val="18"/>
              </w:rPr>
              <w:t xml:space="preserve"> наследственная амилоидная </w:t>
            </w:r>
            <w:proofErr w:type="spellStart"/>
            <w:r w:rsidRPr="005C6C95">
              <w:rPr>
                <w:b/>
                <w:bCs/>
                <w:color w:val="000000"/>
                <w:sz w:val="18"/>
                <w:szCs w:val="18"/>
              </w:rPr>
              <w:t>кардиомиопатия</w:t>
            </w:r>
            <w:proofErr w:type="spellEnd"/>
            <w:r w:rsidRPr="005C6C95">
              <w:rPr>
                <w:b/>
                <w:bCs/>
                <w:color w:val="000000"/>
                <w:sz w:val="18"/>
                <w:szCs w:val="18"/>
              </w:rPr>
              <w:t xml:space="preserve">; </w:t>
            </w:r>
            <w:proofErr w:type="spellStart"/>
            <w:r w:rsidRPr="005C6C95">
              <w:rPr>
                <w:b/>
                <w:bCs/>
                <w:color w:val="000000"/>
                <w:sz w:val="18"/>
                <w:szCs w:val="18"/>
              </w:rPr>
              <w:t>транстиретиновый</w:t>
            </w:r>
            <w:proofErr w:type="spellEnd"/>
            <w:r w:rsidRPr="005C6C95">
              <w:rPr>
                <w:b/>
                <w:bCs/>
                <w:color w:val="000000"/>
                <w:sz w:val="18"/>
                <w:szCs w:val="18"/>
              </w:rPr>
              <w:t xml:space="preserve"> амилоидоз сердца.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FB38712"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551B7AD"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B001E2C" w14:textId="77777777" w:rsidR="005C6C95" w:rsidRPr="005C6C95" w:rsidRDefault="005C6C95" w:rsidP="005C6C95">
            <w:pPr>
              <w:jc w:val="center"/>
              <w:rPr>
                <w:color w:val="000000"/>
                <w:sz w:val="18"/>
                <w:szCs w:val="18"/>
              </w:rPr>
            </w:pPr>
            <w:r w:rsidRPr="005C6C95">
              <w:rPr>
                <w:color w:val="000000"/>
                <w:sz w:val="18"/>
                <w:szCs w:val="18"/>
              </w:rPr>
              <w:t>E85.0, E85.2, E85.4, E85.8, E85.9</w:t>
            </w:r>
          </w:p>
        </w:tc>
      </w:tr>
      <w:tr w:rsidR="005C6C95" w:rsidRPr="005C6C95" w14:paraId="0234B34C"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D76FFE4" w14:textId="77777777" w:rsidR="005C6C95" w:rsidRPr="005C6C95" w:rsidRDefault="005C6C95" w:rsidP="005C6C95">
            <w:pPr>
              <w:rPr>
                <w:b/>
                <w:bCs/>
                <w:color w:val="000000"/>
                <w:sz w:val="18"/>
                <w:szCs w:val="18"/>
              </w:rPr>
            </w:pPr>
            <w:r w:rsidRPr="005C6C95">
              <w:rPr>
                <w:b/>
                <w:bCs/>
                <w:color w:val="000000"/>
                <w:sz w:val="18"/>
                <w:szCs w:val="18"/>
              </w:rPr>
              <w:t xml:space="preserve">Невропатический наследственный семейный амилоидоз.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94383EE" w14:textId="77777777" w:rsidR="005C6C95" w:rsidRPr="005C6C95" w:rsidRDefault="005C6C95" w:rsidP="005C6C95">
            <w:pPr>
              <w:rPr>
                <w:b/>
                <w:bCs/>
                <w:color w:val="000000"/>
                <w:sz w:val="18"/>
                <w:szCs w:val="18"/>
              </w:rPr>
            </w:pPr>
            <w:r w:rsidRPr="005C6C95">
              <w:rPr>
                <w:b/>
                <w:bCs/>
                <w:color w:val="000000"/>
                <w:sz w:val="18"/>
                <w:szCs w:val="18"/>
              </w:rPr>
              <w:t xml:space="preserve">Амилоидная полиневропатия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E28FA7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51E234B"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03CA939" w14:textId="77777777" w:rsidR="005C6C95" w:rsidRPr="005C6C95" w:rsidRDefault="005C6C95" w:rsidP="005C6C95">
            <w:pPr>
              <w:jc w:val="center"/>
              <w:rPr>
                <w:color w:val="000000"/>
                <w:sz w:val="18"/>
                <w:szCs w:val="18"/>
              </w:rPr>
            </w:pPr>
            <w:r w:rsidRPr="005C6C95">
              <w:rPr>
                <w:color w:val="000000"/>
                <w:sz w:val="18"/>
                <w:szCs w:val="18"/>
              </w:rPr>
              <w:t>E85.1</w:t>
            </w:r>
          </w:p>
        </w:tc>
      </w:tr>
      <w:tr w:rsidR="005C6C95" w:rsidRPr="005C6C95" w14:paraId="35EC972A" w14:textId="77777777" w:rsidTr="005C6C95">
        <w:trPr>
          <w:trHeight w:val="3405"/>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3ACF17F1" w14:textId="77777777" w:rsidR="005C6C95" w:rsidRPr="005C6C95" w:rsidRDefault="005C6C95" w:rsidP="005C6C95">
            <w:pPr>
              <w:rPr>
                <w:b/>
                <w:bCs/>
                <w:sz w:val="18"/>
                <w:szCs w:val="18"/>
              </w:rPr>
            </w:pPr>
            <w:r w:rsidRPr="005C6C95">
              <w:rPr>
                <w:b/>
                <w:bCs/>
                <w:sz w:val="18"/>
                <w:szCs w:val="18"/>
              </w:rPr>
              <w:t xml:space="preserve">Синдромы </w:t>
            </w:r>
            <w:proofErr w:type="spellStart"/>
            <w:r w:rsidRPr="005C6C95">
              <w:rPr>
                <w:b/>
                <w:bCs/>
                <w:sz w:val="18"/>
                <w:szCs w:val="18"/>
              </w:rPr>
              <w:t>липодистрофии</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35D64E46" w14:textId="77777777" w:rsidR="005C6C95" w:rsidRPr="005C6C95" w:rsidRDefault="005C6C95" w:rsidP="005C6C95">
            <w:pPr>
              <w:rPr>
                <w:b/>
                <w:bCs/>
                <w:sz w:val="18"/>
                <w:szCs w:val="18"/>
              </w:rPr>
            </w:pPr>
            <w:r w:rsidRPr="005C6C95">
              <w:rPr>
                <w:b/>
                <w:bCs/>
                <w:sz w:val="18"/>
                <w:szCs w:val="18"/>
              </w:rPr>
              <w:t xml:space="preserve">Генерализованные </w:t>
            </w:r>
            <w:proofErr w:type="spellStart"/>
            <w:r w:rsidRPr="005C6C95">
              <w:rPr>
                <w:b/>
                <w:bCs/>
                <w:sz w:val="18"/>
                <w:szCs w:val="18"/>
              </w:rPr>
              <w:t>липодистрофии</w:t>
            </w:r>
            <w:proofErr w:type="spellEnd"/>
            <w:r w:rsidRPr="005C6C95">
              <w:rPr>
                <w:b/>
                <w:bCs/>
                <w:sz w:val="18"/>
                <w:szCs w:val="18"/>
              </w:rPr>
              <w:t xml:space="preserve">; парциальные </w:t>
            </w:r>
            <w:proofErr w:type="spellStart"/>
            <w:r w:rsidRPr="005C6C95">
              <w:rPr>
                <w:b/>
                <w:bCs/>
                <w:sz w:val="18"/>
                <w:szCs w:val="18"/>
              </w:rPr>
              <w:t>липодистрофии</w:t>
            </w:r>
            <w:proofErr w:type="spellEnd"/>
            <w:r w:rsidRPr="005C6C95">
              <w:rPr>
                <w:b/>
                <w:bCs/>
                <w:sz w:val="18"/>
                <w:szCs w:val="18"/>
              </w:rPr>
              <w:t xml:space="preserve">; наследственные </w:t>
            </w:r>
            <w:proofErr w:type="spellStart"/>
            <w:r w:rsidRPr="005C6C95">
              <w:rPr>
                <w:b/>
                <w:bCs/>
                <w:sz w:val="18"/>
                <w:szCs w:val="18"/>
              </w:rPr>
              <w:t>липодистрофии</w:t>
            </w:r>
            <w:proofErr w:type="spellEnd"/>
            <w:r w:rsidRPr="005C6C95">
              <w:rPr>
                <w:b/>
                <w:bCs/>
                <w:sz w:val="18"/>
                <w:szCs w:val="18"/>
              </w:rPr>
              <w:t xml:space="preserve">: врожденные генерализованные </w:t>
            </w:r>
            <w:proofErr w:type="spellStart"/>
            <w:r w:rsidRPr="005C6C95">
              <w:rPr>
                <w:b/>
                <w:bCs/>
                <w:sz w:val="18"/>
                <w:szCs w:val="18"/>
              </w:rPr>
              <w:t>липодистрофии</w:t>
            </w:r>
            <w:proofErr w:type="spellEnd"/>
            <w:r w:rsidRPr="005C6C95">
              <w:rPr>
                <w:b/>
                <w:bCs/>
                <w:sz w:val="18"/>
                <w:szCs w:val="18"/>
              </w:rPr>
              <w:t xml:space="preserve"> (синдром </w:t>
            </w:r>
            <w:proofErr w:type="spellStart"/>
            <w:r w:rsidRPr="005C6C95">
              <w:rPr>
                <w:b/>
                <w:bCs/>
                <w:sz w:val="18"/>
                <w:szCs w:val="18"/>
              </w:rPr>
              <w:t>Берардинелли-Сейпа</w:t>
            </w:r>
            <w:proofErr w:type="spellEnd"/>
            <w:r w:rsidRPr="005C6C95">
              <w:rPr>
                <w:b/>
                <w:bCs/>
                <w:sz w:val="18"/>
                <w:szCs w:val="18"/>
              </w:rPr>
              <w:t xml:space="preserve">), семейные парциальные </w:t>
            </w:r>
            <w:proofErr w:type="spellStart"/>
            <w:r w:rsidRPr="005C6C95">
              <w:rPr>
                <w:b/>
                <w:bCs/>
                <w:sz w:val="18"/>
                <w:szCs w:val="18"/>
              </w:rPr>
              <w:t>липодистрофии</w:t>
            </w:r>
            <w:proofErr w:type="spellEnd"/>
            <w:r w:rsidRPr="005C6C95">
              <w:rPr>
                <w:b/>
                <w:bCs/>
                <w:sz w:val="18"/>
                <w:szCs w:val="18"/>
              </w:rPr>
              <w:t xml:space="preserve"> (синдром </w:t>
            </w:r>
            <w:proofErr w:type="spellStart"/>
            <w:r w:rsidRPr="005C6C95">
              <w:rPr>
                <w:b/>
                <w:bCs/>
                <w:sz w:val="18"/>
                <w:szCs w:val="18"/>
              </w:rPr>
              <w:t>Даннигана-Кобберлинга</w:t>
            </w:r>
            <w:proofErr w:type="spellEnd"/>
            <w:r w:rsidRPr="005C6C95">
              <w:rPr>
                <w:b/>
                <w:bCs/>
                <w:sz w:val="18"/>
                <w:szCs w:val="18"/>
              </w:rPr>
              <w:t xml:space="preserve">); приобретенные </w:t>
            </w:r>
            <w:proofErr w:type="spellStart"/>
            <w:r w:rsidRPr="005C6C95">
              <w:rPr>
                <w:b/>
                <w:bCs/>
                <w:sz w:val="18"/>
                <w:szCs w:val="18"/>
              </w:rPr>
              <w:t>липодистрофии</w:t>
            </w:r>
            <w:proofErr w:type="spellEnd"/>
            <w:r w:rsidRPr="005C6C95">
              <w:rPr>
                <w:b/>
                <w:bCs/>
                <w:sz w:val="18"/>
                <w:szCs w:val="18"/>
              </w:rPr>
              <w:t xml:space="preserve">: приобретенная генерализованная </w:t>
            </w:r>
            <w:proofErr w:type="spellStart"/>
            <w:r w:rsidRPr="005C6C95">
              <w:rPr>
                <w:b/>
                <w:bCs/>
                <w:sz w:val="18"/>
                <w:szCs w:val="18"/>
              </w:rPr>
              <w:t>липодистрофия</w:t>
            </w:r>
            <w:proofErr w:type="spellEnd"/>
            <w:r w:rsidRPr="005C6C95">
              <w:rPr>
                <w:b/>
                <w:bCs/>
                <w:sz w:val="18"/>
                <w:szCs w:val="18"/>
              </w:rPr>
              <w:t xml:space="preserve"> (синдром Лоуренса), приобретенная парциальная </w:t>
            </w:r>
            <w:proofErr w:type="spellStart"/>
            <w:r w:rsidRPr="005C6C95">
              <w:rPr>
                <w:b/>
                <w:bCs/>
                <w:sz w:val="18"/>
                <w:szCs w:val="18"/>
              </w:rPr>
              <w:t>липодистрофия</w:t>
            </w:r>
            <w:proofErr w:type="spellEnd"/>
            <w:r w:rsidRPr="005C6C95">
              <w:rPr>
                <w:b/>
                <w:bCs/>
                <w:sz w:val="18"/>
                <w:szCs w:val="18"/>
              </w:rPr>
              <w:t xml:space="preserve"> (синдром </w:t>
            </w:r>
            <w:proofErr w:type="spellStart"/>
            <w:r w:rsidRPr="005C6C95">
              <w:rPr>
                <w:b/>
                <w:bCs/>
                <w:sz w:val="18"/>
                <w:szCs w:val="18"/>
              </w:rPr>
              <w:t>Барракера</w:t>
            </w:r>
            <w:proofErr w:type="spellEnd"/>
            <w:r w:rsidRPr="005C6C95">
              <w:rPr>
                <w:b/>
                <w:bCs/>
                <w:sz w:val="18"/>
                <w:szCs w:val="18"/>
              </w:rPr>
              <w:t xml:space="preserve">-Симонса); </w:t>
            </w:r>
            <w:proofErr w:type="spellStart"/>
            <w:r w:rsidRPr="005C6C95">
              <w:rPr>
                <w:b/>
                <w:bCs/>
                <w:sz w:val="18"/>
                <w:szCs w:val="18"/>
              </w:rPr>
              <w:t>липоатрофический</w:t>
            </w:r>
            <w:proofErr w:type="spellEnd"/>
            <w:r w:rsidRPr="005C6C95">
              <w:rPr>
                <w:b/>
                <w:bCs/>
                <w:sz w:val="18"/>
                <w:szCs w:val="18"/>
              </w:rPr>
              <w:t xml:space="preserve"> сахарный диабет</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7985961D" w14:textId="77777777" w:rsidR="005C6C95" w:rsidRPr="005C6C95" w:rsidRDefault="005C6C95" w:rsidP="005C6C95">
            <w:pPr>
              <w:jc w:val="center"/>
              <w:rPr>
                <w:sz w:val="18"/>
                <w:szCs w:val="18"/>
              </w:rPr>
            </w:pPr>
            <w:r w:rsidRPr="005C6C95">
              <w:rPr>
                <w:sz w:val="18"/>
                <w:szCs w:val="18"/>
              </w:rPr>
              <w:t>группа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14DCC9B4" w14:textId="77777777" w:rsidR="005C6C95" w:rsidRPr="005C6C95" w:rsidRDefault="005C6C95" w:rsidP="005C6C95">
            <w:pPr>
              <w:rPr>
                <w:sz w:val="18"/>
                <w:szCs w:val="18"/>
              </w:rPr>
            </w:pPr>
            <w:r w:rsidRPr="005C6C95">
              <w:rPr>
                <w:sz w:val="18"/>
                <w:szCs w:val="18"/>
              </w:rPr>
              <w:t>Болезни эндокринной системы, расстройства питания и нарушения обмена веществ; другие нарушения обмена веществ</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7532B8E8" w14:textId="77777777" w:rsidR="005C6C95" w:rsidRPr="005C6C95" w:rsidRDefault="005C6C95" w:rsidP="005C6C95">
            <w:pPr>
              <w:jc w:val="center"/>
              <w:rPr>
                <w:sz w:val="18"/>
                <w:szCs w:val="18"/>
              </w:rPr>
            </w:pPr>
            <w:r w:rsidRPr="005C6C95">
              <w:rPr>
                <w:sz w:val="18"/>
                <w:szCs w:val="18"/>
              </w:rPr>
              <w:t>E88.1</w:t>
            </w:r>
          </w:p>
        </w:tc>
      </w:tr>
      <w:tr w:rsidR="005C6C95" w:rsidRPr="005C6C95" w14:paraId="17042F48"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06FFBE6" w14:textId="77777777" w:rsidR="005C6C95" w:rsidRPr="005C6C95" w:rsidRDefault="005C6C95" w:rsidP="005C6C95">
            <w:pPr>
              <w:rPr>
                <w:b/>
                <w:bCs/>
                <w:color w:val="000000"/>
                <w:sz w:val="18"/>
                <w:szCs w:val="18"/>
              </w:rPr>
            </w:pPr>
            <w:r w:rsidRPr="005C6C95">
              <w:rPr>
                <w:b/>
                <w:bCs/>
                <w:color w:val="000000"/>
                <w:sz w:val="18"/>
                <w:szCs w:val="18"/>
              </w:rPr>
              <w:t>Другие уточненные нарушения обмена веществ.</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31F97FE" w14:textId="77777777" w:rsidR="005C6C95" w:rsidRPr="005C6C95" w:rsidRDefault="005C6C95" w:rsidP="005C6C95">
            <w:pPr>
              <w:rPr>
                <w:b/>
                <w:bCs/>
                <w:color w:val="000000"/>
                <w:sz w:val="18"/>
                <w:szCs w:val="18"/>
              </w:rPr>
            </w:pPr>
            <w:r w:rsidRPr="005C6C95">
              <w:rPr>
                <w:b/>
                <w:bCs/>
                <w:color w:val="000000"/>
                <w:sz w:val="18"/>
                <w:szCs w:val="18"/>
              </w:rPr>
              <w:t xml:space="preserve">Витамин Д-зависимый рахит, недостаточность </w:t>
            </w:r>
            <w:proofErr w:type="spellStart"/>
            <w:proofErr w:type="gramStart"/>
            <w:r w:rsidRPr="005C6C95">
              <w:rPr>
                <w:b/>
                <w:bCs/>
                <w:color w:val="000000"/>
                <w:sz w:val="18"/>
                <w:szCs w:val="18"/>
              </w:rPr>
              <w:t>биотинидазы,Множественный</w:t>
            </w:r>
            <w:proofErr w:type="spellEnd"/>
            <w:proofErr w:type="gramEnd"/>
            <w:r w:rsidRPr="005C6C95">
              <w:rPr>
                <w:b/>
                <w:bCs/>
                <w:color w:val="000000"/>
                <w:sz w:val="18"/>
                <w:szCs w:val="18"/>
              </w:rPr>
              <w:t xml:space="preserve"> дефицит карбоксилаз (ранняя форма), 3-гидроксиизомаслянная </w:t>
            </w:r>
            <w:proofErr w:type="spellStart"/>
            <w:r w:rsidRPr="005C6C95">
              <w:rPr>
                <w:b/>
                <w:bCs/>
                <w:color w:val="000000"/>
                <w:sz w:val="18"/>
                <w:szCs w:val="18"/>
              </w:rPr>
              <w:t>ацидурия</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E16EBA1"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05A38CE" w14:textId="77777777" w:rsidR="005C6C95" w:rsidRPr="005C6C95" w:rsidRDefault="005C6C95" w:rsidP="005C6C95">
            <w:pPr>
              <w:rPr>
                <w:color w:val="000000"/>
                <w:sz w:val="18"/>
                <w:szCs w:val="18"/>
              </w:rPr>
            </w:pPr>
            <w:r w:rsidRPr="005C6C95">
              <w:rPr>
                <w:color w:val="000000"/>
                <w:sz w:val="18"/>
                <w:szCs w:val="18"/>
              </w:rPr>
              <w:t>Болезни эндокринной системы, расстройства питания и нарушения обмена веществ</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0423550" w14:textId="77777777" w:rsidR="005C6C95" w:rsidRPr="005C6C95" w:rsidRDefault="005C6C95" w:rsidP="005C6C95">
            <w:pPr>
              <w:jc w:val="center"/>
              <w:rPr>
                <w:color w:val="000000"/>
                <w:sz w:val="18"/>
                <w:szCs w:val="18"/>
              </w:rPr>
            </w:pPr>
            <w:r w:rsidRPr="005C6C95">
              <w:rPr>
                <w:color w:val="000000"/>
                <w:sz w:val="18"/>
                <w:szCs w:val="18"/>
              </w:rPr>
              <w:t>E88.8</w:t>
            </w:r>
          </w:p>
        </w:tc>
      </w:tr>
      <w:tr w:rsidR="005C6C95" w:rsidRPr="005C6C95" w14:paraId="3EF23DFF"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696A23E"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Ретта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BDAEA22"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Ретта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854EA61"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CB03E6A" w14:textId="77777777" w:rsidR="005C6C95" w:rsidRPr="005C6C95" w:rsidRDefault="005C6C95" w:rsidP="005C6C95">
            <w:pPr>
              <w:rPr>
                <w:color w:val="000000"/>
                <w:sz w:val="18"/>
                <w:szCs w:val="18"/>
              </w:rPr>
            </w:pPr>
            <w:r w:rsidRPr="005C6C95">
              <w:rPr>
                <w:color w:val="000000"/>
                <w:sz w:val="18"/>
                <w:szCs w:val="18"/>
              </w:rPr>
              <w:t>Психические расстройства и расстройства поведения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05744AB" w14:textId="77777777" w:rsidR="005C6C95" w:rsidRPr="005C6C95" w:rsidRDefault="005C6C95" w:rsidP="005C6C95">
            <w:pPr>
              <w:jc w:val="center"/>
              <w:rPr>
                <w:color w:val="000000"/>
                <w:sz w:val="18"/>
                <w:szCs w:val="18"/>
              </w:rPr>
            </w:pPr>
            <w:r w:rsidRPr="005C6C95">
              <w:rPr>
                <w:color w:val="000000"/>
                <w:sz w:val="18"/>
                <w:szCs w:val="18"/>
              </w:rPr>
              <w:t>F84.2</w:t>
            </w:r>
          </w:p>
        </w:tc>
      </w:tr>
      <w:tr w:rsidR="005C6C95" w:rsidRPr="005C6C95" w14:paraId="664A1644"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E412C5C" w14:textId="77777777" w:rsidR="005C6C95" w:rsidRPr="005C6C95" w:rsidRDefault="005C6C95" w:rsidP="005C6C95">
            <w:pPr>
              <w:rPr>
                <w:b/>
                <w:bCs/>
                <w:color w:val="000000"/>
                <w:sz w:val="18"/>
                <w:szCs w:val="18"/>
              </w:rPr>
            </w:pPr>
            <w:r w:rsidRPr="005C6C95">
              <w:rPr>
                <w:b/>
                <w:bCs/>
                <w:color w:val="000000"/>
                <w:sz w:val="18"/>
                <w:szCs w:val="18"/>
              </w:rPr>
              <w:t xml:space="preserve">Комбинирование вокализмов и множественных моторных тиков [синдром де ла </w:t>
            </w:r>
            <w:proofErr w:type="spellStart"/>
            <w:r w:rsidRPr="005C6C95">
              <w:rPr>
                <w:b/>
                <w:bCs/>
                <w:color w:val="000000"/>
                <w:sz w:val="18"/>
                <w:szCs w:val="18"/>
              </w:rPr>
              <w:t>Туретта</w:t>
            </w:r>
            <w:proofErr w:type="spellEnd"/>
            <w:r w:rsidRPr="005C6C95">
              <w:rPr>
                <w:b/>
                <w:bCs/>
                <w:color w:val="000000"/>
                <w:sz w:val="18"/>
                <w:szCs w:val="18"/>
              </w:rPr>
              <w:t>].</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54FC5A0" w14:textId="77777777" w:rsidR="005C6C95" w:rsidRPr="005C6C95" w:rsidRDefault="005C6C95" w:rsidP="005C6C95">
            <w:pPr>
              <w:rPr>
                <w:b/>
                <w:bCs/>
                <w:color w:val="000000"/>
                <w:sz w:val="18"/>
                <w:szCs w:val="18"/>
              </w:rPr>
            </w:pPr>
            <w:r w:rsidRPr="005C6C95">
              <w:rPr>
                <w:b/>
                <w:bCs/>
                <w:color w:val="000000"/>
                <w:sz w:val="18"/>
                <w:szCs w:val="18"/>
              </w:rPr>
              <w:t xml:space="preserve">Синдром де ла </w:t>
            </w:r>
            <w:proofErr w:type="spellStart"/>
            <w:r w:rsidRPr="005C6C95">
              <w:rPr>
                <w:b/>
                <w:bCs/>
                <w:color w:val="000000"/>
                <w:sz w:val="18"/>
                <w:szCs w:val="18"/>
              </w:rPr>
              <w:t>Туретта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05D5CDF"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8C0B75F" w14:textId="77777777" w:rsidR="005C6C95" w:rsidRPr="005C6C95" w:rsidRDefault="005C6C95" w:rsidP="005C6C95">
            <w:pPr>
              <w:rPr>
                <w:color w:val="000000"/>
                <w:sz w:val="18"/>
                <w:szCs w:val="18"/>
              </w:rPr>
            </w:pPr>
            <w:r w:rsidRPr="005C6C95">
              <w:rPr>
                <w:color w:val="000000"/>
                <w:sz w:val="18"/>
                <w:szCs w:val="18"/>
              </w:rPr>
              <w:t xml:space="preserve">Психические расстройства и расстройства поведения </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44781C5" w14:textId="77777777" w:rsidR="005C6C95" w:rsidRPr="005C6C95" w:rsidRDefault="005C6C95" w:rsidP="005C6C95">
            <w:pPr>
              <w:jc w:val="center"/>
              <w:rPr>
                <w:color w:val="000000"/>
                <w:sz w:val="18"/>
                <w:szCs w:val="18"/>
              </w:rPr>
            </w:pPr>
            <w:r w:rsidRPr="005C6C95">
              <w:rPr>
                <w:color w:val="000000"/>
                <w:sz w:val="18"/>
                <w:szCs w:val="18"/>
              </w:rPr>
              <w:t xml:space="preserve">F95.2 </w:t>
            </w:r>
          </w:p>
        </w:tc>
      </w:tr>
      <w:tr w:rsidR="005C6C95" w:rsidRPr="005C6C95" w14:paraId="03F31F87"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3451548"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Гентингтона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C4E382F" w14:textId="77777777" w:rsidR="005C6C95" w:rsidRPr="005C6C95" w:rsidRDefault="005C6C95" w:rsidP="005C6C95">
            <w:pPr>
              <w:rPr>
                <w:b/>
                <w:bCs/>
                <w:color w:val="000000"/>
                <w:sz w:val="18"/>
                <w:szCs w:val="18"/>
              </w:rPr>
            </w:pPr>
            <w:r w:rsidRPr="005C6C95">
              <w:rPr>
                <w:b/>
                <w:bCs/>
                <w:color w:val="000000"/>
                <w:sz w:val="18"/>
                <w:szCs w:val="18"/>
              </w:rPr>
              <w:t xml:space="preserve">Хорея </w:t>
            </w:r>
            <w:proofErr w:type="spellStart"/>
            <w:r w:rsidRPr="005C6C95">
              <w:rPr>
                <w:b/>
                <w:bCs/>
                <w:color w:val="000000"/>
                <w:sz w:val="18"/>
                <w:szCs w:val="18"/>
              </w:rPr>
              <w:t>Гентингтона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FCE326C"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47140C9"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7CF3A0F" w14:textId="77777777" w:rsidR="005C6C95" w:rsidRPr="005C6C95" w:rsidRDefault="005C6C95" w:rsidP="005C6C95">
            <w:pPr>
              <w:jc w:val="center"/>
              <w:rPr>
                <w:color w:val="000000"/>
                <w:sz w:val="18"/>
                <w:szCs w:val="18"/>
              </w:rPr>
            </w:pPr>
            <w:r w:rsidRPr="005C6C95">
              <w:rPr>
                <w:color w:val="000000"/>
                <w:sz w:val="18"/>
                <w:szCs w:val="18"/>
              </w:rPr>
              <w:t>G10</w:t>
            </w:r>
          </w:p>
        </w:tc>
      </w:tr>
      <w:tr w:rsidR="005C6C95" w:rsidRPr="005C6C95" w14:paraId="1B768A3A" w14:textId="77777777" w:rsidTr="005C6C95">
        <w:trPr>
          <w:trHeight w:val="26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10D3BDC"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Ранняя мозжечковая атаксия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3BE3B25" w14:textId="77777777" w:rsidR="005C6C95" w:rsidRPr="005C6C95" w:rsidRDefault="005C6C95" w:rsidP="005C6C95">
            <w:pPr>
              <w:rPr>
                <w:b/>
                <w:bCs/>
                <w:color w:val="000000"/>
                <w:sz w:val="18"/>
                <w:szCs w:val="18"/>
              </w:rPr>
            </w:pPr>
            <w:r w:rsidRPr="005C6C95">
              <w:rPr>
                <w:b/>
                <w:bCs/>
                <w:color w:val="000000"/>
                <w:sz w:val="18"/>
                <w:szCs w:val="18"/>
              </w:rPr>
              <w:t xml:space="preserve">Атаксия </w:t>
            </w:r>
            <w:proofErr w:type="spellStart"/>
            <w:r w:rsidRPr="005C6C95">
              <w:rPr>
                <w:b/>
                <w:bCs/>
                <w:color w:val="000000"/>
                <w:sz w:val="18"/>
                <w:szCs w:val="18"/>
              </w:rPr>
              <w:t>Фридрейха</w:t>
            </w:r>
            <w:proofErr w:type="spellEnd"/>
            <w:r w:rsidRPr="005C6C95">
              <w:rPr>
                <w:b/>
                <w:bCs/>
                <w:color w:val="000000"/>
                <w:sz w:val="18"/>
                <w:szCs w:val="18"/>
              </w:rPr>
              <w:t xml:space="preserve"> (аутосомно-рецессивная)</w:t>
            </w:r>
            <w:r w:rsidRPr="005C6C95">
              <w:rPr>
                <w:b/>
                <w:bCs/>
                <w:color w:val="000000"/>
                <w:sz w:val="18"/>
                <w:szCs w:val="18"/>
              </w:rPr>
              <w:br/>
              <w:t xml:space="preserve">Х-связанная рецессивная спиноцеребеллярная атаксия Х-сцепленные спиноцеребеллярные атаксии, аутосомно-рецессивные спиноцеребеллярные атаксии, недостаточность витамина Е наследственная  </w:t>
            </w:r>
            <w:r w:rsidRPr="005C6C95">
              <w:rPr>
                <w:b/>
                <w:bCs/>
                <w:color w:val="000000"/>
                <w:sz w:val="18"/>
                <w:szCs w:val="18"/>
              </w:rPr>
              <w:br/>
              <w:t xml:space="preserve">  </w:t>
            </w:r>
            <w:r w:rsidRPr="005C6C95">
              <w:rPr>
                <w:b/>
                <w:bCs/>
                <w:color w:val="000000"/>
                <w:sz w:val="18"/>
                <w:szCs w:val="18"/>
              </w:rPr>
              <w:b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3EFB437"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DE1572F"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8DA5833" w14:textId="77777777" w:rsidR="005C6C95" w:rsidRPr="005C6C95" w:rsidRDefault="005C6C95" w:rsidP="005C6C95">
            <w:pPr>
              <w:jc w:val="center"/>
              <w:rPr>
                <w:color w:val="000000"/>
                <w:sz w:val="18"/>
                <w:szCs w:val="18"/>
              </w:rPr>
            </w:pPr>
            <w:r w:rsidRPr="005C6C95">
              <w:rPr>
                <w:color w:val="000000"/>
                <w:sz w:val="18"/>
                <w:szCs w:val="18"/>
              </w:rPr>
              <w:t>G11.1</w:t>
            </w:r>
          </w:p>
        </w:tc>
      </w:tr>
      <w:tr w:rsidR="005C6C95" w:rsidRPr="005C6C95" w14:paraId="69E1E05B"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DA1838D" w14:textId="77777777" w:rsidR="005C6C95" w:rsidRPr="005C6C95" w:rsidRDefault="005C6C95" w:rsidP="005C6C95">
            <w:pPr>
              <w:rPr>
                <w:b/>
                <w:bCs/>
                <w:color w:val="000000"/>
                <w:sz w:val="18"/>
                <w:szCs w:val="18"/>
              </w:rPr>
            </w:pPr>
            <w:r w:rsidRPr="005C6C95">
              <w:rPr>
                <w:b/>
                <w:bCs/>
                <w:color w:val="000000"/>
                <w:sz w:val="18"/>
                <w:szCs w:val="18"/>
              </w:rPr>
              <w:t xml:space="preserve"> Мозжечковая атаксия с нарушением репарации ДНК.</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8407FB5" w14:textId="77777777" w:rsidR="005C6C95" w:rsidRPr="005C6C95" w:rsidRDefault="005C6C95" w:rsidP="005C6C95">
            <w:pPr>
              <w:rPr>
                <w:b/>
                <w:bCs/>
                <w:color w:val="000000"/>
                <w:sz w:val="18"/>
                <w:szCs w:val="18"/>
              </w:rPr>
            </w:pPr>
            <w:r w:rsidRPr="005C6C95">
              <w:rPr>
                <w:b/>
                <w:bCs/>
                <w:color w:val="000000"/>
                <w:sz w:val="18"/>
                <w:szCs w:val="18"/>
              </w:rPr>
              <w:t>Телеангиэктатическая атаксия [синдром Луи-Бар], Луи-Барр Синдром (атаксия-</w:t>
            </w:r>
            <w:proofErr w:type="spellStart"/>
            <w:r w:rsidRPr="005C6C95">
              <w:rPr>
                <w:b/>
                <w:bCs/>
                <w:color w:val="000000"/>
                <w:sz w:val="18"/>
                <w:szCs w:val="18"/>
              </w:rPr>
              <w:t>телангиоэктазия</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D70012B"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CE9B439"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CB3D43D" w14:textId="77777777" w:rsidR="005C6C95" w:rsidRPr="005C6C95" w:rsidRDefault="005C6C95" w:rsidP="005C6C95">
            <w:pPr>
              <w:jc w:val="center"/>
              <w:rPr>
                <w:color w:val="000000"/>
                <w:sz w:val="18"/>
                <w:szCs w:val="18"/>
              </w:rPr>
            </w:pPr>
            <w:r w:rsidRPr="005C6C95">
              <w:rPr>
                <w:color w:val="000000"/>
                <w:sz w:val="18"/>
                <w:szCs w:val="18"/>
              </w:rPr>
              <w:t>G11.3</w:t>
            </w:r>
          </w:p>
        </w:tc>
      </w:tr>
      <w:tr w:rsidR="005C6C95" w:rsidRPr="005C6C95" w14:paraId="4F2034E5"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968E5BE" w14:textId="77777777" w:rsidR="005C6C95" w:rsidRPr="005C6C95" w:rsidRDefault="005C6C95" w:rsidP="005C6C95">
            <w:pPr>
              <w:rPr>
                <w:b/>
                <w:bCs/>
                <w:color w:val="000000"/>
                <w:sz w:val="18"/>
                <w:szCs w:val="18"/>
              </w:rPr>
            </w:pPr>
            <w:r w:rsidRPr="005C6C95">
              <w:rPr>
                <w:b/>
                <w:bCs/>
                <w:color w:val="000000"/>
                <w:sz w:val="18"/>
                <w:szCs w:val="18"/>
              </w:rPr>
              <w:t>Детская спинальная мышечная атрофия, I тип [</w:t>
            </w:r>
            <w:proofErr w:type="spellStart"/>
            <w:r w:rsidRPr="005C6C95">
              <w:rPr>
                <w:b/>
                <w:bCs/>
                <w:color w:val="000000"/>
                <w:sz w:val="18"/>
                <w:szCs w:val="18"/>
              </w:rPr>
              <w:t>Верднига-Гоффмана</w:t>
            </w:r>
            <w:proofErr w:type="spellEnd"/>
            <w:r w:rsidRPr="005C6C95">
              <w:rPr>
                <w:b/>
                <w:bCs/>
                <w:color w:val="000000"/>
                <w:sz w:val="18"/>
                <w:szCs w:val="18"/>
              </w:rPr>
              <w:t>]</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84265F7" w14:textId="77777777" w:rsidR="005C6C95" w:rsidRPr="005C6C95" w:rsidRDefault="005C6C95" w:rsidP="005C6C95">
            <w:pPr>
              <w:rPr>
                <w:b/>
                <w:bCs/>
                <w:color w:val="000000"/>
                <w:sz w:val="18"/>
                <w:szCs w:val="18"/>
              </w:rPr>
            </w:pPr>
            <w:r w:rsidRPr="005C6C95">
              <w:rPr>
                <w:b/>
                <w:bCs/>
                <w:color w:val="000000"/>
                <w:sz w:val="18"/>
                <w:szCs w:val="18"/>
              </w:rPr>
              <w:t>Спинальная мышечная атрофия, I тип [</w:t>
            </w:r>
            <w:proofErr w:type="spellStart"/>
            <w:r w:rsidRPr="005C6C95">
              <w:rPr>
                <w:b/>
                <w:bCs/>
                <w:color w:val="000000"/>
                <w:sz w:val="18"/>
                <w:szCs w:val="18"/>
              </w:rPr>
              <w:t>Верднига-Гоффмана</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64E9A8F"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08C3405"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DB47603" w14:textId="77777777" w:rsidR="005C6C95" w:rsidRPr="005C6C95" w:rsidRDefault="005C6C95" w:rsidP="005C6C95">
            <w:pPr>
              <w:jc w:val="center"/>
              <w:rPr>
                <w:color w:val="000000"/>
                <w:sz w:val="18"/>
                <w:szCs w:val="18"/>
              </w:rPr>
            </w:pPr>
            <w:r w:rsidRPr="005C6C95">
              <w:rPr>
                <w:color w:val="000000"/>
                <w:sz w:val="18"/>
                <w:szCs w:val="18"/>
              </w:rPr>
              <w:t>G12.0</w:t>
            </w:r>
          </w:p>
        </w:tc>
      </w:tr>
      <w:tr w:rsidR="005C6C95" w:rsidRPr="005C6C95" w14:paraId="70466E07" w14:textId="77777777" w:rsidTr="005C6C95">
        <w:trPr>
          <w:trHeight w:val="28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19A0CEF" w14:textId="77777777" w:rsidR="005C6C95" w:rsidRPr="005C6C95" w:rsidRDefault="005C6C95" w:rsidP="005C6C95">
            <w:pPr>
              <w:rPr>
                <w:b/>
                <w:bCs/>
                <w:color w:val="000000"/>
                <w:sz w:val="18"/>
                <w:szCs w:val="18"/>
              </w:rPr>
            </w:pPr>
            <w:r w:rsidRPr="005C6C95">
              <w:rPr>
                <w:b/>
                <w:bCs/>
                <w:color w:val="000000"/>
                <w:sz w:val="18"/>
                <w:szCs w:val="18"/>
              </w:rPr>
              <w:t xml:space="preserve">Другие наследственные спинальные мышечные атрофии.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DEEFB33" w14:textId="77777777" w:rsidR="005C6C95" w:rsidRPr="005C6C95" w:rsidRDefault="005C6C95" w:rsidP="005C6C95">
            <w:pPr>
              <w:rPr>
                <w:b/>
                <w:bCs/>
                <w:color w:val="000000"/>
                <w:sz w:val="18"/>
                <w:szCs w:val="18"/>
              </w:rPr>
            </w:pPr>
            <w:r w:rsidRPr="005C6C95">
              <w:rPr>
                <w:b/>
                <w:bCs/>
                <w:color w:val="000000"/>
                <w:sz w:val="18"/>
                <w:szCs w:val="18"/>
              </w:rPr>
              <w:t xml:space="preserve">     Прогрессирующий бульбарный паралич у детей [</w:t>
            </w:r>
            <w:proofErr w:type="spellStart"/>
            <w:r w:rsidRPr="005C6C95">
              <w:rPr>
                <w:b/>
                <w:bCs/>
                <w:color w:val="000000"/>
                <w:sz w:val="18"/>
                <w:szCs w:val="18"/>
              </w:rPr>
              <w:t>Фацио</w:t>
            </w:r>
            <w:proofErr w:type="spellEnd"/>
            <w:r w:rsidRPr="005C6C95">
              <w:rPr>
                <w:b/>
                <w:bCs/>
                <w:color w:val="000000"/>
                <w:sz w:val="18"/>
                <w:szCs w:val="18"/>
              </w:rPr>
              <w:t>-Лонде]</w:t>
            </w:r>
            <w:r w:rsidRPr="005C6C95">
              <w:rPr>
                <w:b/>
                <w:bCs/>
                <w:color w:val="000000"/>
                <w:sz w:val="18"/>
                <w:szCs w:val="18"/>
              </w:rPr>
              <w:br/>
              <w:t xml:space="preserve">Спинальная мышечная атрофия (Спинальная </w:t>
            </w:r>
            <w:proofErr w:type="spellStart"/>
            <w:r w:rsidRPr="005C6C95">
              <w:rPr>
                <w:b/>
                <w:bCs/>
                <w:color w:val="000000"/>
                <w:sz w:val="18"/>
                <w:szCs w:val="18"/>
              </w:rPr>
              <w:t>амиотрофия</w:t>
            </w:r>
            <w:proofErr w:type="spellEnd"/>
            <w:r w:rsidRPr="005C6C95">
              <w:rPr>
                <w:b/>
                <w:bCs/>
                <w:color w:val="000000"/>
                <w:sz w:val="18"/>
                <w:szCs w:val="18"/>
              </w:rPr>
              <w:t xml:space="preserve"> типы I, II, III):</w:t>
            </w:r>
            <w:r w:rsidRPr="005C6C95">
              <w:rPr>
                <w:b/>
                <w:bCs/>
                <w:color w:val="000000"/>
                <w:sz w:val="18"/>
                <w:szCs w:val="18"/>
              </w:rPr>
              <w:br/>
              <w:t>• форма взрослых</w:t>
            </w:r>
            <w:r w:rsidRPr="005C6C95">
              <w:rPr>
                <w:b/>
                <w:bCs/>
                <w:color w:val="000000"/>
                <w:sz w:val="18"/>
                <w:szCs w:val="18"/>
              </w:rPr>
              <w:br/>
              <w:t>• детская форма, тип II</w:t>
            </w:r>
            <w:r w:rsidRPr="005C6C95">
              <w:rPr>
                <w:b/>
                <w:bCs/>
                <w:color w:val="000000"/>
                <w:sz w:val="18"/>
                <w:szCs w:val="18"/>
              </w:rPr>
              <w:br/>
              <w:t>• дистальная</w:t>
            </w:r>
            <w:r w:rsidRPr="005C6C95">
              <w:rPr>
                <w:b/>
                <w:bCs/>
                <w:color w:val="000000"/>
                <w:sz w:val="18"/>
                <w:szCs w:val="18"/>
              </w:rPr>
              <w:br/>
              <w:t>• юношеская форма, тип III [</w:t>
            </w:r>
            <w:proofErr w:type="spellStart"/>
            <w:r w:rsidRPr="005C6C95">
              <w:rPr>
                <w:b/>
                <w:bCs/>
                <w:color w:val="000000"/>
                <w:sz w:val="18"/>
                <w:szCs w:val="18"/>
              </w:rPr>
              <w:t>Кугельберга-Веландера</w:t>
            </w:r>
            <w:proofErr w:type="spellEnd"/>
            <w:r w:rsidRPr="005C6C95">
              <w:rPr>
                <w:b/>
                <w:bCs/>
                <w:color w:val="000000"/>
                <w:sz w:val="18"/>
                <w:szCs w:val="18"/>
              </w:rPr>
              <w:t>]</w:t>
            </w:r>
            <w:r w:rsidRPr="005C6C95">
              <w:rPr>
                <w:b/>
                <w:bCs/>
                <w:color w:val="000000"/>
                <w:sz w:val="18"/>
                <w:szCs w:val="18"/>
              </w:rPr>
              <w:br/>
              <w:t>• лопаточно-</w:t>
            </w:r>
            <w:proofErr w:type="spellStart"/>
            <w:r w:rsidRPr="005C6C95">
              <w:rPr>
                <w:b/>
                <w:bCs/>
                <w:color w:val="000000"/>
                <w:sz w:val="18"/>
                <w:szCs w:val="18"/>
              </w:rPr>
              <w:t>перонеальная</w:t>
            </w:r>
            <w:proofErr w:type="spellEnd"/>
            <w:r w:rsidRPr="005C6C95">
              <w:rPr>
                <w:b/>
                <w:bCs/>
                <w:color w:val="000000"/>
                <w:sz w:val="18"/>
                <w:szCs w:val="18"/>
              </w:rPr>
              <w:t xml:space="preserve"> форма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427AD37"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12D0114"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68F3DE5" w14:textId="77777777" w:rsidR="005C6C95" w:rsidRPr="005C6C95" w:rsidRDefault="005C6C95" w:rsidP="005C6C95">
            <w:pPr>
              <w:jc w:val="center"/>
              <w:rPr>
                <w:color w:val="000000"/>
                <w:sz w:val="18"/>
                <w:szCs w:val="18"/>
              </w:rPr>
            </w:pPr>
            <w:r w:rsidRPr="005C6C95">
              <w:rPr>
                <w:color w:val="000000"/>
                <w:sz w:val="18"/>
                <w:szCs w:val="18"/>
              </w:rPr>
              <w:t>G12.1</w:t>
            </w:r>
          </w:p>
        </w:tc>
      </w:tr>
      <w:tr w:rsidR="005C6C95" w:rsidRPr="005C6C95" w14:paraId="3BB06FAD"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8F7FBDA" w14:textId="77777777" w:rsidR="005C6C95" w:rsidRPr="005C6C95" w:rsidRDefault="005C6C95" w:rsidP="005C6C95">
            <w:pPr>
              <w:rPr>
                <w:b/>
                <w:bCs/>
                <w:color w:val="000000"/>
                <w:sz w:val="18"/>
                <w:szCs w:val="18"/>
              </w:rPr>
            </w:pPr>
            <w:r w:rsidRPr="005C6C95">
              <w:rPr>
                <w:b/>
                <w:bCs/>
                <w:color w:val="000000"/>
                <w:sz w:val="18"/>
                <w:szCs w:val="18"/>
              </w:rPr>
              <w:t xml:space="preserve">Болезнь двигательного нейрона. Семейная болезнь двигательного </w:t>
            </w:r>
            <w:proofErr w:type="spellStart"/>
            <w:r w:rsidRPr="005C6C95">
              <w:rPr>
                <w:b/>
                <w:bCs/>
                <w:color w:val="000000"/>
                <w:sz w:val="18"/>
                <w:szCs w:val="18"/>
              </w:rPr>
              <w:t>неврона</w:t>
            </w:r>
            <w:proofErr w:type="spellEnd"/>
            <w:r w:rsidRPr="005C6C95">
              <w:rPr>
                <w:b/>
                <w:bCs/>
                <w:color w:val="000000"/>
                <w:sz w:val="18"/>
                <w:szCs w:val="18"/>
              </w:rPr>
              <w:b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C85B708" w14:textId="77777777" w:rsidR="005C6C95" w:rsidRPr="005C6C95" w:rsidRDefault="005C6C95" w:rsidP="005C6C95">
            <w:pPr>
              <w:rPr>
                <w:b/>
                <w:bCs/>
                <w:color w:val="000000"/>
                <w:sz w:val="18"/>
                <w:szCs w:val="18"/>
              </w:rPr>
            </w:pPr>
            <w:r w:rsidRPr="005C6C95">
              <w:rPr>
                <w:b/>
                <w:bCs/>
                <w:color w:val="000000"/>
                <w:sz w:val="18"/>
                <w:szCs w:val="18"/>
              </w:rPr>
              <w:t>Боковой склероз:</w:t>
            </w:r>
            <w:r w:rsidRPr="005C6C95">
              <w:rPr>
                <w:b/>
                <w:bCs/>
                <w:color w:val="000000"/>
                <w:sz w:val="18"/>
                <w:szCs w:val="18"/>
              </w:rPr>
              <w:br/>
              <w:t>• амиотрофический</w:t>
            </w:r>
            <w:r w:rsidRPr="005C6C95">
              <w:rPr>
                <w:b/>
                <w:bCs/>
                <w:color w:val="000000"/>
                <w:sz w:val="18"/>
                <w:szCs w:val="18"/>
              </w:rPr>
              <w:br/>
              <w:t>Прогрессирующий(</w:t>
            </w:r>
            <w:proofErr w:type="spellStart"/>
            <w:r w:rsidRPr="005C6C95">
              <w:rPr>
                <w:b/>
                <w:bCs/>
                <w:color w:val="000000"/>
                <w:sz w:val="18"/>
                <w:szCs w:val="18"/>
              </w:rPr>
              <w:t>ая</w:t>
            </w:r>
            <w:proofErr w:type="spellEnd"/>
            <w:r w:rsidRPr="005C6C95">
              <w:rPr>
                <w:b/>
                <w:bCs/>
                <w:color w:val="000000"/>
                <w:sz w:val="18"/>
                <w:szCs w:val="18"/>
              </w:rPr>
              <w:t>):</w:t>
            </w:r>
            <w:r w:rsidRPr="005C6C95">
              <w:rPr>
                <w:b/>
                <w:bCs/>
                <w:color w:val="000000"/>
                <w:sz w:val="18"/>
                <w:szCs w:val="18"/>
              </w:rPr>
              <w:br/>
              <w:t>• спинальная мышечная атрофия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0CB89C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B711891"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CC84FF6" w14:textId="77777777" w:rsidR="005C6C95" w:rsidRPr="005C6C95" w:rsidRDefault="005C6C95" w:rsidP="005C6C95">
            <w:pPr>
              <w:jc w:val="center"/>
              <w:rPr>
                <w:color w:val="000000"/>
                <w:sz w:val="18"/>
                <w:szCs w:val="18"/>
              </w:rPr>
            </w:pPr>
            <w:r w:rsidRPr="005C6C95">
              <w:rPr>
                <w:color w:val="000000"/>
                <w:sz w:val="18"/>
                <w:szCs w:val="18"/>
              </w:rPr>
              <w:t>G12.2</w:t>
            </w:r>
          </w:p>
        </w:tc>
      </w:tr>
      <w:tr w:rsidR="005C6C95" w:rsidRPr="005C6C95" w14:paraId="5F64E31A"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AB91B7B" w14:textId="77777777" w:rsidR="005C6C95" w:rsidRPr="005C6C95" w:rsidRDefault="005C6C95" w:rsidP="005C6C95">
            <w:pPr>
              <w:rPr>
                <w:b/>
                <w:bCs/>
                <w:color w:val="000000"/>
                <w:sz w:val="18"/>
                <w:szCs w:val="18"/>
              </w:rPr>
            </w:pPr>
            <w:r w:rsidRPr="005C6C95">
              <w:rPr>
                <w:b/>
                <w:bCs/>
                <w:color w:val="000000"/>
                <w:sz w:val="18"/>
                <w:szCs w:val="18"/>
              </w:rPr>
              <w:t>Другие спинальные мышечные атрофии и родственные синдромы</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A604382" w14:textId="77777777" w:rsidR="005C6C95" w:rsidRPr="005C6C95" w:rsidRDefault="005C6C95" w:rsidP="005C6C95">
            <w:pPr>
              <w:rPr>
                <w:b/>
                <w:bCs/>
                <w:color w:val="000000"/>
                <w:sz w:val="18"/>
                <w:szCs w:val="18"/>
              </w:rPr>
            </w:pPr>
            <w:r w:rsidRPr="005C6C95">
              <w:rPr>
                <w:b/>
                <w:bCs/>
                <w:color w:val="000000"/>
                <w:sz w:val="18"/>
                <w:szCs w:val="18"/>
              </w:rPr>
              <w:t xml:space="preserve"> Врожденная локальная </w:t>
            </w:r>
            <w:proofErr w:type="spellStart"/>
            <w:r w:rsidRPr="005C6C95">
              <w:rPr>
                <w:b/>
                <w:bCs/>
                <w:color w:val="000000"/>
                <w:sz w:val="18"/>
                <w:szCs w:val="18"/>
              </w:rPr>
              <w:t>амиотрофия</w:t>
            </w:r>
            <w:proofErr w:type="spellEnd"/>
            <w:r w:rsidRPr="005C6C95">
              <w:rPr>
                <w:b/>
                <w:bCs/>
                <w:color w:val="000000"/>
                <w:sz w:val="18"/>
                <w:szCs w:val="18"/>
              </w:rPr>
              <w:br/>
              <w:t xml:space="preserve"> </w:t>
            </w:r>
            <w:proofErr w:type="spellStart"/>
            <w:r w:rsidRPr="005C6C95">
              <w:rPr>
                <w:b/>
                <w:bCs/>
                <w:color w:val="000000"/>
                <w:sz w:val="18"/>
                <w:szCs w:val="18"/>
              </w:rPr>
              <w:t>мономелическая</w:t>
            </w:r>
            <w:proofErr w:type="spellEnd"/>
            <w:r w:rsidRPr="005C6C95">
              <w:rPr>
                <w:b/>
                <w:bCs/>
                <w:color w:val="000000"/>
                <w:sz w:val="18"/>
                <w:szCs w:val="18"/>
              </w:rPr>
              <w:t xml:space="preserve"> </w:t>
            </w:r>
            <w:proofErr w:type="spellStart"/>
            <w:r w:rsidRPr="005C6C95">
              <w:rPr>
                <w:b/>
                <w:bCs/>
                <w:color w:val="000000"/>
                <w:sz w:val="18"/>
                <w:szCs w:val="18"/>
              </w:rPr>
              <w:t>амиотрофия</w:t>
            </w:r>
            <w:proofErr w:type="spellEnd"/>
            <w:r w:rsidRPr="005C6C95">
              <w:rPr>
                <w:b/>
                <w:bCs/>
                <w:color w:val="000000"/>
                <w:sz w:val="18"/>
                <w:szCs w:val="18"/>
              </w:rPr>
              <w:br/>
              <w:t xml:space="preserve">Спинальная мышечная атрофия-Денди-Уокера </w:t>
            </w:r>
            <w:proofErr w:type="spellStart"/>
            <w:r w:rsidRPr="005C6C95">
              <w:rPr>
                <w:b/>
                <w:bCs/>
                <w:color w:val="000000"/>
                <w:sz w:val="18"/>
                <w:szCs w:val="18"/>
              </w:rPr>
              <w:t>анамалия</w:t>
            </w:r>
            <w:proofErr w:type="spellEnd"/>
            <w:r w:rsidRPr="005C6C95">
              <w:rPr>
                <w:b/>
                <w:bCs/>
                <w:color w:val="000000"/>
                <w:sz w:val="18"/>
                <w:szCs w:val="18"/>
              </w:rPr>
              <w:t>-катаракта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A0A9596"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31980A6"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4691C06" w14:textId="77777777" w:rsidR="005C6C95" w:rsidRPr="005C6C95" w:rsidRDefault="005C6C95" w:rsidP="005C6C95">
            <w:pPr>
              <w:jc w:val="center"/>
              <w:rPr>
                <w:color w:val="000000"/>
                <w:sz w:val="18"/>
                <w:szCs w:val="18"/>
              </w:rPr>
            </w:pPr>
            <w:r w:rsidRPr="005C6C95">
              <w:rPr>
                <w:color w:val="000000"/>
                <w:sz w:val="18"/>
                <w:szCs w:val="18"/>
              </w:rPr>
              <w:t xml:space="preserve">G12.8 </w:t>
            </w:r>
          </w:p>
        </w:tc>
      </w:tr>
      <w:tr w:rsidR="005C6C95" w:rsidRPr="005C6C95" w14:paraId="6065D25B" w14:textId="77777777" w:rsidTr="005C6C95">
        <w:trPr>
          <w:trHeight w:val="78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3C693CE1" w14:textId="77777777" w:rsidR="005C6C95" w:rsidRPr="005C6C95" w:rsidRDefault="005C6C95" w:rsidP="005C6C95">
            <w:pPr>
              <w:rPr>
                <w:b/>
                <w:bCs/>
                <w:sz w:val="18"/>
                <w:szCs w:val="18"/>
              </w:rPr>
            </w:pPr>
            <w:r w:rsidRPr="005C6C95">
              <w:rPr>
                <w:b/>
                <w:bCs/>
                <w:sz w:val="18"/>
                <w:szCs w:val="18"/>
              </w:rPr>
              <w:t xml:space="preserve">Болезнь Паркинсона (развернутые стации - 4-5 по </w:t>
            </w:r>
            <w:proofErr w:type="spellStart"/>
            <w:r w:rsidRPr="005C6C95">
              <w:rPr>
                <w:b/>
                <w:bCs/>
                <w:sz w:val="18"/>
                <w:szCs w:val="18"/>
              </w:rPr>
              <w:t>Хен</w:t>
            </w:r>
            <w:proofErr w:type="spellEnd"/>
            <w:r w:rsidRPr="005C6C95">
              <w:rPr>
                <w:b/>
                <w:bCs/>
                <w:sz w:val="18"/>
                <w:szCs w:val="18"/>
              </w:rPr>
              <w:t xml:space="preserve"> и Яру </w:t>
            </w:r>
            <w:proofErr w:type="spellStart"/>
            <w:r w:rsidRPr="005C6C95">
              <w:rPr>
                <w:b/>
                <w:bCs/>
                <w:sz w:val="18"/>
                <w:szCs w:val="18"/>
              </w:rPr>
              <w:t>леводопа</w:t>
            </w:r>
            <w:proofErr w:type="spellEnd"/>
            <w:r w:rsidRPr="005C6C95">
              <w:rPr>
                <w:b/>
                <w:bCs/>
                <w:sz w:val="18"/>
                <w:szCs w:val="18"/>
              </w:rPr>
              <w:t xml:space="preserve">-чувствительной болезни Паркинсона с выраженными двигательными флуктуациями и </w:t>
            </w:r>
            <w:proofErr w:type="spellStart"/>
            <w:r w:rsidRPr="005C6C95">
              <w:rPr>
                <w:b/>
                <w:bCs/>
                <w:sz w:val="18"/>
                <w:szCs w:val="18"/>
              </w:rPr>
              <w:t>гипердискинезиями</w:t>
            </w:r>
            <w:proofErr w:type="spellEnd"/>
            <w:r w:rsidRPr="005C6C95">
              <w:rPr>
                <w:b/>
                <w:bCs/>
                <w:sz w:val="18"/>
                <w:szCs w:val="18"/>
              </w:rPr>
              <w:t xml:space="preserve"> при </w:t>
            </w:r>
            <w:proofErr w:type="gramStart"/>
            <w:r w:rsidRPr="005C6C95">
              <w:rPr>
                <w:b/>
                <w:bCs/>
                <w:sz w:val="18"/>
                <w:szCs w:val="18"/>
              </w:rPr>
              <w:t>неэффективности  пероральной</w:t>
            </w:r>
            <w:proofErr w:type="gramEnd"/>
            <w:r w:rsidRPr="005C6C95">
              <w:rPr>
                <w:b/>
                <w:bCs/>
                <w:sz w:val="18"/>
                <w:szCs w:val="18"/>
              </w:rPr>
              <w:t xml:space="preserve"> </w:t>
            </w:r>
            <w:r w:rsidRPr="005C6C95">
              <w:rPr>
                <w:b/>
                <w:bCs/>
                <w:sz w:val="18"/>
                <w:szCs w:val="18"/>
              </w:rPr>
              <w:lastRenderedPageBreak/>
              <w:t xml:space="preserve">терапии) </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2C5154D0" w14:textId="77777777" w:rsidR="005C6C95" w:rsidRPr="005C6C95" w:rsidRDefault="005C6C95" w:rsidP="005C6C95">
            <w:pPr>
              <w:rPr>
                <w:b/>
                <w:bCs/>
                <w:sz w:val="18"/>
                <w:szCs w:val="18"/>
              </w:rPr>
            </w:pPr>
            <w:proofErr w:type="spellStart"/>
            <w:r w:rsidRPr="005C6C95">
              <w:rPr>
                <w:b/>
                <w:bCs/>
                <w:sz w:val="18"/>
                <w:szCs w:val="18"/>
              </w:rPr>
              <w:lastRenderedPageBreak/>
              <w:t>Гемипаркинсонизм</w:t>
            </w:r>
            <w:proofErr w:type="spellEnd"/>
            <w:r w:rsidRPr="005C6C95">
              <w:rPr>
                <w:b/>
                <w:bCs/>
                <w:sz w:val="18"/>
                <w:szCs w:val="18"/>
              </w:rPr>
              <w:t>, дрожательный паралич</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472F7792" w14:textId="77777777" w:rsidR="005C6C95" w:rsidRPr="005C6C95" w:rsidRDefault="005C6C95" w:rsidP="005C6C95">
            <w:pPr>
              <w:jc w:val="center"/>
              <w:rPr>
                <w:sz w:val="18"/>
                <w:szCs w:val="18"/>
              </w:rPr>
            </w:pPr>
            <w:r w:rsidRPr="005C6C95">
              <w:rPr>
                <w:sz w:val="18"/>
                <w:szCs w:val="18"/>
              </w:rPr>
              <w:t xml:space="preserve">состояние </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030AE4E0" w14:textId="77777777" w:rsidR="005C6C95" w:rsidRPr="005C6C95" w:rsidRDefault="005C6C95" w:rsidP="005C6C95">
            <w:pPr>
              <w:rPr>
                <w:sz w:val="18"/>
                <w:szCs w:val="18"/>
              </w:rPr>
            </w:pPr>
            <w:r w:rsidRPr="005C6C95">
              <w:rPr>
                <w:sz w:val="18"/>
                <w:szCs w:val="18"/>
              </w:rPr>
              <w:t>Болезни нервной системы</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53FB07C4" w14:textId="77777777" w:rsidR="005C6C95" w:rsidRPr="005C6C95" w:rsidRDefault="005C6C95" w:rsidP="005C6C95">
            <w:pPr>
              <w:jc w:val="center"/>
              <w:rPr>
                <w:sz w:val="18"/>
                <w:szCs w:val="18"/>
              </w:rPr>
            </w:pPr>
            <w:r w:rsidRPr="005C6C95">
              <w:rPr>
                <w:sz w:val="18"/>
                <w:szCs w:val="18"/>
              </w:rPr>
              <w:t>G20</w:t>
            </w:r>
          </w:p>
        </w:tc>
      </w:tr>
      <w:tr w:rsidR="005C6C95" w:rsidRPr="005C6C95" w14:paraId="666D8AE1"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D43C9F8"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Галлервордена-Шпатца</w:t>
            </w:r>
            <w:proofErr w:type="spellEnd"/>
            <w:r w:rsidRPr="005C6C95">
              <w:rPr>
                <w:b/>
                <w:bCs/>
                <w:color w:val="000000"/>
                <w:sz w:val="18"/>
                <w:szCs w:val="18"/>
              </w:rPr>
              <w:t xml:space="preserve">. Пигментная </w:t>
            </w:r>
            <w:proofErr w:type="spellStart"/>
            <w:r w:rsidRPr="005C6C95">
              <w:rPr>
                <w:b/>
                <w:bCs/>
                <w:color w:val="000000"/>
                <w:sz w:val="18"/>
                <w:szCs w:val="18"/>
              </w:rPr>
              <w:t>паллидарная</w:t>
            </w:r>
            <w:proofErr w:type="spellEnd"/>
            <w:r w:rsidRPr="005C6C95">
              <w:rPr>
                <w:b/>
                <w:bCs/>
                <w:color w:val="000000"/>
                <w:sz w:val="18"/>
                <w:szCs w:val="18"/>
              </w:rPr>
              <w:t xml:space="preserve"> дегенерация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CA811EC"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Галлервордена-Шпатца</w:t>
            </w:r>
            <w:proofErr w:type="spellEnd"/>
            <w:r w:rsidRPr="005C6C95">
              <w:rPr>
                <w:b/>
                <w:bCs/>
                <w:color w:val="000000"/>
                <w:sz w:val="18"/>
                <w:szCs w:val="18"/>
              </w:rPr>
              <w:t xml:space="preserve">. Пигментная </w:t>
            </w:r>
            <w:proofErr w:type="spellStart"/>
            <w:r w:rsidRPr="005C6C95">
              <w:rPr>
                <w:b/>
                <w:bCs/>
                <w:color w:val="000000"/>
                <w:sz w:val="18"/>
                <w:szCs w:val="18"/>
              </w:rPr>
              <w:t>паллидарная</w:t>
            </w:r>
            <w:proofErr w:type="spellEnd"/>
            <w:r w:rsidRPr="005C6C95">
              <w:rPr>
                <w:b/>
                <w:bCs/>
                <w:color w:val="000000"/>
                <w:sz w:val="18"/>
                <w:szCs w:val="18"/>
              </w:rPr>
              <w:t xml:space="preserve"> дегенерация, </w:t>
            </w:r>
            <w:proofErr w:type="spellStart"/>
            <w:r w:rsidRPr="005C6C95">
              <w:rPr>
                <w:b/>
                <w:bCs/>
                <w:color w:val="000000"/>
                <w:sz w:val="18"/>
                <w:szCs w:val="18"/>
              </w:rPr>
              <w:t>пантотенаткиназная</w:t>
            </w:r>
            <w:proofErr w:type="spellEnd"/>
            <w:r w:rsidRPr="005C6C95">
              <w:rPr>
                <w:b/>
                <w:bCs/>
                <w:color w:val="000000"/>
                <w:sz w:val="18"/>
                <w:szCs w:val="18"/>
              </w:rPr>
              <w:t xml:space="preserve"> недостаточность</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6C47AFB"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AAEA68E"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9387857" w14:textId="77777777" w:rsidR="005C6C95" w:rsidRPr="005C6C95" w:rsidRDefault="005C6C95" w:rsidP="005C6C95">
            <w:pPr>
              <w:jc w:val="center"/>
              <w:rPr>
                <w:color w:val="000000"/>
                <w:sz w:val="18"/>
                <w:szCs w:val="18"/>
              </w:rPr>
            </w:pPr>
            <w:r w:rsidRPr="005C6C95">
              <w:rPr>
                <w:color w:val="000000"/>
                <w:sz w:val="18"/>
                <w:szCs w:val="18"/>
              </w:rPr>
              <w:t>G23.0</w:t>
            </w:r>
          </w:p>
        </w:tc>
      </w:tr>
      <w:tr w:rsidR="005C6C95" w:rsidRPr="005C6C95" w14:paraId="25BD5633"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375BB73" w14:textId="77777777" w:rsidR="005C6C95" w:rsidRPr="005C6C95" w:rsidRDefault="005C6C95" w:rsidP="005C6C95">
            <w:pPr>
              <w:rPr>
                <w:b/>
                <w:bCs/>
                <w:color w:val="000000"/>
                <w:sz w:val="18"/>
                <w:szCs w:val="18"/>
              </w:rPr>
            </w:pPr>
            <w:r w:rsidRPr="005C6C95">
              <w:rPr>
                <w:b/>
                <w:bCs/>
                <w:color w:val="000000"/>
                <w:sz w:val="18"/>
                <w:szCs w:val="18"/>
              </w:rPr>
              <w:t xml:space="preserve">Другие уточненные дегенеративные болезни базальных ганглиев.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6A4D8DC" w14:textId="77777777" w:rsidR="005C6C95" w:rsidRPr="005C6C95" w:rsidRDefault="005C6C95" w:rsidP="005C6C95">
            <w:pPr>
              <w:rPr>
                <w:b/>
                <w:bCs/>
                <w:color w:val="000000"/>
                <w:sz w:val="18"/>
                <w:szCs w:val="18"/>
              </w:rPr>
            </w:pPr>
            <w:r w:rsidRPr="005C6C95">
              <w:rPr>
                <w:b/>
                <w:bCs/>
                <w:color w:val="000000"/>
                <w:sz w:val="18"/>
                <w:szCs w:val="18"/>
              </w:rPr>
              <w:t xml:space="preserve">наследственные </w:t>
            </w:r>
            <w:proofErr w:type="spellStart"/>
            <w:r w:rsidRPr="005C6C95">
              <w:rPr>
                <w:b/>
                <w:bCs/>
                <w:color w:val="000000"/>
                <w:sz w:val="18"/>
                <w:szCs w:val="18"/>
              </w:rPr>
              <w:t>нейродегенерации</w:t>
            </w:r>
            <w:proofErr w:type="spellEnd"/>
            <w:r w:rsidRPr="005C6C95">
              <w:rPr>
                <w:b/>
                <w:bCs/>
                <w:color w:val="000000"/>
                <w:sz w:val="18"/>
                <w:szCs w:val="18"/>
              </w:rPr>
              <w:t xml:space="preserve"> с накоплением железа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D203E99"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90E42C7"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324CC46" w14:textId="77777777" w:rsidR="005C6C95" w:rsidRPr="005C6C95" w:rsidRDefault="005C6C95" w:rsidP="005C6C95">
            <w:pPr>
              <w:jc w:val="center"/>
              <w:rPr>
                <w:color w:val="000000"/>
                <w:sz w:val="18"/>
                <w:szCs w:val="18"/>
              </w:rPr>
            </w:pPr>
            <w:r w:rsidRPr="005C6C95">
              <w:rPr>
                <w:color w:val="000000"/>
                <w:sz w:val="18"/>
                <w:szCs w:val="18"/>
              </w:rPr>
              <w:t>G23.8</w:t>
            </w:r>
          </w:p>
        </w:tc>
      </w:tr>
      <w:tr w:rsidR="005C6C95" w:rsidRPr="005C6C95" w14:paraId="1FAD6E42"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BA0A1EA" w14:textId="77777777" w:rsidR="005C6C95" w:rsidRPr="005C6C95" w:rsidRDefault="005C6C95" w:rsidP="005C6C95">
            <w:pPr>
              <w:rPr>
                <w:b/>
                <w:bCs/>
                <w:color w:val="000000"/>
                <w:sz w:val="18"/>
                <w:szCs w:val="18"/>
              </w:rPr>
            </w:pPr>
            <w:r w:rsidRPr="005C6C95">
              <w:rPr>
                <w:b/>
                <w:bCs/>
                <w:color w:val="000000"/>
                <w:sz w:val="18"/>
                <w:szCs w:val="18"/>
              </w:rPr>
              <w:t>Идиопатическая семейная дистония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C70817A" w14:textId="77777777" w:rsidR="005C6C95" w:rsidRPr="005C6C95" w:rsidRDefault="005C6C95" w:rsidP="005C6C95">
            <w:pPr>
              <w:rPr>
                <w:b/>
                <w:bCs/>
                <w:color w:val="000000"/>
                <w:sz w:val="18"/>
                <w:szCs w:val="18"/>
              </w:rPr>
            </w:pPr>
            <w:r w:rsidRPr="005C6C95">
              <w:rPr>
                <w:b/>
                <w:bCs/>
                <w:color w:val="000000"/>
                <w:sz w:val="18"/>
                <w:szCs w:val="18"/>
              </w:rPr>
              <w:t xml:space="preserve">Торсионная дистония и другие формы наследственных </w:t>
            </w:r>
            <w:proofErr w:type="spellStart"/>
            <w:r w:rsidRPr="005C6C95">
              <w:rPr>
                <w:b/>
                <w:bCs/>
                <w:color w:val="000000"/>
                <w:sz w:val="18"/>
                <w:szCs w:val="18"/>
              </w:rPr>
              <w:t>дистоний</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323D559"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0BCA1BC"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F955A12" w14:textId="77777777" w:rsidR="005C6C95" w:rsidRPr="005C6C95" w:rsidRDefault="005C6C95" w:rsidP="005C6C95">
            <w:pPr>
              <w:jc w:val="center"/>
              <w:rPr>
                <w:color w:val="000000"/>
                <w:sz w:val="18"/>
                <w:szCs w:val="18"/>
              </w:rPr>
            </w:pPr>
            <w:r w:rsidRPr="005C6C95">
              <w:rPr>
                <w:color w:val="000000"/>
                <w:sz w:val="18"/>
                <w:szCs w:val="18"/>
              </w:rPr>
              <w:t xml:space="preserve">G24.1 </w:t>
            </w:r>
          </w:p>
        </w:tc>
      </w:tr>
      <w:tr w:rsidR="005C6C95" w:rsidRPr="005C6C95" w14:paraId="046A183C"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B6BAE6B" w14:textId="77777777" w:rsidR="005C6C95" w:rsidRPr="005C6C95" w:rsidRDefault="005C6C95" w:rsidP="005C6C95">
            <w:pPr>
              <w:rPr>
                <w:b/>
                <w:bCs/>
                <w:color w:val="000000"/>
                <w:sz w:val="18"/>
                <w:szCs w:val="18"/>
              </w:rPr>
            </w:pPr>
            <w:r w:rsidRPr="005C6C95">
              <w:rPr>
                <w:b/>
                <w:bCs/>
                <w:color w:val="000000"/>
                <w:sz w:val="18"/>
                <w:szCs w:val="18"/>
              </w:rPr>
              <w:t>Другие уточненные дегенеративные болезни нервной системы.</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D0F33E9" w14:textId="77777777" w:rsidR="005C6C95" w:rsidRPr="005C6C95" w:rsidRDefault="005C6C95" w:rsidP="005C6C95">
            <w:pPr>
              <w:rPr>
                <w:b/>
                <w:bCs/>
                <w:color w:val="000000"/>
                <w:sz w:val="18"/>
                <w:szCs w:val="18"/>
              </w:rPr>
            </w:pPr>
            <w:r w:rsidRPr="005C6C95">
              <w:rPr>
                <w:b/>
                <w:bCs/>
                <w:color w:val="000000"/>
                <w:sz w:val="18"/>
                <w:szCs w:val="18"/>
              </w:rPr>
              <w:t xml:space="preserve">Дегенерация серого вещества [болезнь </w:t>
            </w:r>
            <w:proofErr w:type="spellStart"/>
            <w:r w:rsidRPr="005C6C95">
              <w:rPr>
                <w:b/>
                <w:bCs/>
                <w:color w:val="000000"/>
                <w:sz w:val="18"/>
                <w:szCs w:val="18"/>
              </w:rPr>
              <w:t>Альперса</w:t>
            </w:r>
            <w:proofErr w:type="spellEnd"/>
            <w:r w:rsidRPr="005C6C95">
              <w:rPr>
                <w:b/>
                <w:bCs/>
                <w:color w:val="000000"/>
                <w:sz w:val="18"/>
                <w:szCs w:val="18"/>
              </w:rPr>
              <w:t>]</w:t>
            </w:r>
            <w:r w:rsidRPr="005C6C95">
              <w:rPr>
                <w:b/>
                <w:bCs/>
                <w:color w:val="000000"/>
                <w:sz w:val="18"/>
                <w:szCs w:val="18"/>
              </w:rPr>
              <w:br/>
              <w:t xml:space="preserve">Подострая </w:t>
            </w:r>
            <w:proofErr w:type="spellStart"/>
            <w:r w:rsidRPr="005C6C95">
              <w:rPr>
                <w:b/>
                <w:bCs/>
                <w:color w:val="000000"/>
                <w:sz w:val="18"/>
                <w:szCs w:val="18"/>
              </w:rPr>
              <w:t>некротизирующая</w:t>
            </w:r>
            <w:proofErr w:type="spellEnd"/>
            <w:r w:rsidRPr="005C6C95">
              <w:rPr>
                <w:b/>
                <w:bCs/>
                <w:color w:val="000000"/>
                <w:sz w:val="18"/>
                <w:szCs w:val="18"/>
              </w:rPr>
              <w:t xml:space="preserve"> энцефалопатия [болезнь </w:t>
            </w:r>
            <w:proofErr w:type="spellStart"/>
            <w:r w:rsidRPr="005C6C95">
              <w:rPr>
                <w:b/>
                <w:bCs/>
                <w:color w:val="000000"/>
                <w:sz w:val="18"/>
                <w:szCs w:val="18"/>
              </w:rPr>
              <w:t>Лейга</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B4740D8"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78F7815"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5FEA0C3" w14:textId="77777777" w:rsidR="005C6C95" w:rsidRPr="005C6C95" w:rsidRDefault="005C6C95" w:rsidP="005C6C95">
            <w:pPr>
              <w:jc w:val="center"/>
              <w:rPr>
                <w:color w:val="000000"/>
                <w:sz w:val="18"/>
                <w:szCs w:val="18"/>
              </w:rPr>
            </w:pPr>
            <w:r w:rsidRPr="005C6C95">
              <w:rPr>
                <w:color w:val="000000"/>
                <w:sz w:val="18"/>
                <w:szCs w:val="18"/>
              </w:rPr>
              <w:t>G31.8</w:t>
            </w:r>
          </w:p>
        </w:tc>
      </w:tr>
      <w:tr w:rsidR="005C6C95" w:rsidRPr="005C6C95" w14:paraId="282864B7" w14:textId="77777777" w:rsidTr="005C6C95">
        <w:trPr>
          <w:trHeight w:val="24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5305C88" w14:textId="77777777" w:rsidR="005C6C95" w:rsidRPr="005C6C95" w:rsidRDefault="005C6C95" w:rsidP="005C6C95">
            <w:pPr>
              <w:rPr>
                <w:b/>
                <w:bCs/>
                <w:color w:val="000000"/>
                <w:sz w:val="18"/>
                <w:szCs w:val="18"/>
              </w:rPr>
            </w:pPr>
            <w:r w:rsidRPr="005C6C95">
              <w:rPr>
                <w:b/>
                <w:bCs/>
                <w:color w:val="000000"/>
                <w:sz w:val="18"/>
                <w:szCs w:val="18"/>
              </w:rPr>
              <w:t>Дегенеративная болезнь нервной системы неуточненная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B5ACA16" w14:textId="77777777" w:rsidR="005C6C95" w:rsidRPr="005C6C95" w:rsidRDefault="005C6C95" w:rsidP="005C6C95">
            <w:pPr>
              <w:rPr>
                <w:b/>
                <w:bCs/>
                <w:color w:val="000000"/>
                <w:sz w:val="18"/>
                <w:szCs w:val="18"/>
              </w:rPr>
            </w:pPr>
            <w:proofErr w:type="spellStart"/>
            <w:r w:rsidRPr="005C6C95">
              <w:rPr>
                <w:b/>
                <w:bCs/>
                <w:color w:val="000000"/>
                <w:sz w:val="18"/>
                <w:szCs w:val="18"/>
              </w:rPr>
              <w:t>Лейкодистрофии</w:t>
            </w:r>
            <w:proofErr w:type="spellEnd"/>
            <w:r w:rsidRPr="005C6C95">
              <w:rPr>
                <w:b/>
                <w:bCs/>
                <w:color w:val="000000"/>
                <w:sz w:val="18"/>
                <w:szCs w:val="18"/>
              </w:rPr>
              <w:t xml:space="preserve">, не классифицированные в других рубриках, в том числе болезнь Александера, </w:t>
            </w:r>
            <w:proofErr w:type="spellStart"/>
            <w:r w:rsidRPr="005C6C95">
              <w:rPr>
                <w:b/>
                <w:bCs/>
                <w:color w:val="000000"/>
                <w:sz w:val="18"/>
                <w:szCs w:val="18"/>
              </w:rPr>
              <w:t>лейкоэнцефалопатия</w:t>
            </w:r>
            <w:proofErr w:type="spellEnd"/>
            <w:r w:rsidRPr="005C6C95">
              <w:rPr>
                <w:b/>
                <w:bCs/>
                <w:color w:val="000000"/>
                <w:sz w:val="18"/>
                <w:szCs w:val="18"/>
              </w:rPr>
              <w:t xml:space="preserve"> с субкортикальными кистами, </w:t>
            </w:r>
            <w:proofErr w:type="spellStart"/>
            <w:r w:rsidRPr="005C6C95">
              <w:rPr>
                <w:b/>
                <w:bCs/>
                <w:color w:val="000000"/>
                <w:sz w:val="18"/>
                <w:szCs w:val="18"/>
              </w:rPr>
              <w:t>лейкоэнцефалопатия</w:t>
            </w:r>
            <w:proofErr w:type="spellEnd"/>
            <w:r w:rsidRPr="005C6C95">
              <w:rPr>
                <w:b/>
                <w:bCs/>
                <w:color w:val="000000"/>
                <w:sz w:val="18"/>
                <w:szCs w:val="18"/>
              </w:rPr>
              <w:t xml:space="preserve"> с поражением ствола и высоким уровнем </w:t>
            </w:r>
            <w:proofErr w:type="spellStart"/>
            <w:r w:rsidRPr="005C6C95">
              <w:rPr>
                <w:b/>
                <w:bCs/>
                <w:color w:val="000000"/>
                <w:sz w:val="18"/>
                <w:szCs w:val="18"/>
              </w:rPr>
              <w:t>лактата</w:t>
            </w:r>
            <w:proofErr w:type="spellEnd"/>
            <w:r w:rsidRPr="005C6C95">
              <w:rPr>
                <w:b/>
                <w:bCs/>
                <w:color w:val="000000"/>
                <w:sz w:val="18"/>
                <w:szCs w:val="18"/>
              </w:rPr>
              <w:t xml:space="preserve"> при МР-спектроскопии, болезнь </w:t>
            </w:r>
            <w:proofErr w:type="spellStart"/>
            <w:r w:rsidRPr="005C6C95">
              <w:rPr>
                <w:b/>
                <w:bCs/>
                <w:color w:val="000000"/>
                <w:sz w:val="18"/>
                <w:szCs w:val="18"/>
              </w:rPr>
              <w:t>Канаван</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507916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E62B77F"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C26661E" w14:textId="77777777" w:rsidR="005C6C95" w:rsidRPr="005C6C95" w:rsidRDefault="005C6C95" w:rsidP="005C6C95">
            <w:pPr>
              <w:jc w:val="center"/>
              <w:rPr>
                <w:color w:val="000000"/>
                <w:sz w:val="18"/>
                <w:szCs w:val="18"/>
              </w:rPr>
            </w:pPr>
            <w:r w:rsidRPr="005C6C95">
              <w:rPr>
                <w:color w:val="000000"/>
                <w:sz w:val="18"/>
                <w:szCs w:val="18"/>
              </w:rPr>
              <w:t xml:space="preserve">G31.9 </w:t>
            </w:r>
          </w:p>
        </w:tc>
      </w:tr>
      <w:tr w:rsidR="005C6C95" w:rsidRPr="005C6C95" w14:paraId="6C3F5C88" w14:textId="77777777" w:rsidTr="005C6C95">
        <w:trPr>
          <w:trHeight w:val="70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0AC95D3" w14:textId="77777777" w:rsidR="005C6C95" w:rsidRPr="005C6C95" w:rsidRDefault="005C6C95" w:rsidP="005C6C95">
            <w:pPr>
              <w:rPr>
                <w:b/>
                <w:bCs/>
                <w:color w:val="000000"/>
                <w:sz w:val="18"/>
                <w:szCs w:val="18"/>
              </w:rPr>
            </w:pPr>
            <w:proofErr w:type="spellStart"/>
            <w:r w:rsidRPr="005C6C95">
              <w:rPr>
                <w:b/>
                <w:bCs/>
                <w:color w:val="000000"/>
                <w:sz w:val="18"/>
                <w:szCs w:val="18"/>
              </w:rPr>
              <w:t>Оптиконевромиелит</w:t>
            </w:r>
            <w:proofErr w:type="spellEnd"/>
            <w:r w:rsidRPr="005C6C95">
              <w:rPr>
                <w:b/>
                <w:bCs/>
                <w:color w:val="000000"/>
                <w:sz w:val="18"/>
                <w:szCs w:val="18"/>
              </w:rPr>
              <w:t xml:space="preserve"> [болезнь </w:t>
            </w:r>
            <w:proofErr w:type="spellStart"/>
            <w:r w:rsidRPr="005C6C95">
              <w:rPr>
                <w:b/>
                <w:bCs/>
                <w:color w:val="000000"/>
                <w:sz w:val="18"/>
                <w:szCs w:val="18"/>
              </w:rPr>
              <w:t>Девика</w:t>
            </w:r>
            <w:proofErr w:type="spellEnd"/>
            <w:r w:rsidRPr="005C6C95">
              <w:rPr>
                <w:b/>
                <w:bCs/>
                <w:color w:val="000000"/>
                <w:sz w:val="18"/>
                <w:szCs w:val="18"/>
              </w:rP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7FC9538"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Девика</w:t>
            </w:r>
            <w:proofErr w:type="spellEnd"/>
            <w:r w:rsidRPr="005C6C95">
              <w:rPr>
                <w:b/>
                <w:bCs/>
                <w:color w:val="000000"/>
                <w:sz w:val="18"/>
                <w:szCs w:val="18"/>
              </w:rPr>
              <w:t xml:space="preserve">, заболевания спектра </w:t>
            </w:r>
            <w:proofErr w:type="spellStart"/>
            <w:r w:rsidRPr="005C6C95">
              <w:rPr>
                <w:b/>
                <w:bCs/>
                <w:color w:val="000000"/>
                <w:sz w:val="18"/>
                <w:szCs w:val="18"/>
              </w:rPr>
              <w:t>оптиконевромиелита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FF56FD1"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5CF8309"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4E2CF80" w14:textId="77777777" w:rsidR="005C6C95" w:rsidRPr="005C6C95" w:rsidRDefault="005C6C95" w:rsidP="005C6C95">
            <w:pPr>
              <w:jc w:val="center"/>
              <w:rPr>
                <w:color w:val="000000"/>
                <w:sz w:val="18"/>
                <w:szCs w:val="18"/>
              </w:rPr>
            </w:pPr>
            <w:r w:rsidRPr="005C6C95">
              <w:rPr>
                <w:color w:val="000000"/>
                <w:sz w:val="18"/>
                <w:szCs w:val="18"/>
              </w:rPr>
              <w:t>G36.0</w:t>
            </w:r>
          </w:p>
        </w:tc>
      </w:tr>
      <w:tr w:rsidR="005C6C95" w:rsidRPr="005C6C95" w14:paraId="49F2DF89" w14:textId="77777777" w:rsidTr="005C6C95">
        <w:trPr>
          <w:trHeight w:val="26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5CDB0FC" w14:textId="77777777" w:rsidR="005C6C95" w:rsidRPr="005C6C95" w:rsidRDefault="005C6C95" w:rsidP="005C6C95">
            <w:pPr>
              <w:rPr>
                <w:b/>
                <w:bCs/>
                <w:color w:val="000000"/>
                <w:sz w:val="18"/>
                <w:szCs w:val="18"/>
              </w:rPr>
            </w:pPr>
            <w:r w:rsidRPr="005C6C95">
              <w:rPr>
                <w:b/>
                <w:bCs/>
                <w:color w:val="000000"/>
                <w:sz w:val="18"/>
                <w:szCs w:val="18"/>
              </w:rPr>
              <w:t>Другие виды генерализованной эпилепсии и эпилептических синдромов</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F0B9CD2" w14:textId="77777777" w:rsidR="005C6C95" w:rsidRPr="005C6C95" w:rsidRDefault="005C6C95" w:rsidP="005C6C95">
            <w:pPr>
              <w:rPr>
                <w:b/>
                <w:bCs/>
                <w:color w:val="000000"/>
                <w:sz w:val="18"/>
                <w:szCs w:val="18"/>
              </w:rPr>
            </w:pPr>
            <w:r w:rsidRPr="005C6C95">
              <w:rPr>
                <w:b/>
                <w:bCs/>
                <w:color w:val="000000"/>
                <w:sz w:val="18"/>
                <w:szCs w:val="18"/>
              </w:rPr>
              <w:t>Синдром Леннокса-</w:t>
            </w:r>
            <w:proofErr w:type="spellStart"/>
            <w:r w:rsidRPr="005C6C95">
              <w:rPr>
                <w:b/>
                <w:bCs/>
                <w:color w:val="000000"/>
                <w:sz w:val="18"/>
                <w:szCs w:val="18"/>
              </w:rPr>
              <w:t>Гасто</w:t>
            </w:r>
            <w:proofErr w:type="spellEnd"/>
            <w:r w:rsidRPr="005C6C95">
              <w:rPr>
                <w:b/>
                <w:bCs/>
                <w:color w:val="000000"/>
                <w:sz w:val="18"/>
                <w:szCs w:val="18"/>
              </w:rPr>
              <w:t>, Эпилепсия с:</w:t>
            </w:r>
            <w:r w:rsidRPr="005C6C95">
              <w:rPr>
                <w:b/>
                <w:bCs/>
                <w:color w:val="000000"/>
                <w:sz w:val="18"/>
                <w:szCs w:val="18"/>
              </w:rPr>
              <w:br/>
              <w:t xml:space="preserve">• </w:t>
            </w:r>
            <w:proofErr w:type="spellStart"/>
            <w:r w:rsidRPr="005C6C95">
              <w:rPr>
                <w:b/>
                <w:bCs/>
                <w:color w:val="000000"/>
                <w:sz w:val="18"/>
                <w:szCs w:val="18"/>
              </w:rPr>
              <w:t>миоклоническими</w:t>
            </w:r>
            <w:proofErr w:type="spellEnd"/>
            <w:r w:rsidRPr="005C6C95">
              <w:rPr>
                <w:b/>
                <w:bCs/>
                <w:color w:val="000000"/>
                <w:sz w:val="18"/>
                <w:szCs w:val="18"/>
              </w:rPr>
              <w:t xml:space="preserve"> </w:t>
            </w:r>
            <w:proofErr w:type="spellStart"/>
            <w:r w:rsidRPr="005C6C95">
              <w:rPr>
                <w:b/>
                <w:bCs/>
                <w:color w:val="000000"/>
                <w:sz w:val="18"/>
                <w:szCs w:val="18"/>
              </w:rPr>
              <w:t>абсансами</w:t>
            </w:r>
            <w:proofErr w:type="spellEnd"/>
            <w:r w:rsidRPr="005C6C95">
              <w:rPr>
                <w:b/>
                <w:bCs/>
                <w:color w:val="000000"/>
                <w:sz w:val="18"/>
                <w:szCs w:val="18"/>
              </w:rPr>
              <w:br/>
              <w:t xml:space="preserve">• </w:t>
            </w:r>
            <w:proofErr w:type="spellStart"/>
            <w:r w:rsidRPr="005C6C95">
              <w:rPr>
                <w:b/>
                <w:bCs/>
                <w:color w:val="000000"/>
                <w:sz w:val="18"/>
                <w:szCs w:val="18"/>
              </w:rPr>
              <w:t>миоклоно</w:t>
            </w:r>
            <w:proofErr w:type="spellEnd"/>
            <w:r w:rsidRPr="005C6C95">
              <w:rPr>
                <w:b/>
                <w:bCs/>
                <w:color w:val="000000"/>
                <w:sz w:val="18"/>
                <w:szCs w:val="18"/>
              </w:rPr>
              <w:t>-астатическими припадками</w:t>
            </w:r>
            <w:r w:rsidRPr="005C6C95">
              <w:rPr>
                <w:b/>
                <w:bCs/>
                <w:color w:val="000000"/>
                <w:sz w:val="18"/>
                <w:szCs w:val="18"/>
              </w:rPr>
              <w:br/>
              <w:t xml:space="preserve"> Симптоматическая ранняя </w:t>
            </w:r>
            <w:proofErr w:type="spellStart"/>
            <w:r w:rsidRPr="005C6C95">
              <w:rPr>
                <w:b/>
                <w:bCs/>
                <w:color w:val="000000"/>
                <w:sz w:val="18"/>
                <w:szCs w:val="18"/>
              </w:rPr>
              <w:t>миоклоническая</w:t>
            </w:r>
            <w:proofErr w:type="spellEnd"/>
            <w:r w:rsidRPr="005C6C95">
              <w:rPr>
                <w:b/>
                <w:bCs/>
                <w:color w:val="000000"/>
                <w:sz w:val="18"/>
                <w:szCs w:val="18"/>
              </w:rPr>
              <w:t xml:space="preserve"> энцефалопатия</w:t>
            </w:r>
            <w:r w:rsidRPr="005C6C95">
              <w:rPr>
                <w:b/>
                <w:bCs/>
                <w:color w:val="000000"/>
                <w:sz w:val="18"/>
                <w:szCs w:val="18"/>
              </w:rPr>
              <w:br/>
              <w:t>Синдром Уэста (синдром Веста</w:t>
            </w:r>
            <w:proofErr w:type="gramStart"/>
            <w:r w:rsidRPr="005C6C95">
              <w:rPr>
                <w:b/>
                <w:bCs/>
                <w:color w:val="000000"/>
                <w:sz w:val="18"/>
                <w:szCs w:val="18"/>
              </w:rPr>
              <w:t>),  синдром</w:t>
            </w:r>
            <w:proofErr w:type="gramEnd"/>
            <w:r w:rsidRPr="005C6C95">
              <w:rPr>
                <w:b/>
                <w:bCs/>
                <w:color w:val="000000"/>
                <w:sz w:val="18"/>
                <w:szCs w:val="18"/>
              </w:rPr>
              <w:t xml:space="preserve"> </w:t>
            </w:r>
            <w:proofErr w:type="spellStart"/>
            <w:r w:rsidRPr="005C6C95">
              <w:rPr>
                <w:b/>
                <w:bCs/>
                <w:color w:val="000000"/>
                <w:sz w:val="18"/>
                <w:szCs w:val="18"/>
              </w:rPr>
              <w:t>Драве</w:t>
            </w:r>
            <w:proofErr w:type="spellEnd"/>
            <w:r w:rsidRPr="005C6C95">
              <w:rPr>
                <w:b/>
                <w:bCs/>
                <w:color w:val="000000"/>
                <w:sz w:val="18"/>
                <w:szCs w:val="18"/>
              </w:rPr>
              <w:t xml:space="preserve">  </w:t>
            </w:r>
            <w:r w:rsidRPr="005C6C95">
              <w:rPr>
                <w:b/>
                <w:bCs/>
                <w:color w:val="000000"/>
                <w:sz w:val="18"/>
                <w:szCs w:val="18"/>
              </w:rPr>
              <w:b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B8C060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5CEDC15"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BDDE04E" w14:textId="77777777" w:rsidR="005C6C95" w:rsidRPr="005C6C95" w:rsidRDefault="005C6C95" w:rsidP="005C6C95">
            <w:pPr>
              <w:jc w:val="center"/>
              <w:rPr>
                <w:color w:val="000000"/>
                <w:sz w:val="18"/>
                <w:szCs w:val="18"/>
              </w:rPr>
            </w:pPr>
            <w:r w:rsidRPr="005C6C95">
              <w:rPr>
                <w:color w:val="000000"/>
                <w:sz w:val="18"/>
                <w:szCs w:val="18"/>
              </w:rPr>
              <w:t>G40.4</w:t>
            </w:r>
          </w:p>
        </w:tc>
      </w:tr>
      <w:tr w:rsidR="005C6C95" w:rsidRPr="005C6C95" w14:paraId="02AEE0B6"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5766463" w14:textId="77777777" w:rsidR="005C6C95" w:rsidRPr="005C6C95" w:rsidRDefault="005C6C95" w:rsidP="005C6C95">
            <w:pPr>
              <w:rPr>
                <w:b/>
                <w:bCs/>
                <w:color w:val="000000"/>
                <w:sz w:val="18"/>
                <w:szCs w:val="18"/>
              </w:rPr>
            </w:pPr>
            <w:r w:rsidRPr="005C6C95">
              <w:rPr>
                <w:b/>
                <w:bCs/>
                <w:color w:val="000000"/>
                <w:sz w:val="18"/>
                <w:szCs w:val="18"/>
              </w:rPr>
              <w:t>Апноэ во сне, центральное</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9F5E6BC" w14:textId="77777777" w:rsidR="005C6C95" w:rsidRPr="005C6C95" w:rsidRDefault="005C6C95" w:rsidP="005C6C95">
            <w:pPr>
              <w:rPr>
                <w:b/>
                <w:bCs/>
                <w:color w:val="000000"/>
                <w:sz w:val="18"/>
                <w:szCs w:val="18"/>
              </w:rPr>
            </w:pPr>
            <w:r w:rsidRPr="005C6C95">
              <w:rPr>
                <w:b/>
                <w:bCs/>
                <w:color w:val="000000"/>
                <w:sz w:val="18"/>
                <w:szCs w:val="18"/>
              </w:rPr>
              <w:t xml:space="preserve">Врожденный </w:t>
            </w:r>
            <w:proofErr w:type="spellStart"/>
            <w:r w:rsidRPr="005C6C95">
              <w:rPr>
                <w:b/>
                <w:bCs/>
                <w:color w:val="000000"/>
                <w:sz w:val="18"/>
                <w:szCs w:val="18"/>
              </w:rPr>
              <w:t>гиповентиляционный</w:t>
            </w:r>
            <w:proofErr w:type="spellEnd"/>
            <w:r w:rsidRPr="005C6C95">
              <w:rPr>
                <w:b/>
                <w:bCs/>
                <w:color w:val="000000"/>
                <w:sz w:val="18"/>
                <w:szCs w:val="18"/>
              </w:rPr>
              <w:t xml:space="preserve"> синдром, </w:t>
            </w:r>
            <w:proofErr w:type="gramStart"/>
            <w:r w:rsidRPr="005C6C95">
              <w:rPr>
                <w:b/>
                <w:bCs/>
                <w:color w:val="000000"/>
                <w:sz w:val="18"/>
                <w:szCs w:val="18"/>
              </w:rPr>
              <w:t>синдром  Ундины</w:t>
            </w:r>
            <w:proofErr w:type="gram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9A179AF"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2C6220A"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614AFF4" w14:textId="77777777" w:rsidR="005C6C95" w:rsidRPr="005C6C95" w:rsidRDefault="005C6C95" w:rsidP="005C6C95">
            <w:pPr>
              <w:jc w:val="center"/>
              <w:rPr>
                <w:color w:val="000000"/>
                <w:sz w:val="18"/>
                <w:szCs w:val="18"/>
              </w:rPr>
            </w:pPr>
            <w:r w:rsidRPr="005C6C95">
              <w:rPr>
                <w:color w:val="000000"/>
                <w:sz w:val="18"/>
                <w:szCs w:val="18"/>
              </w:rPr>
              <w:t>G47.3</w:t>
            </w:r>
          </w:p>
        </w:tc>
      </w:tr>
      <w:tr w:rsidR="005C6C95" w:rsidRPr="005C6C95" w14:paraId="2D64BA76" w14:textId="77777777" w:rsidTr="005C6C95">
        <w:trPr>
          <w:trHeight w:val="48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09EF5B05" w14:textId="77777777" w:rsidR="005C6C95" w:rsidRPr="005C6C95" w:rsidRDefault="005C6C95" w:rsidP="005C6C95">
            <w:pPr>
              <w:rPr>
                <w:b/>
                <w:bCs/>
                <w:color w:val="000000"/>
                <w:sz w:val="18"/>
                <w:szCs w:val="18"/>
              </w:rPr>
            </w:pPr>
            <w:r w:rsidRPr="005C6C95">
              <w:rPr>
                <w:b/>
                <w:bCs/>
                <w:color w:val="000000"/>
                <w:sz w:val="18"/>
                <w:szCs w:val="18"/>
              </w:rPr>
              <w:t xml:space="preserve">Идиопатическая </w:t>
            </w:r>
            <w:proofErr w:type="spellStart"/>
            <w:r w:rsidRPr="005C6C95">
              <w:rPr>
                <w:b/>
                <w:bCs/>
                <w:color w:val="000000"/>
                <w:sz w:val="18"/>
                <w:szCs w:val="18"/>
              </w:rPr>
              <w:t>гиперсомния</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3E838B70" w14:textId="77777777" w:rsidR="005C6C95" w:rsidRPr="005C6C95" w:rsidRDefault="005C6C95" w:rsidP="005C6C95">
            <w:pPr>
              <w:rPr>
                <w:b/>
                <w:bCs/>
                <w:color w:val="000000"/>
                <w:sz w:val="18"/>
                <w:szCs w:val="18"/>
              </w:rPr>
            </w:pPr>
            <w:r w:rsidRPr="005C6C95">
              <w:rPr>
                <w:b/>
                <w:bCs/>
                <w:color w:val="000000"/>
                <w:sz w:val="18"/>
                <w:szCs w:val="18"/>
              </w:rPr>
              <w:t xml:space="preserve">Первичная </w:t>
            </w:r>
            <w:proofErr w:type="spellStart"/>
            <w:r w:rsidRPr="005C6C95">
              <w:rPr>
                <w:b/>
                <w:bCs/>
                <w:color w:val="000000"/>
                <w:sz w:val="18"/>
                <w:szCs w:val="18"/>
              </w:rPr>
              <w:t>гиперсомния</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57891022"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403CCBB5" w14:textId="77777777" w:rsidR="005C6C95" w:rsidRPr="005C6C95" w:rsidRDefault="005C6C95" w:rsidP="005C6C95">
            <w:pPr>
              <w:rPr>
                <w:color w:val="000000"/>
                <w:sz w:val="18"/>
                <w:szCs w:val="18"/>
              </w:rPr>
            </w:pPr>
            <w:r w:rsidRPr="005C6C95">
              <w:rPr>
                <w:color w:val="000000"/>
                <w:sz w:val="18"/>
                <w:szCs w:val="18"/>
              </w:rPr>
              <w:t xml:space="preserve">Болезни нервной системы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775FB30C" w14:textId="77777777" w:rsidR="005C6C95" w:rsidRPr="005C6C95" w:rsidRDefault="005C6C95" w:rsidP="005C6C95">
            <w:pPr>
              <w:jc w:val="center"/>
              <w:rPr>
                <w:color w:val="000000"/>
                <w:sz w:val="18"/>
                <w:szCs w:val="18"/>
              </w:rPr>
            </w:pPr>
            <w:r w:rsidRPr="005C6C95">
              <w:rPr>
                <w:color w:val="000000"/>
                <w:sz w:val="18"/>
                <w:szCs w:val="18"/>
              </w:rPr>
              <w:t>G47.11</w:t>
            </w:r>
          </w:p>
        </w:tc>
      </w:tr>
      <w:tr w:rsidR="005C6C95" w:rsidRPr="005C6C95" w14:paraId="20393D91" w14:textId="77777777" w:rsidTr="005C6C95">
        <w:trPr>
          <w:trHeight w:val="40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C521850" w14:textId="77777777" w:rsidR="005C6C95" w:rsidRPr="005C6C95" w:rsidRDefault="005C6C95" w:rsidP="005C6C95">
            <w:pPr>
              <w:rPr>
                <w:b/>
                <w:bCs/>
                <w:color w:val="000000"/>
                <w:sz w:val="18"/>
                <w:szCs w:val="18"/>
              </w:rPr>
            </w:pPr>
            <w:r w:rsidRPr="005C6C95">
              <w:rPr>
                <w:b/>
                <w:bCs/>
                <w:color w:val="000000"/>
                <w:sz w:val="18"/>
                <w:szCs w:val="18"/>
              </w:rPr>
              <w:lastRenderedPageBreak/>
              <w:t>Наследственная моторная и сенсорная невропатия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47B6790" w14:textId="77777777" w:rsidR="005C6C95" w:rsidRPr="005C6C95" w:rsidRDefault="005C6C95" w:rsidP="005C6C95">
            <w:pPr>
              <w:rPr>
                <w:b/>
                <w:bCs/>
                <w:color w:val="000000"/>
                <w:sz w:val="18"/>
                <w:szCs w:val="18"/>
              </w:rPr>
            </w:pPr>
            <w:r w:rsidRPr="005C6C95">
              <w:rPr>
                <w:b/>
                <w:bCs/>
                <w:color w:val="000000"/>
                <w:sz w:val="18"/>
                <w:szCs w:val="18"/>
              </w:rPr>
              <w:t xml:space="preserve"> Болезнь Шарко-Мари-</w:t>
            </w:r>
            <w:proofErr w:type="spellStart"/>
            <w:r w:rsidRPr="005C6C95">
              <w:rPr>
                <w:b/>
                <w:bCs/>
                <w:color w:val="000000"/>
                <w:sz w:val="18"/>
                <w:szCs w:val="18"/>
              </w:rPr>
              <w:t>Тутса</w:t>
            </w:r>
            <w:proofErr w:type="spellEnd"/>
            <w:r w:rsidRPr="005C6C95">
              <w:rPr>
                <w:b/>
                <w:bCs/>
                <w:color w:val="000000"/>
                <w:sz w:val="18"/>
                <w:szCs w:val="18"/>
              </w:rPr>
              <w:t xml:space="preserve"> (болезнь Шарко-Мари-Тута), болезнь </w:t>
            </w:r>
            <w:proofErr w:type="spellStart"/>
            <w:r w:rsidRPr="005C6C95">
              <w:rPr>
                <w:b/>
                <w:bCs/>
                <w:color w:val="000000"/>
                <w:sz w:val="18"/>
                <w:szCs w:val="18"/>
              </w:rPr>
              <w:t>Дежерина-Сотта</w:t>
            </w:r>
            <w:proofErr w:type="spellEnd"/>
            <w:r w:rsidRPr="005C6C95">
              <w:rPr>
                <w:b/>
                <w:bCs/>
                <w:color w:val="000000"/>
                <w:sz w:val="18"/>
                <w:szCs w:val="18"/>
              </w:rPr>
              <w:br/>
              <w:t>Наследственная моторная и сенсорная невропатия. Гипертрофическая невропатия у детей</w:t>
            </w:r>
            <w:r w:rsidRPr="005C6C95">
              <w:rPr>
                <w:b/>
                <w:bCs/>
                <w:color w:val="000000"/>
                <w:sz w:val="18"/>
                <w:szCs w:val="18"/>
              </w:rPr>
              <w:br/>
            </w:r>
            <w:proofErr w:type="spellStart"/>
            <w:r w:rsidRPr="005C6C95">
              <w:rPr>
                <w:b/>
                <w:bCs/>
                <w:color w:val="000000"/>
                <w:sz w:val="18"/>
                <w:szCs w:val="18"/>
              </w:rPr>
              <w:t>Перонеальная</w:t>
            </w:r>
            <w:proofErr w:type="spellEnd"/>
            <w:r w:rsidRPr="005C6C95">
              <w:rPr>
                <w:b/>
                <w:bCs/>
                <w:color w:val="000000"/>
                <w:sz w:val="18"/>
                <w:szCs w:val="18"/>
              </w:rPr>
              <w:t xml:space="preserve"> мышечная атрофия (аксональный тип) (</w:t>
            </w:r>
            <w:proofErr w:type="spellStart"/>
            <w:r w:rsidRPr="005C6C95">
              <w:rPr>
                <w:b/>
                <w:bCs/>
                <w:color w:val="000000"/>
                <w:sz w:val="18"/>
                <w:szCs w:val="18"/>
              </w:rPr>
              <w:t>гепер</w:t>
            </w:r>
            <w:proofErr w:type="spellEnd"/>
            <w:r w:rsidRPr="005C6C95">
              <w:rPr>
                <w:b/>
                <w:bCs/>
                <w:color w:val="000000"/>
                <w:sz w:val="18"/>
                <w:szCs w:val="18"/>
              </w:rPr>
              <w:t xml:space="preserve"> трофический тип). Синдром </w:t>
            </w:r>
            <w:proofErr w:type="spellStart"/>
            <w:r w:rsidRPr="005C6C95">
              <w:rPr>
                <w:b/>
                <w:bCs/>
                <w:color w:val="000000"/>
                <w:sz w:val="18"/>
                <w:szCs w:val="18"/>
              </w:rPr>
              <w:t>Русси</w:t>
            </w:r>
            <w:proofErr w:type="spellEnd"/>
            <w:r w:rsidRPr="005C6C95">
              <w:rPr>
                <w:b/>
                <w:bCs/>
                <w:color w:val="000000"/>
                <w:sz w:val="18"/>
                <w:szCs w:val="18"/>
              </w:rPr>
              <w:t>-</w:t>
            </w:r>
            <w:proofErr w:type="gramStart"/>
            <w:r w:rsidRPr="005C6C95">
              <w:rPr>
                <w:b/>
                <w:bCs/>
                <w:color w:val="000000"/>
                <w:sz w:val="18"/>
                <w:szCs w:val="18"/>
              </w:rPr>
              <w:t>Леви ,</w:t>
            </w:r>
            <w:proofErr w:type="gramEnd"/>
            <w:r w:rsidRPr="005C6C95">
              <w:rPr>
                <w:b/>
                <w:bCs/>
                <w:color w:val="000000"/>
                <w:sz w:val="18"/>
                <w:szCs w:val="18"/>
              </w:rPr>
              <w:t xml:space="preserve"> Врожденная нечувствительность к боли с </w:t>
            </w:r>
            <w:proofErr w:type="spellStart"/>
            <w:r w:rsidRPr="005C6C95">
              <w:rPr>
                <w:b/>
                <w:bCs/>
                <w:color w:val="000000"/>
                <w:sz w:val="18"/>
                <w:szCs w:val="18"/>
              </w:rPr>
              <w:t>ангидрозом</w:t>
            </w:r>
            <w:proofErr w:type="spellEnd"/>
            <w:r w:rsidRPr="005C6C95">
              <w:rPr>
                <w:b/>
                <w:bCs/>
                <w:color w:val="000000"/>
                <w:sz w:val="18"/>
                <w:szCs w:val="18"/>
              </w:rPr>
              <w:t xml:space="preserve"> Наследственная нейропатия с подверженностью параличу от сдавления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D40E97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E4A22A5"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D2003AA" w14:textId="77777777" w:rsidR="005C6C95" w:rsidRPr="005C6C95" w:rsidRDefault="005C6C95" w:rsidP="005C6C95">
            <w:pPr>
              <w:jc w:val="center"/>
              <w:rPr>
                <w:color w:val="000000"/>
                <w:sz w:val="18"/>
                <w:szCs w:val="18"/>
              </w:rPr>
            </w:pPr>
            <w:r w:rsidRPr="005C6C95">
              <w:rPr>
                <w:color w:val="000000"/>
                <w:sz w:val="18"/>
                <w:szCs w:val="18"/>
              </w:rPr>
              <w:t>G60.0</w:t>
            </w:r>
          </w:p>
        </w:tc>
      </w:tr>
      <w:tr w:rsidR="005C6C95" w:rsidRPr="005C6C95" w14:paraId="51D0A46F"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EFBAEFA"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Рефсума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8749BB7"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Рефсума</w:t>
            </w:r>
            <w:proofErr w:type="spellEnd"/>
            <w:r w:rsidRPr="005C6C95">
              <w:rPr>
                <w:b/>
                <w:bCs/>
                <w:color w:val="000000"/>
                <w:sz w:val="18"/>
                <w:szCs w:val="18"/>
              </w:rPr>
              <w:t xml:space="preserve"> классическая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C868EBA"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11E47D7"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1B6EDE1" w14:textId="77777777" w:rsidR="005C6C95" w:rsidRPr="005C6C95" w:rsidRDefault="005C6C95" w:rsidP="005C6C95">
            <w:pPr>
              <w:jc w:val="center"/>
              <w:rPr>
                <w:color w:val="000000"/>
                <w:sz w:val="18"/>
                <w:szCs w:val="18"/>
              </w:rPr>
            </w:pPr>
            <w:r w:rsidRPr="005C6C95">
              <w:rPr>
                <w:color w:val="000000"/>
                <w:sz w:val="18"/>
                <w:szCs w:val="18"/>
              </w:rPr>
              <w:t>G60.1</w:t>
            </w:r>
          </w:p>
        </w:tc>
      </w:tr>
      <w:tr w:rsidR="005C6C95" w:rsidRPr="005C6C95" w14:paraId="329A17B0"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C410C0B" w14:textId="77777777" w:rsidR="005C6C95" w:rsidRPr="005C6C95" w:rsidRDefault="005C6C95" w:rsidP="005C6C95">
            <w:pPr>
              <w:rPr>
                <w:b/>
                <w:bCs/>
                <w:color w:val="000000"/>
                <w:sz w:val="18"/>
                <w:szCs w:val="18"/>
              </w:rPr>
            </w:pPr>
            <w:r w:rsidRPr="005C6C95">
              <w:rPr>
                <w:b/>
                <w:bCs/>
                <w:color w:val="000000"/>
                <w:sz w:val="18"/>
                <w:szCs w:val="18"/>
              </w:rPr>
              <w:t xml:space="preserve">Острая воспалительная </w:t>
            </w:r>
            <w:proofErr w:type="spellStart"/>
            <w:r w:rsidRPr="005C6C95">
              <w:rPr>
                <w:b/>
                <w:bCs/>
                <w:color w:val="000000"/>
                <w:sz w:val="18"/>
                <w:szCs w:val="18"/>
              </w:rPr>
              <w:t>демиелинизирующая</w:t>
            </w:r>
            <w:proofErr w:type="spellEnd"/>
            <w:r w:rsidRPr="005C6C95">
              <w:rPr>
                <w:b/>
                <w:bCs/>
                <w:color w:val="000000"/>
                <w:sz w:val="18"/>
                <w:szCs w:val="18"/>
              </w:rPr>
              <w:t xml:space="preserve"> </w:t>
            </w:r>
            <w:proofErr w:type="spellStart"/>
            <w:r w:rsidRPr="005C6C95">
              <w:rPr>
                <w:b/>
                <w:bCs/>
                <w:color w:val="000000"/>
                <w:sz w:val="18"/>
                <w:szCs w:val="18"/>
              </w:rPr>
              <w:t>полирадикулоневропатия</w:t>
            </w:r>
            <w:proofErr w:type="spellEnd"/>
            <w:r w:rsidRPr="005C6C95">
              <w:rPr>
                <w:b/>
                <w:bCs/>
                <w:color w:val="000000"/>
                <w:sz w:val="18"/>
                <w:szCs w:val="18"/>
              </w:rPr>
              <w:t xml:space="preserve"> (синдром </w:t>
            </w:r>
            <w:proofErr w:type="spellStart"/>
            <w:r w:rsidRPr="005C6C95">
              <w:rPr>
                <w:b/>
                <w:bCs/>
                <w:color w:val="000000"/>
                <w:sz w:val="18"/>
                <w:szCs w:val="18"/>
              </w:rPr>
              <w:t>Гийена</w:t>
            </w:r>
            <w:proofErr w:type="spellEnd"/>
            <w:r w:rsidRPr="005C6C95">
              <w:rPr>
                <w:b/>
                <w:bCs/>
                <w:color w:val="000000"/>
                <w:sz w:val="18"/>
                <w:szCs w:val="18"/>
              </w:rPr>
              <w:t>-Барре)</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677D40A"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Гийена</w:t>
            </w:r>
            <w:proofErr w:type="spellEnd"/>
            <w:r w:rsidRPr="005C6C95">
              <w:rPr>
                <w:b/>
                <w:bCs/>
                <w:color w:val="000000"/>
                <w:sz w:val="18"/>
                <w:szCs w:val="18"/>
              </w:rPr>
              <w:t>-Барре</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E0E7FDD"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D4C216B"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CAAE183" w14:textId="77777777" w:rsidR="005C6C95" w:rsidRPr="005C6C95" w:rsidRDefault="005C6C95" w:rsidP="005C6C95">
            <w:pPr>
              <w:jc w:val="center"/>
              <w:rPr>
                <w:color w:val="000000"/>
                <w:sz w:val="18"/>
                <w:szCs w:val="18"/>
              </w:rPr>
            </w:pPr>
            <w:r w:rsidRPr="005C6C95">
              <w:rPr>
                <w:color w:val="000000"/>
                <w:sz w:val="18"/>
                <w:szCs w:val="18"/>
              </w:rPr>
              <w:t xml:space="preserve">G61.0 </w:t>
            </w:r>
          </w:p>
        </w:tc>
      </w:tr>
      <w:tr w:rsidR="005C6C95" w:rsidRPr="005C6C95" w14:paraId="37BC5162" w14:textId="77777777" w:rsidTr="005C6C95">
        <w:trPr>
          <w:trHeight w:val="1365"/>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5C8B7E26" w14:textId="77777777" w:rsidR="005C6C95" w:rsidRPr="005C6C95" w:rsidRDefault="005C6C95" w:rsidP="005C6C95">
            <w:pPr>
              <w:rPr>
                <w:b/>
                <w:bCs/>
                <w:sz w:val="18"/>
                <w:szCs w:val="18"/>
              </w:rPr>
            </w:pPr>
            <w:r w:rsidRPr="005C6C95">
              <w:rPr>
                <w:b/>
                <w:bCs/>
                <w:sz w:val="18"/>
                <w:szCs w:val="18"/>
              </w:rPr>
              <w:t xml:space="preserve">Хроническая воспалительная </w:t>
            </w:r>
            <w:proofErr w:type="spellStart"/>
            <w:r w:rsidRPr="005C6C95">
              <w:rPr>
                <w:b/>
                <w:bCs/>
                <w:sz w:val="18"/>
                <w:szCs w:val="18"/>
              </w:rPr>
              <w:t>демиелинизирующая</w:t>
            </w:r>
            <w:proofErr w:type="spellEnd"/>
            <w:r w:rsidRPr="005C6C95">
              <w:rPr>
                <w:b/>
                <w:bCs/>
                <w:sz w:val="18"/>
                <w:szCs w:val="18"/>
              </w:rPr>
              <w:t xml:space="preserve"> полиневропатия</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6E734F05" w14:textId="77777777" w:rsidR="005C6C95" w:rsidRPr="005C6C95" w:rsidRDefault="005C6C95" w:rsidP="005C6C95">
            <w:pPr>
              <w:rPr>
                <w:b/>
                <w:bCs/>
                <w:sz w:val="18"/>
                <w:szCs w:val="18"/>
              </w:rPr>
            </w:pPr>
            <w:r w:rsidRPr="005C6C95">
              <w:rPr>
                <w:b/>
                <w:bCs/>
                <w:sz w:val="18"/>
                <w:szCs w:val="18"/>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58AB5D23" w14:textId="77777777" w:rsidR="005C6C95" w:rsidRPr="005C6C95" w:rsidRDefault="005C6C95" w:rsidP="005C6C95">
            <w:pPr>
              <w:jc w:val="center"/>
              <w:rPr>
                <w:sz w:val="18"/>
                <w:szCs w:val="18"/>
              </w:rPr>
            </w:pPr>
            <w:r w:rsidRPr="005C6C95">
              <w:rPr>
                <w:sz w:val="18"/>
                <w:szCs w:val="18"/>
              </w:rPr>
              <w:t>нозологическая форма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4120FE54" w14:textId="77777777" w:rsidR="005C6C95" w:rsidRPr="005C6C95" w:rsidRDefault="005C6C95" w:rsidP="005C6C95">
            <w:pPr>
              <w:rPr>
                <w:sz w:val="18"/>
                <w:szCs w:val="18"/>
              </w:rPr>
            </w:pPr>
            <w:r w:rsidRPr="005C6C95">
              <w:rPr>
                <w:sz w:val="18"/>
                <w:szCs w:val="18"/>
              </w:rPr>
              <w:t>Другие воспалительные полинейропатии</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29C9A499" w14:textId="77777777" w:rsidR="005C6C95" w:rsidRPr="005C6C95" w:rsidRDefault="005C6C95" w:rsidP="005C6C95">
            <w:pPr>
              <w:jc w:val="center"/>
              <w:rPr>
                <w:sz w:val="18"/>
                <w:szCs w:val="18"/>
              </w:rPr>
            </w:pPr>
            <w:r w:rsidRPr="005C6C95">
              <w:rPr>
                <w:sz w:val="18"/>
                <w:szCs w:val="18"/>
              </w:rPr>
              <w:t>G61.8</w:t>
            </w:r>
          </w:p>
        </w:tc>
      </w:tr>
      <w:tr w:rsidR="005C6C95" w:rsidRPr="005C6C95" w14:paraId="49BF2118" w14:textId="77777777" w:rsidTr="005C6C95">
        <w:trPr>
          <w:trHeight w:val="48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4E8AE13C" w14:textId="77777777" w:rsidR="005C6C95" w:rsidRPr="005C6C95" w:rsidRDefault="005C6C95" w:rsidP="005C6C95">
            <w:pPr>
              <w:rPr>
                <w:b/>
                <w:bCs/>
                <w:color w:val="000000"/>
                <w:sz w:val="18"/>
                <w:szCs w:val="18"/>
              </w:rPr>
            </w:pPr>
            <w:proofErr w:type="spellStart"/>
            <w:r w:rsidRPr="005C6C95">
              <w:rPr>
                <w:b/>
                <w:bCs/>
                <w:color w:val="000000"/>
                <w:sz w:val="18"/>
                <w:szCs w:val="18"/>
              </w:rPr>
              <w:t>Miasthenia</w:t>
            </w:r>
            <w:proofErr w:type="spellEnd"/>
            <w:r w:rsidRPr="005C6C95">
              <w:rPr>
                <w:b/>
                <w:bCs/>
                <w:color w:val="000000"/>
                <w:sz w:val="18"/>
                <w:szCs w:val="18"/>
              </w:rPr>
              <w:t xml:space="preserve"> </w:t>
            </w:r>
            <w:proofErr w:type="spellStart"/>
            <w:r w:rsidRPr="005C6C95">
              <w:rPr>
                <w:b/>
                <w:bCs/>
                <w:color w:val="000000"/>
                <w:sz w:val="18"/>
                <w:szCs w:val="18"/>
              </w:rPr>
              <w:t>gravis</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40EFA352" w14:textId="77777777" w:rsidR="005C6C95" w:rsidRPr="005C6C95" w:rsidRDefault="005C6C95" w:rsidP="005C6C95">
            <w:pPr>
              <w:rPr>
                <w:b/>
                <w:bCs/>
                <w:color w:val="000000"/>
                <w:sz w:val="18"/>
                <w:szCs w:val="18"/>
              </w:rPr>
            </w:pPr>
            <w:proofErr w:type="spellStart"/>
            <w:r w:rsidRPr="005C6C95">
              <w:rPr>
                <w:b/>
                <w:bCs/>
                <w:color w:val="000000"/>
                <w:sz w:val="18"/>
                <w:szCs w:val="18"/>
              </w:rPr>
              <w:t>Miasthenia</w:t>
            </w:r>
            <w:proofErr w:type="spellEnd"/>
            <w:r w:rsidRPr="005C6C95">
              <w:rPr>
                <w:b/>
                <w:bCs/>
                <w:color w:val="000000"/>
                <w:sz w:val="18"/>
                <w:szCs w:val="18"/>
              </w:rPr>
              <w:t xml:space="preserve"> </w:t>
            </w:r>
            <w:proofErr w:type="spellStart"/>
            <w:r w:rsidRPr="005C6C95">
              <w:rPr>
                <w:b/>
                <w:bCs/>
                <w:color w:val="000000"/>
                <w:sz w:val="18"/>
                <w:szCs w:val="18"/>
              </w:rPr>
              <w:t>gravis</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4459698A" w14:textId="77777777" w:rsidR="005C6C95" w:rsidRPr="005C6C95" w:rsidRDefault="005C6C95" w:rsidP="005C6C95">
            <w:pPr>
              <w:jc w:val="center"/>
              <w:rPr>
                <w:color w:val="000000"/>
                <w:sz w:val="18"/>
                <w:szCs w:val="18"/>
              </w:rPr>
            </w:pPr>
            <w:proofErr w:type="spellStart"/>
            <w:r w:rsidRPr="005C6C95">
              <w:rPr>
                <w:color w:val="000000"/>
                <w:sz w:val="18"/>
                <w:szCs w:val="18"/>
              </w:rPr>
              <w:t>нозологгическая</w:t>
            </w:r>
            <w:proofErr w:type="spellEnd"/>
            <w:r w:rsidRPr="005C6C95">
              <w:rPr>
                <w:color w:val="000000"/>
                <w:sz w:val="18"/>
                <w:szCs w:val="18"/>
              </w:rPr>
              <w:t xml:space="preserve"> форма </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3532AA6D"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73C0E286" w14:textId="77777777" w:rsidR="005C6C95" w:rsidRPr="005C6C95" w:rsidRDefault="005C6C95" w:rsidP="005C6C95">
            <w:pPr>
              <w:jc w:val="center"/>
              <w:rPr>
                <w:color w:val="000000"/>
                <w:sz w:val="18"/>
                <w:szCs w:val="18"/>
              </w:rPr>
            </w:pPr>
            <w:r w:rsidRPr="005C6C95">
              <w:rPr>
                <w:color w:val="000000"/>
                <w:sz w:val="18"/>
                <w:szCs w:val="18"/>
              </w:rPr>
              <w:t>G70.0</w:t>
            </w:r>
          </w:p>
        </w:tc>
      </w:tr>
      <w:tr w:rsidR="005C6C95" w:rsidRPr="005C6C95" w14:paraId="7A7C62E0"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4657DA5" w14:textId="77777777" w:rsidR="005C6C95" w:rsidRPr="005C6C95" w:rsidRDefault="005C6C95" w:rsidP="005C6C95">
            <w:pPr>
              <w:rPr>
                <w:b/>
                <w:bCs/>
                <w:color w:val="000000"/>
                <w:sz w:val="18"/>
                <w:szCs w:val="18"/>
              </w:rPr>
            </w:pPr>
            <w:r w:rsidRPr="005C6C95">
              <w:rPr>
                <w:b/>
                <w:bCs/>
                <w:color w:val="000000"/>
                <w:sz w:val="18"/>
                <w:szCs w:val="18"/>
              </w:rPr>
              <w:t>Врожденная или приобретенная миастения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491FA50" w14:textId="77777777" w:rsidR="005C6C95" w:rsidRPr="005C6C95" w:rsidRDefault="005C6C95" w:rsidP="005C6C95">
            <w:pPr>
              <w:rPr>
                <w:b/>
                <w:bCs/>
                <w:color w:val="000000"/>
                <w:sz w:val="18"/>
                <w:szCs w:val="18"/>
              </w:rPr>
            </w:pPr>
            <w:r w:rsidRPr="005C6C95">
              <w:rPr>
                <w:b/>
                <w:bCs/>
                <w:color w:val="000000"/>
                <w:sz w:val="18"/>
                <w:szCs w:val="18"/>
              </w:rPr>
              <w:t>Врожденные формы миастении</w:t>
            </w:r>
            <w:r w:rsidRPr="005C6C95">
              <w:rPr>
                <w:b/>
                <w:bCs/>
                <w:color w:val="000000"/>
                <w:sz w:val="18"/>
                <w:szCs w:val="18"/>
              </w:rPr>
              <w:br/>
              <w:t xml:space="preserve">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F3C7A98"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E380782"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68514D1" w14:textId="77777777" w:rsidR="005C6C95" w:rsidRPr="005C6C95" w:rsidRDefault="005C6C95" w:rsidP="005C6C95">
            <w:pPr>
              <w:jc w:val="center"/>
              <w:rPr>
                <w:color w:val="000000"/>
                <w:sz w:val="18"/>
                <w:szCs w:val="18"/>
              </w:rPr>
            </w:pPr>
            <w:r w:rsidRPr="005C6C95">
              <w:rPr>
                <w:color w:val="000000"/>
                <w:sz w:val="18"/>
                <w:szCs w:val="18"/>
              </w:rPr>
              <w:t>G70.2</w:t>
            </w:r>
          </w:p>
        </w:tc>
      </w:tr>
      <w:tr w:rsidR="005C6C95" w:rsidRPr="005C6C95" w14:paraId="357A9A57" w14:textId="77777777" w:rsidTr="005C6C95">
        <w:trPr>
          <w:trHeight w:val="45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0EA1A1F" w14:textId="77777777" w:rsidR="005C6C95" w:rsidRPr="005C6C95" w:rsidRDefault="005C6C95" w:rsidP="005C6C95">
            <w:pPr>
              <w:rPr>
                <w:b/>
                <w:bCs/>
                <w:color w:val="000000"/>
                <w:sz w:val="18"/>
                <w:szCs w:val="18"/>
              </w:rPr>
            </w:pPr>
            <w:r w:rsidRPr="005C6C95">
              <w:rPr>
                <w:b/>
                <w:bCs/>
                <w:color w:val="000000"/>
                <w:sz w:val="18"/>
                <w:szCs w:val="18"/>
              </w:rPr>
              <w:t>Мышечная дистрофия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FF8DCB7" w14:textId="77777777" w:rsidR="005C6C95" w:rsidRPr="005C6C95" w:rsidRDefault="005C6C95" w:rsidP="005C6C95">
            <w:pPr>
              <w:rPr>
                <w:b/>
                <w:bCs/>
                <w:color w:val="000000"/>
                <w:sz w:val="18"/>
                <w:szCs w:val="18"/>
              </w:rPr>
            </w:pPr>
            <w:r w:rsidRPr="005C6C95">
              <w:rPr>
                <w:b/>
                <w:bCs/>
                <w:color w:val="000000"/>
                <w:sz w:val="18"/>
                <w:szCs w:val="18"/>
              </w:rPr>
              <w:t>Мышечная дистрофия врожденная Мышечная дистрофия:</w:t>
            </w:r>
            <w:r w:rsidRPr="005C6C95">
              <w:rPr>
                <w:b/>
                <w:bCs/>
                <w:color w:val="000000"/>
                <w:sz w:val="18"/>
                <w:szCs w:val="18"/>
              </w:rPr>
              <w:br/>
              <w:t>• аутосомная рецессивная детского типа, напоминающая</w:t>
            </w:r>
            <w:r w:rsidRPr="005C6C95">
              <w:rPr>
                <w:b/>
                <w:bCs/>
                <w:color w:val="000000"/>
                <w:sz w:val="18"/>
                <w:szCs w:val="18"/>
              </w:rPr>
              <w:br/>
              <w:t xml:space="preserve">дистрофию </w:t>
            </w:r>
            <w:proofErr w:type="spellStart"/>
            <w:r w:rsidRPr="005C6C95">
              <w:rPr>
                <w:b/>
                <w:bCs/>
                <w:color w:val="000000"/>
                <w:sz w:val="18"/>
                <w:szCs w:val="18"/>
              </w:rPr>
              <w:t>Дюшенна</w:t>
            </w:r>
            <w:proofErr w:type="spellEnd"/>
            <w:r w:rsidRPr="005C6C95">
              <w:rPr>
                <w:b/>
                <w:bCs/>
                <w:color w:val="000000"/>
                <w:sz w:val="18"/>
                <w:szCs w:val="18"/>
              </w:rPr>
              <w:t xml:space="preserve"> или Беккера</w:t>
            </w:r>
            <w:r w:rsidRPr="005C6C95">
              <w:rPr>
                <w:b/>
                <w:bCs/>
                <w:color w:val="000000"/>
                <w:sz w:val="18"/>
                <w:szCs w:val="18"/>
              </w:rPr>
              <w:br/>
              <w:t>• доброкачественная [Беккера]</w:t>
            </w:r>
            <w:r w:rsidRPr="005C6C95">
              <w:rPr>
                <w:b/>
                <w:bCs/>
                <w:color w:val="000000"/>
                <w:sz w:val="18"/>
                <w:szCs w:val="18"/>
              </w:rPr>
              <w:br/>
              <w:t>• доброкачественная лопаточно-</w:t>
            </w:r>
            <w:proofErr w:type="spellStart"/>
            <w:r w:rsidRPr="005C6C95">
              <w:rPr>
                <w:b/>
                <w:bCs/>
                <w:color w:val="000000"/>
                <w:sz w:val="18"/>
                <w:szCs w:val="18"/>
              </w:rPr>
              <w:t>перонеальная</w:t>
            </w:r>
            <w:proofErr w:type="spellEnd"/>
            <w:r w:rsidRPr="005C6C95">
              <w:rPr>
                <w:b/>
                <w:bCs/>
                <w:color w:val="000000"/>
                <w:sz w:val="18"/>
                <w:szCs w:val="18"/>
              </w:rPr>
              <w:t xml:space="preserve"> с ранними </w:t>
            </w:r>
            <w:proofErr w:type="spellStart"/>
            <w:r w:rsidRPr="005C6C95">
              <w:rPr>
                <w:b/>
                <w:bCs/>
                <w:color w:val="000000"/>
                <w:sz w:val="18"/>
                <w:szCs w:val="18"/>
              </w:rPr>
              <w:t>конт</w:t>
            </w:r>
            <w:proofErr w:type="spellEnd"/>
            <w:r w:rsidRPr="005C6C95">
              <w:rPr>
                <w:b/>
                <w:bCs/>
                <w:color w:val="000000"/>
                <w:sz w:val="18"/>
                <w:szCs w:val="18"/>
              </w:rPr>
              <w:t xml:space="preserve"> </w:t>
            </w:r>
            <w:proofErr w:type="spellStart"/>
            <w:r w:rsidRPr="005C6C95">
              <w:rPr>
                <w:b/>
                <w:bCs/>
                <w:color w:val="000000"/>
                <w:sz w:val="18"/>
                <w:szCs w:val="18"/>
              </w:rPr>
              <w:t>рактурами</w:t>
            </w:r>
            <w:proofErr w:type="spellEnd"/>
            <w:r w:rsidRPr="005C6C95">
              <w:rPr>
                <w:b/>
                <w:bCs/>
                <w:color w:val="000000"/>
                <w:sz w:val="18"/>
                <w:szCs w:val="18"/>
              </w:rPr>
              <w:t xml:space="preserve"> [Эмери-Дрейфуса]</w:t>
            </w:r>
            <w:r w:rsidRPr="005C6C95">
              <w:rPr>
                <w:b/>
                <w:bCs/>
                <w:color w:val="000000"/>
                <w:sz w:val="18"/>
                <w:szCs w:val="18"/>
              </w:rPr>
              <w:br/>
              <w:t>• дистальная</w:t>
            </w:r>
            <w:r w:rsidRPr="005C6C95">
              <w:rPr>
                <w:b/>
                <w:bCs/>
                <w:color w:val="000000"/>
                <w:sz w:val="18"/>
                <w:szCs w:val="18"/>
              </w:rPr>
              <w:br/>
              <w:t xml:space="preserve">• </w:t>
            </w:r>
            <w:proofErr w:type="spellStart"/>
            <w:r w:rsidRPr="005C6C95">
              <w:rPr>
                <w:b/>
                <w:bCs/>
                <w:color w:val="000000"/>
                <w:sz w:val="18"/>
                <w:szCs w:val="18"/>
              </w:rPr>
              <w:t>плечелопаточно</w:t>
            </w:r>
            <w:proofErr w:type="spellEnd"/>
            <w:r w:rsidRPr="005C6C95">
              <w:rPr>
                <w:b/>
                <w:bCs/>
                <w:color w:val="000000"/>
                <w:sz w:val="18"/>
                <w:szCs w:val="18"/>
              </w:rPr>
              <w:t>-лицевая</w:t>
            </w:r>
            <w:r w:rsidRPr="005C6C95">
              <w:rPr>
                <w:b/>
                <w:bCs/>
                <w:color w:val="000000"/>
                <w:sz w:val="18"/>
                <w:szCs w:val="18"/>
              </w:rPr>
              <w:br/>
              <w:t xml:space="preserve">• </w:t>
            </w:r>
            <w:proofErr w:type="spellStart"/>
            <w:r w:rsidRPr="005C6C95">
              <w:rPr>
                <w:b/>
                <w:bCs/>
                <w:color w:val="000000"/>
                <w:sz w:val="18"/>
                <w:szCs w:val="18"/>
              </w:rPr>
              <w:t>конечностно</w:t>
            </w:r>
            <w:proofErr w:type="spellEnd"/>
            <w:r w:rsidRPr="005C6C95">
              <w:rPr>
                <w:b/>
                <w:bCs/>
                <w:color w:val="000000"/>
                <w:sz w:val="18"/>
                <w:szCs w:val="18"/>
              </w:rPr>
              <w:t>-поясная</w:t>
            </w:r>
            <w:r w:rsidRPr="005C6C95">
              <w:rPr>
                <w:b/>
                <w:bCs/>
                <w:color w:val="000000"/>
                <w:sz w:val="18"/>
                <w:szCs w:val="18"/>
              </w:rPr>
              <w:br/>
              <w:t>• глазных мышц</w:t>
            </w:r>
            <w:r w:rsidRPr="005C6C95">
              <w:rPr>
                <w:b/>
                <w:bCs/>
                <w:color w:val="000000"/>
                <w:sz w:val="18"/>
                <w:szCs w:val="18"/>
              </w:rPr>
              <w:br/>
              <w:t xml:space="preserve">• </w:t>
            </w:r>
            <w:proofErr w:type="spellStart"/>
            <w:r w:rsidRPr="005C6C95">
              <w:rPr>
                <w:b/>
                <w:bCs/>
                <w:color w:val="000000"/>
                <w:sz w:val="18"/>
                <w:szCs w:val="18"/>
              </w:rPr>
              <w:t>глазоглоточная</w:t>
            </w:r>
            <w:proofErr w:type="spellEnd"/>
            <w:r w:rsidRPr="005C6C95">
              <w:rPr>
                <w:b/>
                <w:bCs/>
                <w:color w:val="000000"/>
                <w:sz w:val="18"/>
                <w:szCs w:val="18"/>
              </w:rPr>
              <w:t xml:space="preserve"> [</w:t>
            </w:r>
            <w:proofErr w:type="spellStart"/>
            <w:r w:rsidRPr="005C6C95">
              <w:rPr>
                <w:b/>
                <w:bCs/>
                <w:color w:val="000000"/>
                <w:sz w:val="18"/>
                <w:szCs w:val="18"/>
              </w:rPr>
              <w:t>окулофарингеальная</w:t>
            </w:r>
            <w:proofErr w:type="spellEnd"/>
            <w:r w:rsidRPr="005C6C95">
              <w:rPr>
                <w:b/>
                <w:bCs/>
                <w:color w:val="000000"/>
                <w:sz w:val="18"/>
                <w:szCs w:val="18"/>
              </w:rPr>
              <w:t>]</w:t>
            </w:r>
            <w:r w:rsidRPr="005C6C95">
              <w:rPr>
                <w:b/>
                <w:bCs/>
                <w:color w:val="000000"/>
                <w:sz w:val="18"/>
                <w:szCs w:val="18"/>
              </w:rPr>
              <w:br/>
              <w:t>• лопаточно-малоберцовая</w:t>
            </w:r>
            <w:r w:rsidRPr="005C6C95">
              <w:rPr>
                <w:b/>
                <w:bCs/>
                <w:color w:val="000000"/>
                <w:sz w:val="18"/>
                <w:szCs w:val="18"/>
              </w:rPr>
              <w:br/>
              <w:t>• злокачественная [</w:t>
            </w:r>
            <w:proofErr w:type="spellStart"/>
            <w:r w:rsidRPr="005C6C95">
              <w:rPr>
                <w:b/>
                <w:bCs/>
                <w:color w:val="000000"/>
                <w:sz w:val="18"/>
                <w:szCs w:val="18"/>
              </w:rPr>
              <w:t>Дюшенна</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938674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3DF8A2D"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1C4C9B2" w14:textId="77777777" w:rsidR="005C6C95" w:rsidRPr="005C6C95" w:rsidRDefault="005C6C95" w:rsidP="005C6C95">
            <w:pPr>
              <w:jc w:val="center"/>
              <w:rPr>
                <w:color w:val="000000"/>
                <w:sz w:val="18"/>
                <w:szCs w:val="18"/>
              </w:rPr>
            </w:pPr>
            <w:r w:rsidRPr="005C6C95">
              <w:rPr>
                <w:color w:val="000000"/>
                <w:sz w:val="18"/>
                <w:szCs w:val="18"/>
              </w:rPr>
              <w:t>G71.0</w:t>
            </w:r>
          </w:p>
        </w:tc>
      </w:tr>
      <w:tr w:rsidR="005C6C95" w:rsidRPr="005C6C95" w14:paraId="6E35166D" w14:textId="77777777" w:rsidTr="005C6C95">
        <w:trPr>
          <w:trHeight w:val="40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B7FCBEE"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Врожденные миопатии Врожденная мышечная дистрофия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0BF3883" w14:textId="77777777" w:rsidR="005C6C95" w:rsidRPr="005C6C95" w:rsidRDefault="005C6C95" w:rsidP="005C6C95">
            <w:pPr>
              <w:rPr>
                <w:b/>
                <w:bCs/>
                <w:color w:val="000000"/>
                <w:sz w:val="18"/>
                <w:szCs w:val="18"/>
              </w:rPr>
            </w:pPr>
            <w:r w:rsidRPr="005C6C95">
              <w:rPr>
                <w:b/>
                <w:bCs/>
                <w:color w:val="000000"/>
                <w:sz w:val="18"/>
                <w:szCs w:val="18"/>
              </w:rPr>
              <w:t>Врожденная мышечная дистрофия:</w:t>
            </w:r>
            <w:r w:rsidRPr="005C6C95">
              <w:rPr>
                <w:b/>
                <w:bCs/>
                <w:color w:val="000000"/>
                <w:sz w:val="18"/>
                <w:szCs w:val="18"/>
              </w:rPr>
              <w:br/>
            </w:r>
            <w:r w:rsidRPr="005C6C95">
              <w:rPr>
                <w:b/>
                <w:bCs/>
                <w:color w:val="000000"/>
                <w:sz w:val="18"/>
                <w:szCs w:val="18"/>
              </w:rPr>
              <w:br/>
              <w:t>• со специфическими морфологическими поражениями мышечного</w:t>
            </w:r>
            <w:r w:rsidRPr="005C6C95">
              <w:rPr>
                <w:b/>
                <w:bCs/>
                <w:color w:val="000000"/>
                <w:sz w:val="18"/>
                <w:szCs w:val="18"/>
              </w:rPr>
              <w:br/>
              <w:t>волокна</w:t>
            </w:r>
            <w:r w:rsidRPr="005C6C95">
              <w:rPr>
                <w:b/>
                <w:bCs/>
                <w:color w:val="000000"/>
                <w:sz w:val="18"/>
                <w:szCs w:val="18"/>
              </w:rPr>
              <w:br/>
              <w:t>Болезнь:</w:t>
            </w:r>
            <w:r w:rsidRPr="005C6C95">
              <w:rPr>
                <w:b/>
                <w:bCs/>
                <w:color w:val="000000"/>
                <w:sz w:val="18"/>
                <w:szCs w:val="18"/>
              </w:rPr>
              <w:br/>
              <w:t xml:space="preserve">• </w:t>
            </w:r>
            <w:proofErr w:type="spellStart"/>
            <w:r w:rsidRPr="005C6C95">
              <w:rPr>
                <w:b/>
                <w:bCs/>
                <w:color w:val="000000"/>
                <w:sz w:val="18"/>
                <w:szCs w:val="18"/>
              </w:rPr>
              <w:t>цетрального</w:t>
            </w:r>
            <w:proofErr w:type="spellEnd"/>
            <w:r w:rsidRPr="005C6C95">
              <w:rPr>
                <w:b/>
                <w:bCs/>
                <w:color w:val="000000"/>
                <w:sz w:val="18"/>
                <w:szCs w:val="18"/>
              </w:rPr>
              <w:t xml:space="preserve"> ядра</w:t>
            </w:r>
            <w:r w:rsidRPr="005C6C95">
              <w:rPr>
                <w:b/>
                <w:bCs/>
                <w:color w:val="000000"/>
                <w:sz w:val="18"/>
                <w:szCs w:val="18"/>
              </w:rPr>
              <w:br/>
              <w:t xml:space="preserve">• </w:t>
            </w:r>
            <w:proofErr w:type="spellStart"/>
            <w:r w:rsidRPr="005C6C95">
              <w:rPr>
                <w:b/>
                <w:bCs/>
                <w:color w:val="000000"/>
                <w:sz w:val="18"/>
                <w:szCs w:val="18"/>
              </w:rPr>
              <w:t>миниядерная</w:t>
            </w:r>
            <w:proofErr w:type="spellEnd"/>
            <w:r w:rsidRPr="005C6C95">
              <w:rPr>
                <w:b/>
                <w:bCs/>
                <w:color w:val="000000"/>
                <w:sz w:val="18"/>
                <w:szCs w:val="18"/>
              </w:rPr>
              <w:br/>
              <w:t xml:space="preserve">• </w:t>
            </w:r>
            <w:proofErr w:type="spellStart"/>
            <w:r w:rsidRPr="005C6C95">
              <w:rPr>
                <w:b/>
                <w:bCs/>
                <w:color w:val="000000"/>
                <w:sz w:val="18"/>
                <w:szCs w:val="18"/>
              </w:rPr>
              <w:t>мультиядерная</w:t>
            </w:r>
            <w:proofErr w:type="spellEnd"/>
            <w:r w:rsidRPr="005C6C95">
              <w:rPr>
                <w:b/>
                <w:bCs/>
                <w:color w:val="000000"/>
                <w:sz w:val="18"/>
                <w:szCs w:val="18"/>
              </w:rPr>
              <w:br/>
              <w:t>Диспропорция типов волокон</w:t>
            </w:r>
            <w:r w:rsidRPr="005C6C95">
              <w:rPr>
                <w:b/>
                <w:bCs/>
                <w:color w:val="000000"/>
                <w:sz w:val="18"/>
                <w:szCs w:val="18"/>
              </w:rPr>
              <w:br/>
              <w:t>Миопатия:</w:t>
            </w:r>
            <w:r w:rsidRPr="005C6C95">
              <w:rPr>
                <w:b/>
                <w:bCs/>
                <w:color w:val="000000"/>
                <w:sz w:val="18"/>
                <w:szCs w:val="18"/>
              </w:rPr>
              <w:br/>
              <w:t xml:space="preserve">• </w:t>
            </w:r>
            <w:proofErr w:type="spellStart"/>
            <w:r w:rsidRPr="005C6C95">
              <w:rPr>
                <w:b/>
                <w:bCs/>
                <w:color w:val="000000"/>
                <w:sz w:val="18"/>
                <w:szCs w:val="18"/>
              </w:rPr>
              <w:t>миотубулярная</w:t>
            </w:r>
            <w:proofErr w:type="spellEnd"/>
            <w:r w:rsidRPr="005C6C95">
              <w:rPr>
                <w:b/>
                <w:bCs/>
                <w:color w:val="000000"/>
                <w:sz w:val="18"/>
                <w:szCs w:val="18"/>
              </w:rPr>
              <w:t xml:space="preserve"> (</w:t>
            </w:r>
            <w:proofErr w:type="spellStart"/>
            <w:r w:rsidRPr="005C6C95">
              <w:rPr>
                <w:b/>
                <w:bCs/>
                <w:color w:val="000000"/>
                <w:sz w:val="18"/>
                <w:szCs w:val="18"/>
              </w:rPr>
              <w:t>центроядерная</w:t>
            </w:r>
            <w:proofErr w:type="spellEnd"/>
            <w:r w:rsidRPr="005C6C95">
              <w:rPr>
                <w:b/>
                <w:bCs/>
                <w:color w:val="000000"/>
                <w:sz w:val="18"/>
                <w:szCs w:val="18"/>
              </w:rPr>
              <w:t>)</w:t>
            </w:r>
            <w:r w:rsidRPr="005C6C95">
              <w:rPr>
                <w:b/>
                <w:bCs/>
                <w:color w:val="000000"/>
                <w:sz w:val="18"/>
                <w:szCs w:val="18"/>
              </w:rPr>
              <w:br/>
              <w:t xml:space="preserve">• </w:t>
            </w:r>
            <w:proofErr w:type="spellStart"/>
            <w:r w:rsidRPr="005C6C95">
              <w:rPr>
                <w:b/>
                <w:bCs/>
                <w:color w:val="000000"/>
                <w:sz w:val="18"/>
                <w:szCs w:val="18"/>
              </w:rPr>
              <w:t>немалинная</w:t>
            </w:r>
            <w:proofErr w:type="spellEnd"/>
            <w:r w:rsidRPr="005C6C95">
              <w:rPr>
                <w:b/>
                <w:bCs/>
                <w:color w:val="000000"/>
                <w:sz w:val="18"/>
                <w:szCs w:val="18"/>
              </w:rPr>
              <w:t xml:space="preserve"> [болезнь </w:t>
            </w:r>
            <w:proofErr w:type="spellStart"/>
            <w:r w:rsidRPr="005C6C95">
              <w:rPr>
                <w:b/>
                <w:bCs/>
                <w:color w:val="000000"/>
                <w:sz w:val="18"/>
                <w:szCs w:val="18"/>
              </w:rPr>
              <w:t>немалинного</w:t>
            </w:r>
            <w:proofErr w:type="spellEnd"/>
            <w:r w:rsidRPr="005C6C95">
              <w:rPr>
                <w:b/>
                <w:bCs/>
                <w:color w:val="000000"/>
                <w:sz w:val="18"/>
                <w:szCs w:val="18"/>
              </w:rPr>
              <w:t xml:space="preserve"> тела]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2E7C54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087AD14"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00796E7" w14:textId="77777777" w:rsidR="005C6C95" w:rsidRPr="005C6C95" w:rsidRDefault="005C6C95" w:rsidP="005C6C95">
            <w:pPr>
              <w:jc w:val="center"/>
              <w:rPr>
                <w:color w:val="000000"/>
                <w:sz w:val="18"/>
                <w:szCs w:val="18"/>
              </w:rPr>
            </w:pPr>
            <w:r w:rsidRPr="005C6C95">
              <w:rPr>
                <w:color w:val="000000"/>
                <w:sz w:val="18"/>
                <w:szCs w:val="18"/>
              </w:rPr>
              <w:t xml:space="preserve">G71.2 </w:t>
            </w:r>
          </w:p>
        </w:tc>
      </w:tr>
      <w:tr w:rsidR="005C6C95" w:rsidRPr="005C6C95" w14:paraId="38594567"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5AA3861" w14:textId="77777777" w:rsidR="005C6C95" w:rsidRPr="005C6C95" w:rsidRDefault="005C6C95" w:rsidP="005C6C95">
            <w:pPr>
              <w:rPr>
                <w:b/>
                <w:bCs/>
                <w:color w:val="000000"/>
                <w:sz w:val="18"/>
                <w:szCs w:val="18"/>
              </w:rPr>
            </w:pPr>
            <w:r w:rsidRPr="005C6C95">
              <w:rPr>
                <w:b/>
                <w:bCs/>
                <w:color w:val="000000"/>
                <w:sz w:val="18"/>
                <w:szCs w:val="18"/>
              </w:rPr>
              <w:t>Митохондриальная миопатия, не классифицированная в других рубриках</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E41A08D" w14:textId="77777777" w:rsidR="005C6C95" w:rsidRPr="005C6C95" w:rsidRDefault="005C6C95" w:rsidP="005C6C95">
            <w:pPr>
              <w:rPr>
                <w:b/>
                <w:bCs/>
                <w:color w:val="000000"/>
                <w:sz w:val="18"/>
                <w:szCs w:val="18"/>
              </w:rPr>
            </w:pPr>
            <w:r w:rsidRPr="005C6C95">
              <w:rPr>
                <w:b/>
                <w:bCs/>
                <w:color w:val="000000"/>
                <w:sz w:val="18"/>
                <w:szCs w:val="18"/>
              </w:rPr>
              <w:t xml:space="preserve">синдром MELAS, MERRF, NARP, синдром </w:t>
            </w:r>
            <w:proofErr w:type="spellStart"/>
            <w:r w:rsidRPr="005C6C95">
              <w:rPr>
                <w:b/>
                <w:bCs/>
                <w:color w:val="000000"/>
                <w:sz w:val="18"/>
                <w:szCs w:val="18"/>
              </w:rPr>
              <w:t>Кернса-Сайера</w:t>
            </w:r>
            <w:proofErr w:type="spellEnd"/>
            <w:r w:rsidRPr="005C6C95">
              <w:rPr>
                <w:b/>
                <w:bCs/>
                <w:color w:val="000000"/>
                <w:sz w:val="18"/>
                <w:szCs w:val="18"/>
              </w:rPr>
              <w:t xml:space="preserve">, митохондриальные миопатии, обусловленные недостаточностью комплексов дыхательной цепи </w:t>
            </w:r>
            <w:proofErr w:type="spellStart"/>
            <w:r w:rsidRPr="005C6C95">
              <w:rPr>
                <w:b/>
                <w:bCs/>
                <w:color w:val="000000"/>
                <w:sz w:val="18"/>
                <w:szCs w:val="18"/>
              </w:rPr>
              <w:t>митохондрий</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6B92DB7"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91BC648"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9929B36" w14:textId="77777777" w:rsidR="005C6C95" w:rsidRPr="005C6C95" w:rsidRDefault="005C6C95" w:rsidP="005C6C95">
            <w:pPr>
              <w:jc w:val="center"/>
              <w:rPr>
                <w:color w:val="000000"/>
                <w:sz w:val="18"/>
                <w:szCs w:val="18"/>
              </w:rPr>
            </w:pPr>
            <w:r w:rsidRPr="005C6C95">
              <w:rPr>
                <w:color w:val="000000"/>
                <w:sz w:val="18"/>
                <w:szCs w:val="18"/>
              </w:rPr>
              <w:t xml:space="preserve">G71.3 </w:t>
            </w:r>
          </w:p>
        </w:tc>
      </w:tr>
      <w:tr w:rsidR="005C6C95" w:rsidRPr="005C6C95" w14:paraId="250BEDDE" w14:textId="77777777" w:rsidTr="005C6C95">
        <w:trPr>
          <w:trHeight w:val="93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53C851A4" w14:textId="77777777" w:rsidR="005C6C95" w:rsidRPr="005C6C95" w:rsidRDefault="005C6C95" w:rsidP="005C6C95">
            <w:pPr>
              <w:rPr>
                <w:b/>
                <w:bCs/>
                <w:color w:val="000000"/>
                <w:sz w:val="18"/>
                <w:szCs w:val="18"/>
              </w:rPr>
            </w:pPr>
            <w:r w:rsidRPr="005C6C95">
              <w:rPr>
                <w:b/>
                <w:bCs/>
                <w:color w:val="000000"/>
                <w:sz w:val="18"/>
                <w:szCs w:val="18"/>
              </w:rPr>
              <w:t>Энцефалопатия неуточненная</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46F0D685" w14:textId="77777777" w:rsidR="005C6C95" w:rsidRPr="005C6C95" w:rsidRDefault="005C6C95" w:rsidP="005C6C95">
            <w:pPr>
              <w:rPr>
                <w:b/>
                <w:bCs/>
                <w:color w:val="000000"/>
                <w:sz w:val="18"/>
                <w:szCs w:val="18"/>
              </w:rPr>
            </w:pPr>
            <w:r w:rsidRPr="005C6C95">
              <w:rPr>
                <w:b/>
                <w:bCs/>
                <w:color w:val="000000"/>
                <w:sz w:val="18"/>
                <w:szCs w:val="18"/>
              </w:rPr>
              <w:t xml:space="preserve">Синдром дефицита глюкозного транспортера 1 типа GLUT 1, болезнь де Виво, энцефалопатия </w:t>
            </w:r>
            <w:proofErr w:type="gramStart"/>
            <w:r w:rsidRPr="005C6C95">
              <w:rPr>
                <w:b/>
                <w:bCs/>
                <w:color w:val="000000"/>
                <w:sz w:val="18"/>
                <w:szCs w:val="18"/>
              </w:rPr>
              <w:t>из за</w:t>
            </w:r>
            <w:proofErr w:type="gramEnd"/>
            <w:r w:rsidRPr="005C6C95">
              <w:rPr>
                <w:b/>
                <w:bCs/>
                <w:color w:val="000000"/>
                <w:sz w:val="18"/>
                <w:szCs w:val="18"/>
              </w:rPr>
              <w:t xml:space="preserve"> дефицита GLUT1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2062934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00B88793"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4235CD25" w14:textId="77777777" w:rsidR="005C6C95" w:rsidRPr="005C6C95" w:rsidRDefault="005C6C95" w:rsidP="005C6C95">
            <w:pPr>
              <w:jc w:val="center"/>
              <w:rPr>
                <w:color w:val="000000"/>
                <w:sz w:val="18"/>
                <w:szCs w:val="18"/>
              </w:rPr>
            </w:pPr>
            <w:r w:rsidRPr="005C6C95">
              <w:rPr>
                <w:color w:val="000000"/>
                <w:sz w:val="18"/>
                <w:szCs w:val="18"/>
              </w:rPr>
              <w:t>G93.4</w:t>
            </w:r>
          </w:p>
        </w:tc>
      </w:tr>
      <w:tr w:rsidR="005C6C95" w:rsidRPr="005C6C95" w14:paraId="0FF86598" w14:textId="77777777" w:rsidTr="005C6C95">
        <w:trPr>
          <w:trHeight w:val="16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5B13264" w14:textId="77777777" w:rsidR="005C6C95" w:rsidRPr="005C6C95" w:rsidRDefault="005C6C95" w:rsidP="005C6C95">
            <w:pPr>
              <w:rPr>
                <w:b/>
                <w:bCs/>
                <w:color w:val="000000"/>
                <w:sz w:val="18"/>
                <w:szCs w:val="18"/>
              </w:rPr>
            </w:pPr>
            <w:r w:rsidRPr="005C6C95">
              <w:rPr>
                <w:b/>
                <w:bCs/>
                <w:color w:val="000000"/>
                <w:sz w:val="18"/>
                <w:szCs w:val="18"/>
              </w:rPr>
              <w:t xml:space="preserve">Сирингомиелия и </w:t>
            </w:r>
            <w:proofErr w:type="spellStart"/>
            <w:r w:rsidRPr="005C6C95">
              <w:rPr>
                <w:b/>
                <w:bCs/>
                <w:color w:val="000000"/>
                <w:sz w:val="18"/>
                <w:szCs w:val="18"/>
              </w:rPr>
              <w:t>сирингобульбия</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9E710E1" w14:textId="77777777" w:rsidR="005C6C95" w:rsidRPr="005C6C95" w:rsidRDefault="005C6C95" w:rsidP="005C6C95">
            <w:pPr>
              <w:spacing w:after="240"/>
              <w:rPr>
                <w:b/>
                <w:bCs/>
                <w:color w:val="000000"/>
                <w:sz w:val="18"/>
                <w:szCs w:val="18"/>
              </w:rPr>
            </w:pPr>
            <w:r w:rsidRPr="005C6C95">
              <w:rPr>
                <w:b/>
                <w:bCs/>
                <w:color w:val="000000"/>
                <w:sz w:val="18"/>
                <w:szCs w:val="18"/>
              </w:rPr>
              <w:t>Мальформация Арнольда-</w:t>
            </w:r>
            <w:proofErr w:type="spellStart"/>
            <w:r w:rsidRPr="005C6C95">
              <w:rPr>
                <w:b/>
                <w:bCs/>
                <w:color w:val="000000"/>
                <w:sz w:val="18"/>
                <w:szCs w:val="18"/>
              </w:rPr>
              <w:t>Киари</w:t>
            </w:r>
            <w:proofErr w:type="spellEnd"/>
            <w:r w:rsidRPr="005C6C95">
              <w:rPr>
                <w:b/>
                <w:bCs/>
                <w:color w:val="000000"/>
                <w:sz w:val="18"/>
                <w:szCs w:val="18"/>
              </w:rPr>
              <w:t xml:space="preserve"> тип 1</w:t>
            </w:r>
            <w:r w:rsidRPr="005C6C95">
              <w:rPr>
                <w:b/>
                <w:bCs/>
                <w:color w:val="000000"/>
                <w:sz w:val="18"/>
                <w:szCs w:val="18"/>
              </w:rPr>
              <w:br/>
              <w:t xml:space="preserve">Сирингомиелия, </w:t>
            </w:r>
            <w:proofErr w:type="spellStart"/>
            <w:r w:rsidRPr="005C6C95">
              <w:rPr>
                <w:b/>
                <w:bCs/>
                <w:color w:val="000000"/>
                <w:sz w:val="18"/>
                <w:szCs w:val="18"/>
              </w:rPr>
              <w:t>сирингобульбия</w:t>
            </w:r>
            <w:proofErr w:type="spellEnd"/>
            <w:r w:rsidRPr="005C6C95">
              <w:rPr>
                <w:b/>
                <w:bCs/>
                <w:color w:val="000000"/>
                <w:sz w:val="18"/>
                <w:szCs w:val="18"/>
              </w:rPr>
              <w:br/>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07F467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DBEAB41" w14:textId="77777777" w:rsidR="005C6C95" w:rsidRPr="005C6C95" w:rsidRDefault="005C6C95" w:rsidP="005C6C95">
            <w:pPr>
              <w:rPr>
                <w:color w:val="000000"/>
                <w:sz w:val="18"/>
                <w:szCs w:val="18"/>
              </w:rPr>
            </w:pPr>
            <w:r w:rsidRPr="005C6C95">
              <w:rPr>
                <w:color w:val="000000"/>
                <w:sz w:val="18"/>
                <w:szCs w:val="18"/>
              </w:rPr>
              <w:t>Болезни нервной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6BCB1A9" w14:textId="77777777" w:rsidR="005C6C95" w:rsidRPr="005C6C95" w:rsidRDefault="005C6C95" w:rsidP="005C6C95">
            <w:pPr>
              <w:jc w:val="center"/>
              <w:rPr>
                <w:color w:val="000000"/>
                <w:sz w:val="18"/>
                <w:szCs w:val="18"/>
              </w:rPr>
            </w:pPr>
            <w:r w:rsidRPr="005C6C95">
              <w:rPr>
                <w:color w:val="000000"/>
                <w:sz w:val="18"/>
                <w:szCs w:val="18"/>
              </w:rPr>
              <w:t>G95.0</w:t>
            </w:r>
          </w:p>
        </w:tc>
      </w:tr>
      <w:tr w:rsidR="005C6C95" w:rsidRPr="005C6C95" w14:paraId="3918C574" w14:textId="77777777" w:rsidTr="005C6C95">
        <w:trPr>
          <w:trHeight w:val="72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475E3519" w14:textId="77777777" w:rsidR="005C6C95" w:rsidRPr="005C6C95" w:rsidRDefault="005C6C95" w:rsidP="005C6C95">
            <w:pPr>
              <w:rPr>
                <w:b/>
                <w:bCs/>
                <w:sz w:val="18"/>
                <w:szCs w:val="18"/>
              </w:rPr>
            </w:pPr>
            <w:r w:rsidRPr="005C6C95">
              <w:rPr>
                <w:b/>
                <w:bCs/>
                <w:sz w:val="18"/>
                <w:szCs w:val="18"/>
              </w:rPr>
              <w:t>Альтернирующая гемиплегия детского возраста</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0427DD1C" w14:textId="77777777" w:rsidR="005C6C95" w:rsidRPr="005C6C95" w:rsidRDefault="005C6C95" w:rsidP="005C6C95">
            <w:pPr>
              <w:rPr>
                <w:b/>
                <w:bCs/>
                <w:sz w:val="18"/>
                <w:szCs w:val="18"/>
              </w:rPr>
            </w:pPr>
            <w:r w:rsidRPr="005C6C95">
              <w:rPr>
                <w:b/>
                <w:bCs/>
                <w:sz w:val="18"/>
                <w:szCs w:val="18"/>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085A2EE0" w14:textId="77777777" w:rsidR="005C6C95" w:rsidRPr="005C6C95" w:rsidRDefault="005C6C95" w:rsidP="005C6C95">
            <w:pPr>
              <w:jc w:val="center"/>
              <w:rPr>
                <w:sz w:val="18"/>
                <w:szCs w:val="18"/>
              </w:rPr>
            </w:pPr>
            <w:r w:rsidRPr="005C6C95">
              <w:rPr>
                <w:sz w:val="18"/>
                <w:szCs w:val="18"/>
              </w:rPr>
              <w:t>нозологическая форма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06C50798" w14:textId="77777777" w:rsidR="005C6C95" w:rsidRPr="005C6C95" w:rsidRDefault="005C6C95" w:rsidP="005C6C95">
            <w:pPr>
              <w:rPr>
                <w:sz w:val="18"/>
                <w:szCs w:val="18"/>
              </w:rPr>
            </w:pPr>
            <w:r w:rsidRPr="005C6C95">
              <w:rPr>
                <w:sz w:val="18"/>
                <w:szCs w:val="18"/>
              </w:rPr>
              <w:t> </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4FC0F8E2" w14:textId="77777777" w:rsidR="005C6C95" w:rsidRPr="005C6C95" w:rsidRDefault="005C6C95" w:rsidP="005C6C95">
            <w:pPr>
              <w:jc w:val="center"/>
              <w:rPr>
                <w:sz w:val="18"/>
                <w:szCs w:val="18"/>
              </w:rPr>
            </w:pPr>
            <w:r w:rsidRPr="005C6C95">
              <w:rPr>
                <w:sz w:val="18"/>
                <w:szCs w:val="18"/>
              </w:rPr>
              <w:t>G98</w:t>
            </w:r>
          </w:p>
        </w:tc>
      </w:tr>
      <w:tr w:rsidR="005C6C95" w:rsidRPr="005C6C95" w14:paraId="2D0F1129" w14:textId="77777777" w:rsidTr="005C6C95">
        <w:trPr>
          <w:trHeight w:val="24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65BB455" w14:textId="77777777" w:rsidR="005C6C95" w:rsidRPr="005C6C95" w:rsidRDefault="005C6C95" w:rsidP="005C6C95">
            <w:pPr>
              <w:rPr>
                <w:b/>
                <w:bCs/>
                <w:color w:val="000000"/>
                <w:sz w:val="18"/>
                <w:szCs w:val="18"/>
              </w:rPr>
            </w:pPr>
            <w:r w:rsidRPr="005C6C95">
              <w:rPr>
                <w:b/>
                <w:bCs/>
                <w:color w:val="000000"/>
                <w:sz w:val="18"/>
                <w:szCs w:val="18"/>
              </w:rPr>
              <w:t xml:space="preserve">Наследственные </w:t>
            </w:r>
            <w:proofErr w:type="spellStart"/>
            <w:r w:rsidRPr="005C6C95">
              <w:rPr>
                <w:b/>
                <w:bCs/>
                <w:color w:val="000000"/>
                <w:sz w:val="18"/>
                <w:szCs w:val="18"/>
              </w:rPr>
              <w:t>ретинальные</w:t>
            </w:r>
            <w:proofErr w:type="spellEnd"/>
            <w:r w:rsidRPr="005C6C95">
              <w:rPr>
                <w:b/>
                <w:bCs/>
                <w:color w:val="000000"/>
                <w:sz w:val="18"/>
                <w:szCs w:val="18"/>
              </w:rPr>
              <w:t xml:space="preserve"> дистрофии</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721D568" w14:textId="77777777" w:rsidR="005C6C95" w:rsidRPr="005C6C95" w:rsidRDefault="005C6C95" w:rsidP="005C6C95">
            <w:pPr>
              <w:rPr>
                <w:b/>
                <w:bCs/>
                <w:color w:val="000000"/>
                <w:sz w:val="18"/>
                <w:szCs w:val="18"/>
              </w:rPr>
            </w:pPr>
            <w:r w:rsidRPr="005C6C95">
              <w:rPr>
                <w:b/>
                <w:bCs/>
                <w:color w:val="000000"/>
                <w:sz w:val="18"/>
                <w:szCs w:val="18"/>
              </w:rPr>
              <w:br/>
              <w:t>Дистрофия:</w:t>
            </w:r>
            <w:r w:rsidRPr="005C6C95">
              <w:rPr>
                <w:b/>
                <w:bCs/>
                <w:color w:val="000000"/>
                <w:sz w:val="18"/>
                <w:szCs w:val="18"/>
              </w:rPr>
              <w:br/>
              <w:t xml:space="preserve">• </w:t>
            </w:r>
            <w:proofErr w:type="spellStart"/>
            <w:r w:rsidRPr="005C6C95">
              <w:rPr>
                <w:b/>
                <w:bCs/>
                <w:color w:val="000000"/>
                <w:sz w:val="18"/>
                <w:szCs w:val="18"/>
              </w:rPr>
              <w:t>ретинальная</w:t>
            </w:r>
            <w:proofErr w:type="spellEnd"/>
            <w:r w:rsidRPr="005C6C95">
              <w:rPr>
                <w:b/>
                <w:bCs/>
                <w:color w:val="000000"/>
                <w:sz w:val="18"/>
                <w:szCs w:val="18"/>
              </w:rPr>
              <w:t xml:space="preserve"> (</w:t>
            </w:r>
            <w:proofErr w:type="spellStart"/>
            <w:r w:rsidRPr="005C6C95">
              <w:rPr>
                <w:b/>
                <w:bCs/>
                <w:color w:val="000000"/>
                <w:sz w:val="18"/>
                <w:szCs w:val="18"/>
              </w:rPr>
              <w:t>альбипунктатная</w:t>
            </w:r>
            <w:proofErr w:type="spellEnd"/>
            <w:r w:rsidRPr="005C6C95">
              <w:rPr>
                <w:b/>
                <w:bCs/>
                <w:color w:val="000000"/>
                <w:sz w:val="18"/>
                <w:szCs w:val="18"/>
              </w:rPr>
              <w:t>) (пигментная) (</w:t>
            </w:r>
            <w:proofErr w:type="spellStart"/>
            <w:r w:rsidRPr="005C6C95">
              <w:rPr>
                <w:b/>
                <w:bCs/>
                <w:color w:val="000000"/>
                <w:sz w:val="18"/>
                <w:szCs w:val="18"/>
              </w:rPr>
              <w:t>желточно</w:t>
            </w:r>
            <w:proofErr w:type="spellEnd"/>
            <w:r w:rsidRPr="005C6C95">
              <w:rPr>
                <w:b/>
                <w:bCs/>
                <w:color w:val="000000"/>
                <w:sz w:val="18"/>
                <w:szCs w:val="18"/>
              </w:rPr>
              <w:t xml:space="preserve"> подобная)</w:t>
            </w:r>
            <w:r w:rsidRPr="005C6C95">
              <w:rPr>
                <w:b/>
                <w:bCs/>
                <w:color w:val="000000"/>
                <w:sz w:val="18"/>
                <w:szCs w:val="18"/>
              </w:rPr>
              <w:br/>
              <w:t>• тапеторетинальная</w:t>
            </w:r>
            <w:r w:rsidRPr="005C6C95">
              <w:rPr>
                <w:b/>
                <w:bCs/>
                <w:color w:val="000000"/>
                <w:sz w:val="18"/>
                <w:szCs w:val="18"/>
              </w:rPr>
              <w:br/>
              <w:t>• витреоретинальная</w:t>
            </w:r>
            <w:r w:rsidRPr="005C6C95">
              <w:rPr>
                <w:b/>
                <w:bCs/>
                <w:color w:val="000000"/>
                <w:sz w:val="18"/>
                <w:szCs w:val="18"/>
              </w:rPr>
              <w:br/>
              <w:t xml:space="preserve">Пигментный ретинит. Болезнь </w:t>
            </w:r>
            <w:proofErr w:type="spellStart"/>
            <w:r w:rsidRPr="005C6C95">
              <w:rPr>
                <w:b/>
                <w:bCs/>
                <w:color w:val="000000"/>
                <w:sz w:val="18"/>
                <w:szCs w:val="18"/>
              </w:rPr>
              <w:t>Штаргардта</w:t>
            </w:r>
            <w:proofErr w:type="spellEnd"/>
            <w:r w:rsidRPr="005C6C95">
              <w:rPr>
                <w:b/>
                <w:bCs/>
                <w:color w:val="000000"/>
                <w:sz w:val="18"/>
                <w:szCs w:val="18"/>
              </w:rPr>
              <w:t xml:space="preserve">, </w:t>
            </w:r>
            <w:proofErr w:type="spellStart"/>
            <w:r w:rsidRPr="005C6C95">
              <w:rPr>
                <w:b/>
                <w:bCs/>
                <w:color w:val="000000"/>
                <w:sz w:val="18"/>
                <w:szCs w:val="18"/>
              </w:rPr>
              <w:t>амавроз</w:t>
            </w:r>
            <w:proofErr w:type="spellEnd"/>
            <w:r w:rsidRPr="005C6C95">
              <w:rPr>
                <w:b/>
                <w:bCs/>
                <w:color w:val="000000"/>
                <w:sz w:val="18"/>
                <w:szCs w:val="18"/>
              </w:rPr>
              <w:t xml:space="preserve"> </w:t>
            </w:r>
            <w:proofErr w:type="spellStart"/>
            <w:r w:rsidRPr="005C6C95">
              <w:rPr>
                <w:b/>
                <w:bCs/>
                <w:color w:val="000000"/>
                <w:sz w:val="18"/>
                <w:szCs w:val="18"/>
              </w:rPr>
              <w:t>Лебера</w:t>
            </w:r>
            <w:proofErr w:type="spellEnd"/>
            <w:r w:rsidRPr="005C6C95">
              <w:rPr>
                <w:b/>
                <w:bCs/>
                <w:color w:val="000000"/>
                <w:sz w:val="18"/>
                <w:szCs w:val="18"/>
              </w:rPr>
              <w:t xml:space="preserve"> врожденный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804B6E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7EA41CB" w14:textId="77777777" w:rsidR="005C6C95" w:rsidRPr="005C6C95" w:rsidRDefault="005C6C95" w:rsidP="005C6C95">
            <w:pPr>
              <w:rPr>
                <w:color w:val="000000"/>
                <w:sz w:val="18"/>
                <w:szCs w:val="18"/>
              </w:rPr>
            </w:pPr>
            <w:r w:rsidRPr="005C6C95">
              <w:rPr>
                <w:color w:val="000000"/>
                <w:sz w:val="18"/>
                <w:szCs w:val="18"/>
              </w:rPr>
              <w:t xml:space="preserve">Болезни глаза и его придаточного аппарата </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0EADC37" w14:textId="77777777" w:rsidR="005C6C95" w:rsidRPr="005C6C95" w:rsidRDefault="005C6C95" w:rsidP="005C6C95">
            <w:pPr>
              <w:jc w:val="center"/>
              <w:rPr>
                <w:color w:val="000000"/>
                <w:sz w:val="18"/>
                <w:szCs w:val="18"/>
              </w:rPr>
            </w:pPr>
            <w:r w:rsidRPr="005C6C95">
              <w:rPr>
                <w:color w:val="000000"/>
                <w:sz w:val="18"/>
                <w:szCs w:val="18"/>
              </w:rPr>
              <w:t xml:space="preserve">H35.5 </w:t>
            </w:r>
          </w:p>
        </w:tc>
      </w:tr>
      <w:tr w:rsidR="005C6C95" w:rsidRPr="005C6C95" w14:paraId="0A797708"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61209F1" w14:textId="77777777" w:rsidR="005C6C95" w:rsidRPr="005C6C95" w:rsidRDefault="005C6C95" w:rsidP="005C6C95">
            <w:pPr>
              <w:rPr>
                <w:b/>
                <w:bCs/>
                <w:color w:val="000000"/>
                <w:sz w:val="18"/>
                <w:szCs w:val="18"/>
              </w:rPr>
            </w:pPr>
            <w:r w:rsidRPr="005C6C95">
              <w:rPr>
                <w:b/>
                <w:bCs/>
                <w:color w:val="000000"/>
                <w:sz w:val="18"/>
                <w:szCs w:val="18"/>
              </w:rPr>
              <w:t>Атрофия зрительного нерва.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D14374B" w14:textId="77777777" w:rsidR="005C6C95" w:rsidRPr="005C6C95" w:rsidRDefault="005C6C95" w:rsidP="005C6C95">
            <w:pPr>
              <w:rPr>
                <w:b/>
                <w:bCs/>
                <w:color w:val="000000"/>
                <w:sz w:val="18"/>
                <w:szCs w:val="18"/>
              </w:rPr>
            </w:pPr>
            <w:r w:rsidRPr="005C6C95">
              <w:rPr>
                <w:b/>
                <w:bCs/>
                <w:color w:val="000000"/>
                <w:sz w:val="18"/>
                <w:szCs w:val="18"/>
              </w:rPr>
              <w:t xml:space="preserve">Атрофия зрительная </w:t>
            </w:r>
            <w:proofErr w:type="spellStart"/>
            <w:r w:rsidRPr="005C6C95">
              <w:rPr>
                <w:b/>
                <w:bCs/>
                <w:color w:val="000000"/>
                <w:sz w:val="18"/>
                <w:szCs w:val="18"/>
              </w:rPr>
              <w:t>Лебера</w:t>
            </w:r>
            <w:proofErr w:type="spellEnd"/>
            <w:r w:rsidRPr="005C6C95">
              <w:rPr>
                <w:b/>
                <w:bCs/>
                <w:color w:val="000000"/>
                <w:sz w:val="18"/>
                <w:szCs w:val="18"/>
              </w:rPr>
              <w:t xml:space="preserve"> (наследственная). Побледнение височной половины диска зрительного нерва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B9A22CB"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335AAFA" w14:textId="77777777" w:rsidR="005C6C95" w:rsidRPr="005C6C95" w:rsidRDefault="005C6C95" w:rsidP="005C6C95">
            <w:pPr>
              <w:rPr>
                <w:color w:val="000000"/>
                <w:sz w:val="18"/>
                <w:szCs w:val="18"/>
              </w:rPr>
            </w:pPr>
            <w:r w:rsidRPr="005C6C95">
              <w:rPr>
                <w:color w:val="000000"/>
                <w:sz w:val="18"/>
                <w:szCs w:val="18"/>
              </w:rPr>
              <w:t xml:space="preserve">Болезни глаза и его придаточного аппарата </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CECFB81" w14:textId="77777777" w:rsidR="005C6C95" w:rsidRPr="005C6C95" w:rsidRDefault="005C6C95" w:rsidP="005C6C95">
            <w:pPr>
              <w:jc w:val="center"/>
              <w:rPr>
                <w:color w:val="000000"/>
                <w:sz w:val="18"/>
                <w:szCs w:val="18"/>
              </w:rPr>
            </w:pPr>
            <w:r w:rsidRPr="005C6C95">
              <w:rPr>
                <w:color w:val="000000"/>
                <w:sz w:val="18"/>
                <w:szCs w:val="18"/>
              </w:rPr>
              <w:t xml:space="preserve">H47.2 </w:t>
            </w:r>
          </w:p>
        </w:tc>
      </w:tr>
      <w:tr w:rsidR="005C6C95" w:rsidRPr="005C6C95" w14:paraId="7105733B" w14:textId="77777777" w:rsidTr="005C6C95">
        <w:trPr>
          <w:trHeight w:val="82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0D82859" w14:textId="77777777" w:rsidR="005C6C95" w:rsidRPr="005C6C95" w:rsidRDefault="005C6C95" w:rsidP="005C6C95">
            <w:pPr>
              <w:rPr>
                <w:b/>
                <w:bCs/>
                <w:color w:val="000000"/>
                <w:sz w:val="18"/>
                <w:szCs w:val="18"/>
              </w:rPr>
            </w:pPr>
            <w:r w:rsidRPr="005C6C95">
              <w:rPr>
                <w:b/>
                <w:bCs/>
                <w:color w:val="000000"/>
                <w:sz w:val="18"/>
                <w:szCs w:val="18"/>
              </w:rPr>
              <w:t>Первичная легочная гипертензия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F90D23F" w14:textId="77777777" w:rsidR="005C6C95" w:rsidRPr="005C6C95" w:rsidRDefault="005C6C95" w:rsidP="005C6C95">
            <w:pPr>
              <w:rPr>
                <w:b/>
                <w:bCs/>
                <w:color w:val="000000"/>
                <w:sz w:val="18"/>
                <w:szCs w:val="18"/>
              </w:rPr>
            </w:pPr>
            <w:r w:rsidRPr="005C6C95">
              <w:rPr>
                <w:b/>
                <w:bCs/>
                <w:color w:val="000000"/>
                <w:sz w:val="18"/>
                <w:szCs w:val="18"/>
              </w:rPr>
              <w:t>Идиопатическая ЛАГ, наследственная ЛАГ</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1DE94B9"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2FC753E" w14:textId="77777777" w:rsidR="005C6C95" w:rsidRPr="005C6C95" w:rsidRDefault="005C6C95" w:rsidP="005C6C95">
            <w:pPr>
              <w:rPr>
                <w:color w:val="000000"/>
                <w:sz w:val="18"/>
                <w:szCs w:val="18"/>
              </w:rPr>
            </w:pPr>
            <w:r w:rsidRPr="005C6C95">
              <w:rPr>
                <w:color w:val="000000"/>
                <w:sz w:val="18"/>
                <w:szCs w:val="18"/>
              </w:rPr>
              <w:t>Болезни системы кровообращения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A2AA4EA" w14:textId="77777777" w:rsidR="005C6C95" w:rsidRPr="005C6C95" w:rsidRDefault="005C6C95" w:rsidP="005C6C95">
            <w:pPr>
              <w:jc w:val="center"/>
              <w:rPr>
                <w:color w:val="000000"/>
                <w:sz w:val="18"/>
                <w:szCs w:val="18"/>
              </w:rPr>
            </w:pPr>
            <w:r w:rsidRPr="005C6C95">
              <w:rPr>
                <w:color w:val="000000"/>
                <w:sz w:val="18"/>
                <w:szCs w:val="18"/>
              </w:rPr>
              <w:t>I27.0</w:t>
            </w:r>
          </w:p>
        </w:tc>
      </w:tr>
      <w:tr w:rsidR="005C6C95" w:rsidRPr="005C6C95" w14:paraId="03868B12" w14:textId="77777777" w:rsidTr="005C6C95">
        <w:trPr>
          <w:trHeight w:val="33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922908C" w14:textId="77777777" w:rsidR="005C6C95" w:rsidRPr="005C6C95" w:rsidRDefault="005C6C95" w:rsidP="005C6C95">
            <w:pPr>
              <w:rPr>
                <w:b/>
                <w:bCs/>
                <w:color w:val="000000"/>
                <w:sz w:val="18"/>
                <w:szCs w:val="18"/>
              </w:rPr>
            </w:pPr>
            <w:r w:rsidRPr="005C6C95">
              <w:rPr>
                <w:b/>
                <w:bCs/>
                <w:color w:val="000000"/>
                <w:sz w:val="18"/>
                <w:szCs w:val="18"/>
              </w:rPr>
              <w:lastRenderedPageBreak/>
              <w:t xml:space="preserve">Легочная артериальная гипертензия, ассоциирующаяся с другими заболеваниями </w:t>
            </w:r>
          </w:p>
        </w:tc>
        <w:tc>
          <w:tcPr>
            <w:tcW w:w="4077" w:type="dxa"/>
            <w:tcBorders>
              <w:top w:val="single" w:sz="4" w:space="0" w:color="auto"/>
              <w:left w:val="single" w:sz="4" w:space="0" w:color="FFFFFF"/>
              <w:bottom w:val="single" w:sz="4" w:space="0" w:color="auto"/>
              <w:right w:val="single" w:sz="4" w:space="0" w:color="auto"/>
            </w:tcBorders>
            <w:shd w:val="clear" w:color="000000" w:fill="FFFFFF"/>
            <w:hideMark/>
          </w:tcPr>
          <w:p w14:paraId="3E103D46" w14:textId="77777777" w:rsidR="005C6C95" w:rsidRPr="005C6C95" w:rsidRDefault="005C6C95" w:rsidP="005C6C95">
            <w:pPr>
              <w:rPr>
                <w:b/>
                <w:bCs/>
                <w:color w:val="000000"/>
                <w:sz w:val="18"/>
                <w:szCs w:val="18"/>
              </w:rPr>
            </w:pPr>
            <w:r w:rsidRPr="005C6C95">
              <w:rPr>
                <w:b/>
                <w:bCs/>
                <w:color w:val="000000"/>
                <w:sz w:val="18"/>
                <w:szCs w:val="18"/>
              </w:rPr>
              <w:t xml:space="preserve">(ЛАГ, ассоциированная с ВПС, </w:t>
            </w:r>
            <w:proofErr w:type="spellStart"/>
            <w:r w:rsidRPr="005C6C95">
              <w:rPr>
                <w:b/>
                <w:bCs/>
                <w:color w:val="000000"/>
                <w:sz w:val="18"/>
                <w:szCs w:val="18"/>
              </w:rPr>
              <w:t>резидуальная</w:t>
            </w:r>
            <w:proofErr w:type="spellEnd"/>
            <w:r w:rsidRPr="005C6C95">
              <w:rPr>
                <w:b/>
                <w:bCs/>
                <w:color w:val="000000"/>
                <w:sz w:val="18"/>
                <w:szCs w:val="18"/>
              </w:rPr>
              <w:t xml:space="preserve"> ЛАГ, Синдром </w:t>
            </w:r>
            <w:proofErr w:type="spellStart"/>
            <w:r w:rsidRPr="005C6C95">
              <w:rPr>
                <w:b/>
                <w:bCs/>
                <w:color w:val="000000"/>
                <w:sz w:val="18"/>
                <w:szCs w:val="18"/>
              </w:rPr>
              <w:t>Эйзенменгера</w:t>
            </w:r>
            <w:proofErr w:type="spellEnd"/>
            <w:r w:rsidRPr="005C6C95">
              <w:rPr>
                <w:b/>
                <w:bCs/>
                <w:color w:val="000000"/>
                <w:sz w:val="18"/>
                <w:szCs w:val="18"/>
              </w:rPr>
              <w:t xml:space="preserve">, </w:t>
            </w:r>
            <w:proofErr w:type="spellStart"/>
            <w:r w:rsidRPr="005C6C95">
              <w:rPr>
                <w:b/>
                <w:bCs/>
                <w:color w:val="000000"/>
                <w:sz w:val="18"/>
                <w:szCs w:val="18"/>
              </w:rPr>
              <w:t>персистирующая</w:t>
            </w:r>
            <w:proofErr w:type="spellEnd"/>
            <w:r w:rsidRPr="005C6C95">
              <w:rPr>
                <w:b/>
                <w:bCs/>
                <w:color w:val="000000"/>
                <w:sz w:val="18"/>
                <w:szCs w:val="18"/>
              </w:rPr>
              <w:t xml:space="preserve"> ЛАГ новорожденных, ЛАГ, ассоциированная с системными заболеваниями соединительной ткани; ЛАГ, ассоциированная с ВИЧ инфекцией, ЛАГ, ассоциированная с портальной гипертензией, ЛАГ, ассоциированная с </w:t>
            </w:r>
            <w:proofErr w:type="spellStart"/>
            <w:r w:rsidRPr="005C6C95">
              <w:rPr>
                <w:b/>
                <w:bCs/>
                <w:color w:val="000000"/>
                <w:sz w:val="18"/>
                <w:szCs w:val="18"/>
              </w:rPr>
              <w:t>шистомиазом</w:t>
            </w:r>
            <w:proofErr w:type="spellEnd"/>
            <w:r w:rsidRPr="005C6C95">
              <w:rPr>
                <w:b/>
                <w:bCs/>
                <w:color w:val="000000"/>
                <w:sz w:val="18"/>
                <w:szCs w:val="18"/>
              </w:rPr>
              <w:t>, легочная вено-</w:t>
            </w:r>
            <w:proofErr w:type="spellStart"/>
            <w:r w:rsidRPr="005C6C95">
              <w:rPr>
                <w:b/>
                <w:bCs/>
                <w:color w:val="000000"/>
                <w:sz w:val="18"/>
                <w:szCs w:val="18"/>
              </w:rPr>
              <w:t>окклюзионная</w:t>
            </w:r>
            <w:proofErr w:type="spellEnd"/>
            <w:r w:rsidRPr="005C6C95">
              <w:rPr>
                <w:b/>
                <w:bCs/>
                <w:color w:val="000000"/>
                <w:sz w:val="18"/>
                <w:szCs w:val="18"/>
              </w:rPr>
              <w:t xml:space="preserve"> болезнь или </w:t>
            </w:r>
            <w:proofErr w:type="spellStart"/>
            <w:r w:rsidRPr="005C6C95">
              <w:rPr>
                <w:b/>
                <w:bCs/>
                <w:color w:val="000000"/>
                <w:sz w:val="18"/>
                <w:szCs w:val="18"/>
              </w:rPr>
              <w:t>легочнай</w:t>
            </w:r>
            <w:proofErr w:type="spellEnd"/>
            <w:r w:rsidRPr="005C6C95">
              <w:rPr>
                <w:b/>
                <w:bCs/>
                <w:color w:val="000000"/>
                <w:sz w:val="18"/>
                <w:szCs w:val="18"/>
              </w:rPr>
              <w:t xml:space="preserve"> вено-</w:t>
            </w:r>
            <w:proofErr w:type="spellStart"/>
            <w:r w:rsidRPr="005C6C95">
              <w:rPr>
                <w:b/>
                <w:bCs/>
                <w:color w:val="000000"/>
                <w:sz w:val="18"/>
                <w:szCs w:val="18"/>
              </w:rPr>
              <w:t>акклюзионный</w:t>
            </w:r>
            <w:proofErr w:type="spellEnd"/>
            <w:r w:rsidRPr="005C6C95">
              <w:rPr>
                <w:b/>
                <w:bCs/>
                <w:color w:val="000000"/>
                <w:sz w:val="18"/>
                <w:szCs w:val="18"/>
              </w:rPr>
              <w:t xml:space="preserve"> </w:t>
            </w:r>
            <w:proofErr w:type="spellStart"/>
            <w:r w:rsidRPr="005C6C95">
              <w:rPr>
                <w:b/>
                <w:bCs/>
                <w:color w:val="000000"/>
                <w:sz w:val="18"/>
                <w:szCs w:val="18"/>
              </w:rPr>
              <w:t>гемангиоматоз</w:t>
            </w:r>
            <w:proofErr w:type="spellEnd"/>
            <w:r w:rsidRPr="005C6C95">
              <w:rPr>
                <w:b/>
                <w:bCs/>
                <w:color w:val="000000"/>
                <w:sz w:val="18"/>
                <w:szCs w:val="18"/>
              </w:rPr>
              <w:t>,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00B8E5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661106D" w14:textId="77777777" w:rsidR="005C6C95" w:rsidRPr="005C6C95" w:rsidRDefault="005C6C95" w:rsidP="005C6C95">
            <w:pPr>
              <w:rPr>
                <w:color w:val="000000"/>
                <w:sz w:val="18"/>
                <w:szCs w:val="18"/>
              </w:rPr>
            </w:pPr>
            <w:r w:rsidRPr="005C6C95">
              <w:rPr>
                <w:color w:val="000000"/>
                <w:sz w:val="18"/>
                <w:szCs w:val="18"/>
              </w:rPr>
              <w:t>Болезни системы кровообращения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4BFF77E" w14:textId="77777777" w:rsidR="005C6C95" w:rsidRPr="005C6C95" w:rsidRDefault="005C6C95" w:rsidP="005C6C95">
            <w:pPr>
              <w:jc w:val="center"/>
              <w:rPr>
                <w:color w:val="000000"/>
                <w:sz w:val="18"/>
                <w:szCs w:val="18"/>
              </w:rPr>
            </w:pPr>
            <w:r w:rsidRPr="005C6C95">
              <w:rPr>
                <w:color w:val="000000"/>
                <w:sz w:val="18"/>
                <w:szCs w:val="18"/>
              </w:rPr>
              <w:t>I27.8</w:t>
            </w:r>
          </w:p>
        </w:tc>
      </w:tr>
      <w:tr w:rsidR="005C6C95" w:rsidRPr="005C6C95" w14:paraId="410617BF"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B91F366" w14:textId="77777777" w:rsidR="005C6C95" w:rsidRPr="005C6C95" w:rsidRDefault="005C6C95" w:rsidP="005C6C95">
            <w:pPr>
              <w:rPr>
                <w:b/>
                <w:bCs/>
                <w:color w:val="000000"/>
                <w:sz w:val="18"/>
                <w:szCs w:val="18"/>
              </w:rPr>
            </w:pPr>
            <w:r w:rsidRPr="005C6C95">
              <w:rPr>
                <w:b/>
                <w:bCs/>
                <w:color w:val="000000"/>
                <w:sz w:val="18"/>
                <w:szCs w:val="18"/>
              </w:rPr>
              <w:t>Хроническая тромбоэмболическая легочная гипертензия</w:t>
            </w:r>
          </w:p>
        </w:tc>
        <w:tc>
          <w:tcPr>
            <w:tcW w:w="4077" w:type="dxa"/>
            <w:tcBorders>
              <w:top w:val="single" w:sz="4" w:space="0" w:color="auto"/>
              <w:left w:val="single" w:sz="4" w:space="0" w:color="FFFFFF"/>
              <w:bottom w:val="single" w:sz="4" w:space="0" w:color="auto"/>
              <w:right w:val="single" w:sz="4" w:space="0" w:color="auto"/>
            </w:tcBorders>
            <w:shd w:val="clear" w:color="000000" w:fill="FFFFFF"/>
            <w:hideMark/>
          </w:tcPr>
          <w:p w14:paraId="0933834C" w14:textId="77777777" w:rsidR="005C6C95" w:rsidRPr="005C6C95" w:rsidRDefault="005C6C95" w:rsidP="005C6C95">
            <w:pPr>
              <w:rPr>
                <w:b/>
                <w:bCs/>
                <w:color w:val="000000"/>
                <w:sz w:val="18"/>
                <w:szCs w:val="18"/>
              </w:rPr>
            </w:pPr>
            <w:r w:rsidRPr="005C6C95">
              <w:rPr>
                <w:b/>
                <w:bCs/>
                <w:color w:val="000000"/>
                <w:sz w:val="18"/>
                <w:szCs w:val="18"/>
              </w:rPr>
              <w:t>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840BC06"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679FB9D" w14:textId="77777777" w:rsidR="005C6C95" w:rsidRPr="005C6C95" w:rsidRDefault="005C6C95" w:rsidP="005C6C95">
            <w:pPr>
              <w:rPr>
                <w:color w:val="000000"/>
                <w:sz w:val="18"/>
                <w:szCs w:val="18"/>
              </w:rPr>
            </w:pPr>
            <w:r w:rsidRPr="005C6C95">
              <w:rPr>
                <w:color w:val="000000"/>
                <w:sz w:val="18"/>
                <w:szCs w:val="18"/>
              </w:rPr>
              <w:t>Болезни системы кровообращения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0B669D0" w14:textId="77777777" w:rsidR="005C6C95" w:rsidRPr="005C6C95" w:rsidRDefault="005C6C95" w:rsidP="005C6C95">
            <w:pPr>
              <w:jc w:val="center"/>
              <w:rPr>
                <w:color w:val="000000"/>
                <w:sz w:val="18"/>
                <w:szCs w:val="18"/>
              </w:rPr>
            </w:pPr>
            <w:r w:rsidRPr="005C6C95">
              <w:rPr>
                <w:color w:val="000000"/>
                <w:sz w:val="18"/>
                <w:szCs w:val="18"/>
              </w:rPr>
              <w:t>I27.8</w:t>
            </w:r>
          </w:p>
        </w:tc>
      </w:tr>
      <w:tr w:rsidR="005C6C95" w:rsidRPr="005C6C95" w14:paraId="6C3AB595"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1C9C34B" w14:textId="77777777" w:rsidR="005C6C95" w:rsidRPr="005C6C95" w:rsidRDefault="005C6C95" w:rsidP="005C6C95">
            <w:pPr>
              <w:rPr>
                <w:b/>
                <w:bCs/>
                <w:color w:val="000000"/>
                <w:sz w:val="18"/>
                <w:szCs w:val="18"/>
              </w:rPr>
            </w:pPr>
            <w:r w:rsidRPr="005C6C95">
              <w:rPr>
                <w:b/>
                <w:bCs/>
                <w:color w:val="000000"/>
                <w:sz w:val="18"/>
                <w:szCs w:val="18"/>
              </w:rPr>
              <w:t xml:space="preserve">Обструктивная гипертрофическая </w:t>
            </w:r>
            <w:proofErr w:type="spellStart"/>
            <w:r w:rsidRPr="005C6C95">
              <w:rPr>
                <w:b/>
                <w:bCs/>
                <w:color w:val="000000"/>
                <w:sz w:val="18"/>
                <w:szCs w:val="18"/>
              </w:rPr>
              <w:t>кардиомиопатия</w:t>
            </w:r>
            <w:proofErr w:type="spellEnd"/>
            <w:r w:rsidRPr="005C6C95">
              <w:rPr>
                <w:b/>
                <w:bCs/>
                <w:color w:val="000000"/>
                <w:sz w:val="18"/>
                <w:szCs w:val="18"/>
              </w:rPr>
              <w:t xml:space="preserve">, </w:t>
            </w:r>
          </w:p>
        </w:tc>
        <w:tc>
          <w:tcPr>
            <w:tcW w:w="4077" w:type="dxa"/>
            <w:tcBorders>
              <w:top w:val="single" w:sz="4" w:space="0" w:color="auto"/>
              <w:left w:val="single" w:sz="4" w:space="0" w:color="FFFFFF"/>
              <w:bottom w:val="single" w:sz="4" w:space="0" w:color="auto"/>
              <w:right w:val="single" w:sz="4" w:space="0" w:color="auto"/>
            </w:tcBorders>
            <w:shd w:val="clear" w:color="000000" w:fill="FFFFFF"/>
            <w:hideMark/>
          </w:tcPr>
          <w:p w14:paraId="5455E3F8" w14:textId="77777777" w:rsidR="005C6C95" w:rsidRPr="005C6C95" w:rsidRDefault="005C6C95" w:rsidP="005C6C95">
            <w:pPr>
              <w:rPr>
                <w:b/>
                <w:bCs/>
                <w:color w:val="000000"/>
                <w:sz w:val="18"/>
                <w:szCs w:val="18"/>
              </w:rPr>
            </w:pPr>
            <w:r w:rsidRPr="005C6C95">
              <w:rPr>
                <w:b/>
                <w:bCs/>
                <w:color w:val="000000"/>
                <w:sz w:val="18"/>
                <w:szCs w:val="18"/>
              </w:rPr>
              <w:t xml:space="preserve">Гипертрофическая </w:t>
            </w:r>
            <w:proofErr w:type="spellStart"/>
            <w:r w:rsidRPr="005C6C95">
              <w:rPr>
                <w:b/>
                <w:bCs/>
                <w:color w:val="000000"/>
                <w:sz w:val="18"/>
                <w:szCs w:val="18"/>
              </w:rPr>
              <w:t>кардиомиопатия</w:t>
            </w:r>
            <w:proofErr w:type="spellEnd"/>
            <w:r w:rsidRPr="005C6C95">
              <w:rPr>
                <w:b/>
                <w:bCs/>
                <w:color w:val="000000"/>
                <w:sz w:val="18"/>
                <w:szCs w:val="18"/>
              </w:rPr>
              <w:t xml:space="preserve">; Семейная обструктивная гипертрофическая </w:t>
            </w:r>
            <w:proofErr w:type="spellStart"/>
            <w:r w:rsidRPr="005C6C95">
              <w:rPr>
                <w:b/>
                <w:bCs/>
                <w:color w:val="000000"/>
                <w:sz w:val="18"/>
                <w:szCs w:val="18"/>
              </w:rPr>
              <w:t>кардиомиопатия</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E17851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75AE2E8" w14:textId="77777777" w:rsidR="005C6C95" w:rsidRPr="005C6C95" w:rsidRDefault="005C6C95" w:rsidP="005C6C95">
            <w:pPr>
              <w:rPr>
                <w:color w:val="000000"/>
                <w:sz w:val="18"/>
                <w:szCs w:val="18"/>
              </w:rPr>
            </w:pPr>
            <w:r w:rsidRPr="005C6C95">
              <w:rPr>
                <w:color w:val="000000"/>
                <w:sz w:val="18"/>
                <w:szCs w:val="18"/>
              </w:rPr>
              <w:t>Болезни системы кровообращения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4BFC6CF" w14:textId="77777777" w:rsidR="005C6C95" w:rsidRPr="005C6C95" w:rsidRDefault="005C6C95" w:rsidP="005C6C95">
            <w:pPr>
              <w:jc w:val="center"/>
              <w:rPr>
                <w:color w:val="000000"/>
                <w:sz w:val="18"/>
                <w:szCs w:val="18"/>
              </w:rPr>
            </w:pPr>
            <w:r w:rsidRPr="005C6C95">
              <w:rPr>
                <w:color w:val="000000"/>
                <w:sz w:val="18"/>
                <w:szCs w:val="18"/>
              </w:rPr>
              <w:t>I42.1</w:t>
            </w:r>
          </w:p>
        </w:tc>
      </w:tr>
      <w:tr w:rsidR="005C6C95" w:rsidRPr="005C6C95" w14:paraId="0C9D1540"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35512C9" w14:textId="77777777" w:rsidR="005C6C95" w:rsidRPr="005C6C95" w:rsidRDefault="005C6C95" w:rsidP="005C6C95">
            <w:pPr>
              <w:rPr>
                <w:b/>
                <w:bCs/>
                <w:color w:val="000000"/>
                <w:sz w:val="18"/>
                <w:szCs w:val="18"/>
              </w:rPr>
            </w:pPr>
            <w:r w:rsidRPr="005C6C95">
              <w:rPr>
                <w:b/>
                <w:bCs/>
                <w:color w:val="000000"/>
                <w:sz w:val="18"/>
                <w:szCs w:val="18"/>
              </w:rPr>
              <w:t xml:space="preserve">Другая гипертрофическая </w:t>
            </w:r>
            <w:proofErr w:type="spellStart"/>
            <w:r w:rsidRPr="005C6C95">
              <w:rPr>
                <w:b/>
                <w:bCs/>
                <w:color w:val="000000"/>
                <w:sz w:val="18"/>
                <w:szCs w:val="18"/>
              </w:rPr>
              <w:t>кардиомиопатия</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1BE7407" w14:textId="77777777" w:rsidR="005C6C95" w:rsidRPr="005C6C95" w:rsidRDefault="005C6C95" w:rsidP="005C6C95">
            <w:pPr>
              <w:rPr>
                <w:b/>
                <w:bCs/>
                <w:color w:val="000000"/>
                <w:sz w:val="18"/>
                <w:szCs w:val="18"/>
              </w:rPr>
            </w:pPr>
            <w:r w:rsidRPr="005C6C95">
              <w:rPr>
                <w:b/>
                <w:bCs/>
                <w:color w:val="000000"/>
                <w:sz w:val="18"/>
                <w:szCs w:val="18"/>
              </w:rPr>
              <w:t xml:space="preserve">Семейная обструктивная гипертрофическая </w:t>
            </w:r>
            <w:proofErr w:type="spellStart"/>
            <w:r w:rsidRPr="005C6C95">
              <w:rPr>
                <w:b/>
                <w:bCs/>
                <w:color w:val="000000"/>
                <w:sz w:val="18"/>
                <w:szCs w:val="18"/>
              </w:rPr>
              <w:t>кардиомиопатия</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275DD3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EB3D143" w14:textId="77777777" w:rsidR="005C6C95" w:rsidRPr="005C6C95" w:rsidRDefault="005C6C95" w:rsidP="005C6C95">
            <w:pPr>
              <w:rPr>
                <w:color w:val="000000"/>
                <w:sz w:val="18"/>
                <w:szCs w:val="18"/>
              </w:rPr>
            </w:pPr>
            <w:r w:rsidRPr="005C6C95">
              <w:rPr>
                <w:color w:val="000000"/>
                <w:sz w:val="18"/>
                <w:szCs w:val="18"/>
              </w:rPr>
              <w:t>Болезни системы кровообращения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36FA1C0" w14:textId="77777777" w:rsidR="005C6C95" w:rsidRPr="005C6C95" w:rsidRDefault="005C6C95" w:rsidP="005C6C95">
            <w:pPr>
              <w:jc w:val="center"/>
              <w:rPr>
                <w:color w:val="000000"/>
                <w:sz w:val="18"/>
                <w:szCs w:val="18"/>
              </w:rPr>
            </w:pPr>
            <w:r w:rsidRPr="005C6C95">
              <w:rPr>
                <w:color w:val="000000"/>
                <w:sz w:val="18"/>
                <w:szCs w:val="18"/>
              </w:rPr>
              <w:t xml:space="preserve">I42.2 </w:t>
            </w:r>
          </w:p>
        </w:tc>
      </w:tr>
      <w:tr w:rsidR="005C6C95" w:rsidRPr="005C6C95" w14:paraId="06FC3D21" w14:textId="77777777" w:rsidTr="005C6C95">
        <w:trPr>
          <w:trHeight w:val="24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144EB35" w14:textId="77777777" w:rsidR="005C6C95" w:rsidRPr="005C6C95" w:rsidRDefault="005C6C95" w:rsidP="005C6C95">
            <w:pPr>
              <w:rPr>
                <w:b/>
                <w:bCs/>
                <w:color w:val="000000"/>
                <w:sz w:val="18"/>
                <w:szCs w:val="18"/>
              </w:rPr>
            </w:pPr>
            <w:r w:rsidRPr="005C6C95">
              <w:rPr>
                <w:b/>
                <w:bCs/>
                <w:color w:val="000000"/>
                <w:sz w:val="18"/>
                <w:szCs w:val="18"/>
              </w:rPr>
              <w:t xml:space="preserve">Другие уточненные нарушения проводимости.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BFFF126" w14:textId="77777777" w:rsidR="005C6C95" w:rsidRPr="005C6C95" w:rsidRDefault="005C6C95" w:rsidP="005C6C95">
            <w:pPr>
              <w:rPr>
                <w:b/>
                <w:bCs/>
                <w:color w:val="000000"/>
                <w:sz w:val="18"/>
                <w:szCs w:val="18"/>
              </w:rPr>
            </w:pPr>
            <w:r w:rsidRPr="005C6C95">
              <w:rPr>
                <w:b/>
                <w:bCs/>
                <w:color w:val="000000"/>
                <w:sz w:val="18"/>
                <w:szCs w:val="18"/>
              </w:rPr>
              <w:t>Синдром Тимоти (Синдром удлиненного интервала QT тип 8, синдром удлиненного интервала QT с синдактилией), Синдром Андерсена-</w:t>
            </w:r>
            <w:proofErr w:type="spellStart"/>
            <w:r w:rsidRPr="005C6C95">
              <w:rPr>
                <w:b/>
                <w:bCs/>
                <w:color w:val="000000"/>
                <w:sz w:val="18"/>
                <w:szCs w:val="18"/>
              </w:rPr>
              <w:t>Тавила</w:t>
            </w:r>
            <w:proofErr w:type="spellEnd"/>
            <w:r w:rsidRPr="005C6C95">
              <w:rPr>
                <w:b/>
                <w:bCs/>
                <w:color w:val="000000"/>
                <w:sz w:val="18"/>
                <w:szCs w:val="18"/>
              </w:rPr>
              <w:t xml:space="preserve"> (синдром удлиненного интервала QT тип 7)Синдром </w:t>
            </w:r>
            <w:proofErr w:type="spellStart"/>
            <w:r w:rsidRPr="005C6C95">
              <w:rPr>
                <w:b/>
                <w:bCs/>
                <w:color w:val="000000"/>
                <w:sz w:val="18"/>
                <w:szCs w:val="18"/>
              </w:rPr>
              <w:t>Джервела</w:t>
            </w:r>
            <w:proofErr w:type="spellEnd"/>
            <w:r w:rsidRPr="005C6C95">
              <w:rPr>
                <w:b/>
                <w:bCs/>
                <w:color w:val="000000"/>
                <w:sz w:val="18"/>
                <w:szCs w:val="18"/>
              </w:rPr>
              <w:t>-Ланге-Нильсена (Синдром удлиненного интервала QT с глухотой)Врожденный синдром удлиненного интервала QT (Синдром Романо-Уорда типы 1-6)</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4D30EAE"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FE70048" w14:textId="77777777" w:rsidR="005C6C95" w:rsidRPr="005C6C95" w:rsidRDefault="005C6C95" w:rsidP="005C6C95">
            <w:pPr>
              <w:rPr>
                <w:color w:val="000000"/>
                <w:sz w:val="18"/>
                <w:szCs w:val="18"/>
              </w:rPr>
            </w:pPr>
            <w:r w:rsidRPr="005C6C95">
              <w:rPr>
                <w:color w:val="000000"/>
                <w:sz w:val="18"/>
                <w:szCs w:val="18"/>
              </w:rPr>
              <w:t>Болезни системы кровообращения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C02802D" w14:textId="77777777" w:rsidR="005C6C95" w:rsidRPr="005C6C95" w:rsidRDefault="005C6C95" w:rsidP="005C6C95">
            <w:pPr>
              <w:jc w:val="center"/>
              <w:rPr>
                <w:color w:val="000000"/>
                <w:sz w:val="18"/>
                <w:szCs w:val="18"/>
              </w:rPr>
            </w:pPr>
            <w:r w:rsidRPr="005C6C95">
              <w:rPr>
                <w:color w:val="000000"/>
                <w:sz w:val="18"/>
                <w:szCs w:val="18"/>
              </w:rPr>
              <w:t>I45.8</w:t>
            </w:r>
          </w:p>
        </w:tc>
      </w:tr>
      <w:tr w:rsidR="005C6C95" w:rsidRPr="005C6C95" w14:paraId="05FE7116" w14:textId="77777777" w:rsidTr="005C6C95">
        <w:trPr>
          <w:trHeight w:val="187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5C1DB5B" w14:textId="77777777" w:rsidR="005C6C95" w:rsidRPr="005C6C95" w:rsidRDefault="005C6C95" w:rsidP="005C6C95">
            <w:pPr>
              <w:rPr>
                <w:b/>
                <w:bCs/>
                <w:color w:val="000000"/>
                <w:sz w:val="18"/>
                <w:szCs w:val="18"/>
              </w:rPr>
            </w:pPr>
            <w:r w:rsidRPr="005C6C95">
              <w:rPr>
                <w:b/>
                <w:bCs/>
                <w:color w:val="000000"/>
                <w:sz w:val="18"/>
                <w:szCs w:val="18"/>
              </w:rPr>
              <w:t>Желудочковая тахикардия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908E6A8" w14:textId="77777777" w:rsidR="005C6C95" w:rsidRPr="005C6C95" w:rsidRDefault="005C6C95" w:rsidP="005C6C95">
            <w:pPr>
              <w:rPr>
                <w:b/>
                <w:bCs/>
                <w:color w:val="000000"/>
                <w:sz w:val="18"/>
                <w:szCs w:val="18"/>
              </w:rPr>
            </w:pPr>
            <w:proofErr w:type="spellStart"/>
            <w:r w:rsidRPr="005C6C95">
              <w:rPr>
                <w:b/>
                <w:bCs/>
                <w:color w:val="000000"/>
                <w:sz w:val="18"/>
                <w:szCs w:val="18"/>
              </w:rPr>
              <w:t>Катехоламинергическая</w:t>
            </w:r>
            <w:proofErr w:type="spellEnd"/>
            <w:r w:rsidRPr="005C6C95">
              <w:rPr>
                <w:b/>
                <w:bCs/>
                <w:color w:val="000000"/>
                <w:sz w:val="18"/>
                <w:szCs w:val="18"/>
              </w:rPr>
              <w:t xml:space="preserve"> желудочковая тахикардия (многофокусная желудочковая тахикардия, злокачественная пароксизмальная желудочковая тахикардия, двунаправленная желудочковая тахикардия, </w:t>
            </w:r>
            <w:proofErr w:type="spellStart"/>
            <w:r w:rsidRPr="005C6C95">
              <w:rPr>
                <w:b/>
                <w:bCs/>
                <w:color w:val="000000"/>
                <w:sz w:val="18"/>
                <w:szCs w:val="18"/>
              </w:rPr>
              <w:t>синкопальная</w:t>
            </w:r>
            <w:proofErr w:type="spellEnd"/>
            <w:r w:rsidRPr="005C6C95">
              <w:rPr>
                <w:b/>
                <w:bCs/>
                <w:color w:val="000000"/>
                <w:sz w:val="18"/>
                <w:szCs w:val="18"/>
              </w:rPr>
              <w:t xml:space="preserve"> форма желудочковой тахикардии)</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585A88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39E1ECD" w14:textId="77777777" w:rsidR="005C6C95" w:rsidRPr="005C6C95" w:rsidRDefault="005C6C95" w:rsidP="005C6C95">
            <w:pPr>
              <w:rPr>
                <w:color w:val="000000"/>
                <w:sz w:val="18"/>
                <w:szCs w:val="18"/>
              </w:rPr>
            </w:pPr>
            <w:r w:rsidRPr="005C6C95">
              <w:rPr>
                <w:color w:val="000000"/>
                <w:sz w:val="18"/>
                <w:szCs w:val="18"/>
              </w:rPr>
              <w:t>Болезни системы кровообращения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4107252" w14:textId="77777777" w:rsidR="005C6C95" w:rsidRPr="005C6C95" w:rsidRDefault="005C6C95" w:rsidP="005C6C95">
            <w:pPr>
              <w:jc w:val="center"/>
              <w:rPr>
                <w:color w:val="000000"/>
                <w:sz w:val="18"/>
                <w:szCs w:val="18"/>
              </w:rPr>
            </w:pPr>
            <w:r w:rsidRPr="005C6C95">
              <w:rPr>
                <w:color w:val="000000"/>
                <w:sz w:val="18"/>
                <w:szCs w:val="18"/>
              </w:rPr>
              <w:t>I47.2</w:t>
            </w:r>
          </w:p>
        </w:tc>
      </w:tr>
      <w:tr w:rsidR="005C6C95" w:rsidRPr="005C6C95" w14:paraId="4784B21F"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D44FC70" w14:textId="77777777" w:rsidR="005C6C95" w:rsidRPr="005C6C95" w:rsidRDefault="005C6C95" w:rsidP="005C6C95">
            <w:pPr>
              <w:rPr>
                <w:b/>
                <w:bCs/>
                <w:color w:val="000000"/>
                <w:sz w:val="18"/>
                <w:szCs w:val="18"/>
              </w:rPr>
            </w:pPr>
            <w:r w:rsidRPr="005C6C95">
              <w:rPr>
                <w:b/>
                <w:bCs/>
                <w:color w:val="000000"/>
                <w:sz w:val="18"/>
                <w:szCs w:val="18"/>
              </w:rPr>
              <w:t xml:space="preserve">Другие </w:t>
            </w:r>
            <w:proofErr w:type="spellStart"/>
            <w:r w:rsidRPr="005C6C95">
              <w:rPr>
                <w:b/>
                <w:bCs/>
                <w:color w:val="000000"/>
                <w:sz w:val="18"/>
                <w:szCs w:val="18"/>
              </w:rPr>
              <w:t>кардиомиопатии</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A9504F1" w14:textId="77777777" w:rsidR="005C6C95" w:rsidRPr="005C6C95" w:rsidRDefault="005C6C95" w:rsidP="005C6C95">
            <w:pPr>
              <w:rPr>
                <w:b/>
                <w:bCs/>
                <w:color w:val="000000"/>
                <w:sz w:val="18"/>
                <w:szCs w:val="18"/>
              </w:rPr>
            </w:pPr>
            <w:proofErr w:type="spellStart"/>
            <w:r w:rsidRPr="005C6C95">
              <w:rPr>
                <w:b/>
                <w:bCs/>
                <w:color w:val="000000"/>
                <w:sz w:val="18"/>
                <w:szCs w:val="18"/>
              </w:rPr>
              <w:t>Аритмогенная</w:t>
            </w:r>
            <w:proofErr w:type="spellEnd"/>
            <w:r w:rsidRPr="005C6C95">
              <w:rPr>
                <w:b/>
                <w:bCs/>
                <w:color w:val="000000"/>
                <w:sz w:val="18"/>
                <w:szCs w:val="18"/>
              </w:rPr>
              <w:t xml:space="preserve"> дисплазия правого желудочка (</w:t>
            </w:r>
            <w:proofErr w:type="spellStart"/>
            <w:r w:rsidRPr="005C6C95">
              <w:rPr>
                <w:b/>
                <w:bCs/>
                <w:color w:val="000000"/>
                <w:sz w:val="18"/>
                <w:szCs w:val="18"/>
              </w:rPr>
              <w:t>аритмогенная</w:t>
            </w:r>
            <w:proofErr w:type="spellEnd"/>
            <w:r w:rsidRPr="005C6C95">
              <w:rPr>
                <w:b/>
                <w:bCs/>
                <w:color w:val="000000"/>
                <w:sz w:val="18"/>
                <w:szCs w:val="18"/>
              </w:rPr>
              <w:t xml:space="preserve"> </w:t>
            </w:r>
            <w:proofErr w:type="spellStart"/>
            <w:r w:rsidRPr="005C6C95">
              <w:rPr>
                <w:b/>
                <w:bCs/>
                <w:color w:val="000000"/>
                <w:sz w:val="18"/>
                <w:szCs w:val="18"/>
              </w:rPr>
              <w:t>кардиопатия</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1EB6A7E"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F612E8E" w14:textId="77777777" w:rsidR="005C6C95" w:rsidRPr="005C6C95" w:rsidRDefault="005C6C95" w:rsidP="005C6C95">
            <w:pPr>
              <w:rPr>
                <w:color w:val="000000"/>
                <w:sz w:val="18"/>
                <w:szCs w:val="18"/>
              </w:rPr>
            </w:pPr>
            <w:r w:rsidRPr="005C6C95">
              <w:rPr>
                <w:color w:val="000000"/>
                <w:sz w:val="18"/>
                <w:szCs w:val="18"/>
              </w:rPr>
              <w:t>Болезни системы кровообращения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E43BBB4" w14:textId="77777777" w:rsidR="005C6C95" w:rsidRPr="005C6C95" w:rsidRDefault="005C6C95" w:rsidP="005C6C95">
            <w:pPr>
              <w:jc w:val="center"/>
              <w:rPr>
                <w:color w:val="000000"/>
                <w:sz w:val="18"/>
                <w:szCs w:val="18"/>
              </w:rPr>
            </w:pPr>
            <w:r w:rsidRPr="005C6C95">
              <w:rPr>
                <w:color w:val="000000"/>
                <w:sz w:val="18"/>
                <w:szCs w:val="18"/>
              </w:rPr>
              <w:t>I48</w:t>
            </w:r>
          </w:p>
        </w:tc>
      </w:tr>
      <w:tr w:rsidR="005C6C95" w:rsidRPr="005C6C95" w14:paraId="0219F8B2"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8B21EE9" w14:textId="77777777" w:rsidR="005C6C95" w:rsidRPr="005C6C95" w:rsidRDefault="005C6C95" w:rsidP="005C6C95">
            <w:pPr>
              <w:rPr>
                <w:b/>
                <w:bCs/>
                <w:color w:val="000000"/>
                <w:sz w:val="18"/>
                <w:szCs w:val="18"/>
              </w:rPr>
            </w:pPr>
            <w:r w:rsidRPr="005C6C95">
              <w:rPr>
                <w:b/>
                <w:bCs/>
                <w:color w:val="000000"/>
                <w:sz w:val="18"/>
                <w:szCs w:val="18"/>
              </w:rPr>
              <w:t>Фибрилляция и трепетание предсердий</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458ADB4" w14:textId="77777777" w:rsidR="005C6C95" w:rsidRPr="005C6C95" w:rsidRDefault="005C6C95" w:rsidP="005C6C95">
            <w:pPr>
              <w:rPr>
                <w:b/>
                <w:bCs/>
                <w:color w:val="000000"/>
                <w:sz w:val="18"/>
                <w:szCs w:val="18"/>
              </w:rPr>
            </w:pPr>
            <w:r w:rsidRPr="005C6C95">
              <w:rPr>
                <w:b/>
                <w:bCs/>
                <w:color w:val="000000"/>
                <w:sz w:val="18"/>
                <w:szCs w:val="18"/>
              </w:rPr>
              <w:t>Семейная фибрилляция-трепетание предсердий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90CC329"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9A7BD9B" w14:textId="77777777" w:rsidR="005C6C95" w:rsidRPr="005C6C95" w:rsidRDefault="005C6C95" w:rsidP="005C6C95">
            <w:pPr>
              <w:rPr>
                <w:color w:val="000000"/>
                <w:sz w:val="18"/>
                <w:szCs w:val="18"/>
              </w:rPr>
            </w:pPr>
            <w:r w:rsidRPr="005C6C95">
              <w:rPr>
                <w:color w:val="000000"/>
                <w:sz w:val="18"/>
                <w:szCs w:val="18"/>
              </w:rPr>
              <w:t>Болезни системы кровообращения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321C89D" w14:textId="77777777" w:rsidR="005C6C95" w:rsidRPr="005C6C95" w:rsidRDefault="005C6C95" w:rsidP="005C6C95">
            <w:pPr>
              <w:jc w:val="center"/>
              <w:rPr>
                <w:color w:val="000000"/>
                <w:sz w:val="18"/>
                <w:szCs w:val="18"/>
              </w:rPr>
            </w:pPr>
            <w:r w:rsidRPr="005C6C95">
              <w:rPr>
                <w:color w:val="000000"/>
                <w:sz w:val="18"/>
                <w:szCs w:val="18"/>
              </w:rPr>
              <w:t>I48</w:t>
            </w:r>
          </w:p>
        </w:tc>
      </w:tr>
      <w:tr w:rsidR="005C6C95" w:rsidRPr="005C6C95" w14:paraId="3EF5F302"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96666FB" w14:textId="77777777" w:rsidR="005C6C95" w:rsidRPr="005C6C95" w:rsidRDefault="005C6C95" w:rsidP="005C6C95">
            <w:pPr>
              <w:rPr>
                <w:b/>
                <w:bCs/>
                <w:color w:val="000000"/>
                <w:sz w:val="18"/>
                <w:szCs w:val="18"/>
              </w:rPr>
            </w:pPr>
            <w:r w:rsidRPr="005C6C95">
              <w:rPr>
                <w:b/>
                <w:bCs/>
                <w:color w:val="000000"/>
                <w:sz w:val="18"/>
                <w:szCs w:val="18"/>
              </w:rPr>
              <w:t>Синдром слабости синусового узла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8898C5F" w14:textId="77777777" w:rsidR="005C6C95" w:rsidRPr="005C6C95" w:rsidRDefault="005C6C95" w:rsidP="005C6C95">
            <w:pPr>
              <w:rPr>
                <w:b/>
                <w:bCs/>
                <w:color w:val="000000"/>
                <w:sz w:val="18"/>
                <w:szCs w:val="18"/>
              </w:rPr>
            </w:pPr>
            <w:r w:rsidRPr="005C6C95">
              <w:rPr>
                <w:b/>
                <w:bCs/>
                <w:color w:val="000000"/>
                <w:sz w:val="18"/>
                <w:szCs w:val="18"/>
              </w:rPr>
              <w:t xml:space="preserve"> Синдром слабости синусового узла (</w:t>
            </w:r>
            <w:proofErr w:type="spellStart"/>
            <w:r w:rsidRPr="005C6C95">
              <w:rPr>
                <w:b/>
                <w:bCs/>
                <w:color w:val="000000"/>
                <w:sz w:val="18"/>
                <w:szCs w:val="18"/>
              </w:rPr>
              <w:t>наследственые</w:t>
            </w:r>
            <w:proofErr w:type="spellEnd"/>
            <w:r w:rsidRPr="005C6C95">
              <w:rPr>
                <w:b/>
                <w:bCs/>
                <w:color w:val="000000"/>
                <w:sz w:val="18"/>
                <w:szCs w:val="18"/>
              </w:rPr>
              <w:t xml:space="preserve"> формы)</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FDAD32E"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8E46E2B" w14:textId="77777777" w:rsidR="005C6C95" w:rsidRPr="005C6C95" w:rsidRDefault="005C6C95" w:rsidP="005C6C95">
            <w:pPr>
              <w:rPr>
                <w:color w:val="000000"/>
                <w:sz w:val="18"/>
                <w:szCs w:val="18"/>
              </w:rPr>
            </w:pPr>
            <w:r w:rsidRPr="005C6C95">
              <w:rPr>
                <w:color w:val="000000"/>
                <w:sz w:val="18"/>
                <w:szCs w:val="18"/>
              </w:rPr>
              <w:t>Болезни системы кровообращения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E633505" w14:textId="77777777" w:rsidR="005C6C95" w:rsidRPr="005C6C95" w:rsidRDefault="005C6C95" w:rsidP="005C6C95">
            <w:pPr>
              <w:jc w:val="center"/>
              <w:rPr>
                <w:color w:val="000000"/>
                <w:sz w:val="18"/>
                <w:szCs w:val="18"/>
              </w:rPr>
            </w:pPr>
            <w:r w:rsidRPr="005C6C95">
              <w:rPr>
                <w:color w:val="000000"/>
                <w:sz w:val="18"/>
                <w:szCs w:val="18"/>
              </w:rPr>
              <w:t>I49.5</w:t>
            </w:r>
          </w:p>
        </w:tc>
      </w:tr>
      <w:tr w:rsidR="005C6C95" w:rsidRPr="005C6C95" w14:paraId="54BC34FF"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C7866AB" w14:textId="77777777" w:rsidR="005C6C95" w:rsidRPr="005C6C95" w:rsidRDefault="005C6C95" w:rsidP="005C6C95">
            <w:pPr>
              <w:rPr>
                <w:b/>
                <w:bCs/>
                <w:color w:val="000000"/>
                <w:sz w:val="18"/>
                <w:szCs w:val="18"/>
              </w:rPr>
            </w:pPr>
            <w:r w:rsidRPr="005C6C95">
              <w:rPr>
                <w:b/>
                <w:bCs/>
                <w:color w:val="000000"/>
                <w:sz w:val="18"/>
                <w:szCs w:val="18"/>
              </w:rPr>
              <w:t>Идиопатический легочный фиброз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207B13F" w14:textId="77777777" w:rsidR="005C6C95" w:rsidRPr="005C6C95" w:rsidRDefault="005C6C95" w:rsidP="005C6C95">
            <w:pPr>
              <w:rPr>
                <w:b/>
                <w:bCs/>
                <w:color w:val="000000"/>
                <w:sz w:val="18"/>
                <w:szCs w:val="18"/>
              </w:rPr>
            </w:pPr>
            <w:r w:rsidRPr="005C6C95">
              <w:rPr>
                <w:b/>
                <w:bCs/>
                <w:color w:val="000000"/>
                <w:sz w:val="18"/>
                <w:szCs w:val="18"/>
              </w:rPr>
              <w:t xml:space="preserve">Идиопатический </w:t>
            </w:r>
            <w:proofErr w:type="spellStart"/>
            <w:r w:rsidRPr="005C6C95">
              <w:rPr>
                <w:b/>
                <w:bCs/>
                <w:color w:val="000000"/>
                <w:sz w:val="18"/>
                <w:szCs w:val="18"/>
              </w:rPr>
              <w:t>фиброзирующий</w:t>
            </w:r>
            <w:proofErr w:type="spellEnd"/>
            <w:r w:rsidRPr="005C6C95">
              <w:rPr>
                <w:b/>
                <w:bCs/>
                <w:color w:val="000000"/>
                <w:sz w:val="18"/>
                <w:szCs w:val="18"/>
              </w:rPr>
              <w:t xml:space="preserve"> </w:t>
            </w:r>
            <w:proofErr w:type="spellStart"/>
            <w:r w:rsidRPr="005C6C95">
              <w:rPr>
                <w:b/>
                <w:bCs/>
                <w:color w:val="000000"/>
                <w:sz w:val="18"/>
                <w:szCs w:val="18"/>
              </w:rPr>
              <w:t>альвеолит</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C2792EE"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53C9485" w14:textId="77777777" w:rsidR="005C6C95" w:rsidRPr="005C6C95" w:rsidRDefault="005C6C95" w:rsidP="005C6C95">
            <w:pPr>
              <w:rPr>
                <w:color w:val="000000"/>
                <w:sz w:val="18"/>
                <w:szCs w:val="18"/>
              </w:rPr>
            </w:pPr>
            <w:r w:rsidRPr="005C6C95">
              <w:rPr>
                <w:color w:val="000000"/>
                <w:sz w:val="18"/>
                <w:szCs w:val="18"/>
              </w:rPr>
              <w:t>Болезни органов дыхания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01A8710" w14:textId="77777777" w:rsidR="005C6C95" w:rsidRPr="005C6C95" w:rsidRDefault="005C6C95" w:rsidP="005C6C95">
            <w:pPr>
              <w:jc w:val="center"/>
              <w:rPr>
                <w:color w:val="000000"/>
                <w:sz w:val="18"/>
                <w:szCs w:val="18"/>
              </w:rPr>
            </w:pPr>
            <w:r w:rsidRPr="005C6C95">
              <w:rPr>
                <w:color w:val="000000"/>
                <w:sz w:val="18"/>
                <w:szCs w:val="18"/>
              </w:rPr>
              <w:t xml:space="preserve">J84.1 </w:t>
            </w:r>
          </w:p>
        </w:tc>
      </w:tr>
      <w:tr w:rsidR="005C6C95" w:rsidRPr="005C6C95" w14:paraId="593415EA"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349FFB7" w14:textId="77777777" w:rsidR="005C6C95" w:rsidRPr="005C6C95" w:rsidRDefault="005C6C95" w:rsidP="005C6C95">
            <w:pPr>
              <w:rPr>
                <w:b/>
                <w:bCs/>
                <w:color w:val="000000"/>
                <w:sz w:val="18"/>
                <w:szCs w:val="18"/>
              </w:rPr>
            </w:pPr>
            <w:r w:rsidRPr="005C6C95">
              <w:rPr>
                <w:b/>
                <w:bCs/>
                <w:color w:val="000000"/>
                <w:sz w:val="18"/>
                <w:szCs w:val="18"/>
              </w:rPr>
              <w:t>Другой спонтанный пневмоторакс</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8E3EA98" w14:textId="77777777" w:rsidR="005C6C95" w:rsidRPr="005C6C95" w:rsidRDefault="005C6C95" w:rsidP="005C6C95">
            <w:pPr>
              <w:rPr>
                <w:b/>
                <w:bCs/>
                <w:color w:val="000000"/>
                <w:sz w:val="18"/>
                <w:szCs w:val="18"/>
              </w:rPr>
            </w:pPr>
            <w:r w:rsidRPr="005C6C95">
              <w:rPr>
                <w:b/>
                <w:bCs/>
                <w:color w:val="000000"/>
                <w:sz w:val="18"/>
                <w:szCs w:val="18"/>
              </w:rPr>
              <w:t xml:space="preserve">наследственная форма первичного спонтанного </w:t>
            </w:r>
            <w:proofErr w:type="spellStart"/>
            <w:r w:rsidRPr="005C6C95">
              <w:rPr>
                <w:b/>
                <w:bCs/>
                <w:color w:val="000000"/>
                <w:sz w:val="18"/>
                <w:szCs w:val="18"/>
              </w:rPr>
              <w:t>пневмоторокса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AAB9E43"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4E35065" w14:textId="77777777" w:rsidR="005C6C95" w:rsidRPr="005C6C95" w:rsidRDefault="005C6C95" w:rsidP="005C6C95">
            <w:pPr>
              <w:rPr>
                <w:color w:val="000000"/>
                <w:sz w:val="18"/>
                <w:szCs w:val="18"/>
              </w:rPr>
            </w:pPr>
            <w:r w:rsidRPr="005C6C95">
              <w:rPr>
                <w:color w:val="000000"/>
                <w:sz w:val="18"/>
                <w:szCs w:val="18"/>
              </w:rPr>
              <w:t>Болезни органов дыхания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F902DA5" w14:textId="77777777" w:rsidR="005C6C95" w:rsidRPr="005C6C95" w:rsidRDefault="005C6C95" w:rsidP="005C6C95">
            <w:pPr>
              <w:jc w:val="center"/>
              <w:rPr>
                <w:color w:val="000000"/>
                <w:sz w:val="18"/>
                <w:szCs w:val="18"/>
              </w:rPr>
            </w:pPr>
            <w:r w:rsidRPr="005C6C95">
              <w:rPr>
                <w:color w:val="000000"/>
                <w:sz w:val="18"/>
                <w:szCs w:val="18"/>
              </w:rPr>
              <w:t xml:space="preserve">J93.1 </w:t>
            </w:r>
          </w:p>
        </w:tc>
      </w:tr>
      <w:tr w:rsidR="005C6C95" w:rsidRPr="005C6C95" w14:paraId="69AFBC92"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E399F54" w14:textId="77777777" w:rsidR="005C6C95" w:rsidRPr="005C6C95" w:rsidRDefault="005C6C95" w:rsidP="005C6C95">
            <w:pPr>
              <w:rPr>
                <w:b/>
                <w:bCs/>
                <w:color w:val="000000"/>
                <w:sz w:val="18"/>
                <w:szCs w:val="18"/>
              </w:rPr>
            </w:pPr>
            <w:r w:rsidRPr="005C6C95">
              <w:rPr>
                <w:b/>
                <w:bCs/>
                <w:color w:val="000000"/>
                <w:sz w:val="18"/>
                <w:szCs w:val="18"/>
              </w:rPr>
              <w:lastRenderedPageBreak/>
              <w:t>Крона болезнь</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3A233E1" w14:textId="77777777" w:rsidR="005C6C95" w:rsidRPr="005C6C95" w:rsidRDefault="005C6C95" w:rsidP="005C6C95">
            <w:pPr>
              <w:rPr>
                <w:b/>
                <w:bCs/>
                <w:color w:val="000000"/>
                <w:sz w:val="18"/>
                <w:szCs w:val="18"/>
              </w:rPr>
            </w:pPr>
            <w:r w:rsidRPr="005C6C95">
              <w:rPr>
                <w:b/>
                <w:bCs/>
                <w:color w:val="000000"/>
                <w:sz w:val="18"/>
                <w:szCs w:val="18"/>
              </w:rPr>
              <w:t>Крона болезнь</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0AD1AD3"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BEAF38F" w14:textId="77777777" w:rsidR="005C6C95" w:rsidRPr="005C6C95" w:rsidRDefault="005C6C95" w:rsidP="005C6C95">
            <w:pPr>
              <w:rPr>
                <w:color w:val="000000"/>
                <w:sz w:val="18"/>
                <w:szCs w:val="18"/>
              </w:rPr>
            </w:pPr>
            <w:r w:rsidRPr="005C6C95">
              <w:rPr>
                <w:color w:val="000000"/>
                <w:sz w:val="18"/>
                <w:szCs w:val="18"/>
              </w:rPr>
              <w:t>Болезни органов пищеварения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0F8E85CD" w14:textId="77777777" w:rsidR="005C6C95" w:rsidRPr="005C6C95" w:rsidRDefault="005C6C95" w:rsidP="005C6C95">
            <w:pPr>
              <w:jc w:val="center"/>
              <w:rPr>
                <w:color w:val="000000"/>
                <w:sz w:val="18"/>
                <w:szCs w:val="18"/>
              </w:rPr>
            </w:pPr>
            <w:r w:rsidRPr="005C6C95">
              <w:rPr>
                <w:color w:val="000000"/>
                <w:sz w:val="18"/>
                <w:szCs w:val="18"/>
              </w:rPr>
              <w:t>K50</w:t>
            </w:r>
          </w:p>
        </w:tc>
      </w:tr>
      <w:tr w:rsidR="005C6C95" w:rsidRPr="005C6C95" w14:paraId="2E592B35"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5E22899" w14:textId="77777777" w:rsidR="005C6C95" w:rsidRPr="005C6C95" w:rsidRDefault="005C6C95" w:rsidP="005C6C95">
            <w:pPr>
              <w:rPr>
                <w:b/>
                <w:bCs/>
                <w:color w:val="000000"/>
                <w:sz w:val="18"/>
                <w:szCs w:val="18"/>
              </w:rPr>
            </w:pPr>
            <w:r w:rsidRPr="005C6C95">
              <w:rPr>
                <w:b/>
                <w:bCs/>
                <w:color w:val="000000"/>
                <w:sz w:val="18"/>
                <w:szCs w:val="18"/>
              </w:rPr>
              <w:t xml:space="preserve">Язвенный колит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03C3D37" w14:textId="77777777" w:rsidR="005C6C95" w:rsidRPr="005C6C95" w:rsidRDefault="005C6C95" w:rsidP="005C6C95">
            <w:pPr>
              <w:rPr>
                <w:b/>
                <w:bCs/>
                <w:color w:val="000000"/>
                <w:sz w:val="18"/>
                <w:szCs w:val="18"/>
              </w:rPr>
            </w:pPr>
            <w:r w:rsidRPr="005C6C95">
              <w:rPr>
                <w:b/>
                <w:bCs/>
                <w:color w:val="000000"/>
                <w:sz w:val="18"/>
                <w:szCs w:val="18"/>
              </w:rPr>
              <w:t>Неспецифический язвенный колит</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205335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C8F213D" w14:textId="77777777" w:rsidR="005C6C95" w:rsidRPr="005C6C95" w:rsidRDefault="005C6C95" w:rsidP="005C6C95">
            <w:pPr>
              <w:rPr>
                <w:color w:val="000000"/>
                <w:sz w:val="18"/>
                <w:szCs w:val="18"/>
              </w:rPr>
            </w:pPr>
            <w:r w:rsidRPr="005C6C95">
              <w:rPr>
                <w:color w:val="000000"/>
                <w:sz w:val="18"/>
                <w:szCs w:val="18"/>
              </w:rPr>
              <w:t>Болезни органов пищеварения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9FB076F" w14:textId="77777777" w:rsidR="005C6C95" w:rsidRPr="005C6C95" w:rsidRDefault="005C6C95" w:rsidP="005C6C95">
            <w:pPr>
              <w:jc w:val="center"/>
              <w:rPr>
                <w:color w:val="000000"/>
                <w:sz w:val="18"/>
                <w:szCs w:val="18"/>
              </w:rPr>
            </w:pPr>
            <w:r w:rsidRPr="005C6C95">
              <w:rPr>
                <w:color w:val="000000"/>
                <w:sz w:val="18"/>
                <w:szCs w:val="18"/>
              </w:rPr>
              <w:t>K51</w:t>
            </w:r>
          </w:p>
        </w:tc>
      </w:tr>
      <w:tr w:rsidR="005C6C95" w:rsidRPr="005C6C95" w14:paraId="7B25E5A3" w14:textId="77777777" w:rsidTr="005C6C95">
        <w:trPr>
          <w:trHeight w:val="216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2DDB49BA" w14:textId="77777777" w:rsidR="005C6C95" w:rsidRPr="005C6C95" w:rsidRDefault="005C6C95" w:rsidP="005C6C95">
            <w:pPr>
              <w:rPr>
                <w:b/>
                <w:bCs/>
                <w:color w:val="000000"/>
                <w:sz w:val="18"/>
                <w:szCs w:val="18"/>
              </w:rPr>
            </w:pPr>
            <w:r w:rsidRPr="005C6C95">
              <w:rPr>
                <w:b/>
                <w:bCs/>
                <w:color w:val="000000"/>
                <w:sz w:val="18"/>
                <w:szCs w:val="18"/>
              </w:rPr>
              <w:t>Хроническая кишечная недостаточность (с белково-энергетической недостаточностью). Другие нарушения органов пищеварения после медицинских процедур, не классифицированные в других рубриках.</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50A82442" w14:textId="77777777" w:rsidR="005C6C95" w:rsidRPr="005C6C95" w:rsidRDefault="005C6C95" w:rsidP="005C6C95">
            <w:pPr>
              <w:rPr>
                <w:b/>
                <w:bCs/>
                <w:color w:val="000000"/>
                <w:sz w:val="18"/>
                <w:szCs w:val="18"/>
              </w:rPr>
            </w:pPr>
            <w:r w:rsidRPr="005C6C95">
              <w:rPr>
                <w:b/>
                <w:bCs/>
                <w:color w:val="000000"/>
                <w:sz w:val="18"/>
                <w:szCs w:val="18"/>
              </w:rPr>
              <w:t xml:space="preserve">Синдром короткой кишки с выраженными явлениями </w:t>
            </w:r>
            <w:proofErr w:type="spellStart"/>
            <w:r w:rsidRPr="005C6C95">
              <w:rPr>
                <w:b/>
                <w:bCs/>
                <w:color w:val="000000"/>
                <w:sz w:val="18"/>
                <w:szCs w:val="18"/>
              </w:rPr>
              <w:t>мальдигестии</w:t>
            </w:r>
            <w:proofErr w:type="spellEnd"/>
            <w:r w:rsidRPr="005C6C95">
              <w:rPr>
                <w:b/>
                <w:bCs/>
                <w:color w:val="000000"/>
                <w:sz w:val="18"/>
                <w:szCs w:val="18"/>
              </w:rPr>
              <w:t xml:space="preserve"> и </w:t>
            </w:r>
            <w:proofErr w:type="spellStart"/>
            <w:r w:rsidRPr="005C6C95">
              <w:rPr>
                <w:b/>
                <w:bCs/>
                <w:color w:val="000000"/>
                <w:sz w:val="18"/>
                <w:szCs w:val="18"/>
              </w:rPr>
              <w:t>мальабсорбции</w:t>
            </w:r>
            <w:proofErr w:type="spellEnd"/>
            <w:r w:rsidRPr="005C6C95">
              <w:rPr>
                <w:b/>
                <w:bCs/>
                <w:color w:val="000000"/>
                <w:sz w:val="18"/>
                <w:szCs w:val="18"/>
              </w:rPr>
              <w:t xml:space="preserve">. </w:t>
            </w:r>
            <w:proofErr w:type="spellStart"/>
            <w:r w:rsidRPr="005C6C95">
              <w:rPr>
                <w:b/>
                <w:bCs/>
                <w:color w:val="000000"/>
                <w:sz w:val="18"/>
                <w:szCs w:val="18"/>
              </w:rPr>
              <w:t>Пострезекционный</w:t>
            </w:r>
            <w:proofErr w:type="spellEnd"/>
            <w:r w:rsidRPr="005C6C95">
              <w:rPr>
                <w:b/>
                <w:bCs/>
                <w:color w:val="000000"/>
                <w:sz w:val="18"/>
                <w:szCs w:val="18"/>
              </w:rPr>
              <w:t xml:space="preserve"> синдром короткой кишки.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5D83E0F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2759B67A" w14:textId="77777777" w:rsidR="005C6C95" w:rsidRPr="005C6C95" w:rsidRDefault="005C6C95" w:rsidP="005C6C95">
            <w:pPr>
              <w:rPr>
                <w:color w:val="000000"/>
                <w:sz w:val="18"/>
                <w:szCs w:val="18"/>
              </w:rPr>
            </w:pPr>
            <w:r w:rsidRPr="005C6C95">
              <w:rPr>
                <w:color w:val="000000"/>
                <w:sz w:val="18"/>
                <w:szCs w:val="18"/>
              </w:rPr>
              <w:t>Болезни органов пищеварения</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37BA24E3" w14:textId="77777777" w:rsidR="005C6C95" w:rsidRPr="005C6C95" w:rsidRDefault="005C6C95" w:rsidP="005C6C95">
            <w:pPr>
              <w:jc w:val="center"/>
              <w:rPr>
                <w:color w:val="000000"/>
                <w:sz w:val="18"/>
                <w:szCs w:val="18"/>
              </w:rPr>
            </w:pPr>
            <w:r w:rsidRPr="005C6C95">
              <w:rPr>
                <w:color w:val="000000"/>
                <w:sz w:val="18"/>
                <w:szCs w:val="18"/>
              </w:rPr>
              <w:t>К91.2, К91.8</w:t>
            </w:r>
          </w:p>
        </w:tc>
      </w:tr>
      <w:tr w:rsidR="005C6C95" w:rsidRPr="005C6C95" w14:paraId="5B275F54" w14:textId="77777777" w:rsidTr="005C6C95">
        <w:trPr>
          <w:trHeight w:val="21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7E7A1DC" w14:textId="77777777" w:rsidR="005C6C95" w:rsidRPr="005C6C95" w:rsidRDefault="005C6C95" w:rsidP="005C6C95">
            <w:pPr>
              <w:rPr>
                <w:b/>
                <w:bCs/>
                <w:color w:val="000000"/>
                <w:sz w:val="18"/>
                <w:szCs w:val="18"/>
              </w:rPr>
            </w:pPr>
            <w:r w:rsidRPr="005C6C95">
              <w:rPr>
                <w:b/>
                <w:bCs/>
                <w:color w:val="000000"/>
                <w:sz w:val="18"/>
                <w:szCs w:val="18"/>
              </w:rPr>
              <w:t>Синдром короткой кишки</w:t>
            </w:r>
          </w:p>
        </w:tc>
        <w:tc>
          <w:tcPr>
            <w:tcW w:w="4077" w:type="dxa"/>
            <w:tcBorders>
              <w:top w:val="single" w:sz="4" w:space="0" w:color="auto"/>
              <w:left w:val="single" w:sz="4" w:space="0" w:color="FFFFFF"/>
              <w:bottom w:val="single" w:sz="4" w:space="0" w:color="auto"/>
              <w:right w:val="single" w:sz="4" w:space="0" w:color="auto"/>
            </w:tcBorders>
            <w:shd w:val="clear" w:color="000000" w:fill="FFFFFF"/>
            <w:hideMark/>
          </w:tcPr>
          <w:p w14:paraId="0C397AAC" w14:textId="77777777" w:rsidR="005C6C95" w:rsidRPr="005C6C95" w:rsidRDefault="005C6C95" w:rsidP="005C6C95">
            <w:pPr>
              <w:rPr>
                <w:b/>
                <w:bCs/>
                <w:color w:val="000000"/>
                <w:sz w:val="18"/>
                <w:szCs w:val="18"/>
              </w:rPr>
            </w:pPr>
            <w:proofErr w:type="spellStart"/>
            <w:r w:rsidRPr="005C6C95">
              <w:rPr>
                <w:b/>
                <w:bCs/>
                <w:color w:val="000000"/>
                <w:sz w:val="18"/>
                <w:szCs w:val="18"/>
              </w:rPr>
              <w:t>Пострезекционный</w:t>
            </w:r>
            <w:proofErr w:type="spellEnd"/>
            <w:r w:rsidRPr="005C6C95">
              <w:rPr>
                <w:b/>
                <w:bCs/>
                <w:color w:val="000000"/>
                <w:sz w:val="18"/>
                <w:szCs w:val="18"/>
              </w:rPr>
              <w:t xml:space="preserve"> 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w:t>
            </w:r>
            <w:proofErr w:type="spellStart"/>
            <w:r w:rsidRPr="005C6C95">
              <w:rPr>
                <w:b/>
                <w:bCs/>
                <w:color w:val="000000"/>
                <w:sz w:val="18"/>
                <w:szCs w:val="18"/>
              </w:rPr>
              <w:t>мальдигестии</w:t>
            </w:r>
            <w:proofErr w:type="spellEnd"/>
            <w:r w:rsidRPr="005C6C95">
              <w:rPr>
                <w:b/>
                <w:bCs/>
                <w:color w:val="000000"/>
                <w:sz w:val="18"/>
                <w:szCs w:val="18"/>
              </w:rPr>
              <w:t xml:space="preserve"> и </w:t>
            </w:r>
            <w:proofErr w:type="spellStart"/>
            <w:r w:rsidRPr="005C6C95">
              <w:rPr>
                <w:b/>
                <w:bCs/>
                <w:color w:val="000000"/>
                <w:sz w:val="18"/>
                <w:szCs w:val="18"/>
              </w:rPr>
              <w:t>мальабсорбции</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1423D4CE"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3DA79EC7" w14:textId="77777777" w:rsidR="005C6C95" w:rsidRPr="005C6C95" w:rsidRDefault="005C6C95" w:rsidP="005C6C95">
            <w:pPr>
              <w:rPr>
                <w:color w:val="000000"/>
                <w:sz w:val="18"/>
                <w:szCs w:val="18"/>
              </w:rPr>
            </w:pPr>
            <w:r w:rsidRPr="005C6C95">
              <w:rPr>
                <w:color w:val="000000"/>
                <w:sz w:val="18"/>
                <w:szCs w:val="18"/>
              </w:rPr>
              <w:t>Болезни органов пищеварения</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62831E1E" w14:textId="77777777" w:rsidR="005C6C95" w:rsidRPr="005C6C95" w:rsidRDefault="005C6C95" w:rsidP="005C6C95">
            <w:pPr>
              <w:jc w:val="center"/>
              <w:rPr>
                <w:color w:val="000000"/>
                <w:sz w:val="18"/>
                <w:szCs w:val="18"/>
              </w:rPr>
            </w:pPr>
            <w:r w:rsidRPr="005C6C95">
              <w:rPr>
                <w:color w:val="000000"/>
                <w:sz w:val="18"/>
                <w:szCs w:val="18"/>
              </w:rPr>
              <w:t>К90.8, К90.9, К91.1</w:t>
            </w:r>
          </w:p>
        </w:tc>
      </w:tr>
      <w:tr w:rsidR="005C6C95" w:rsidRPr="005C6C95" w14:paraId="4E1AFBA2"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0811214" w14:textId="77777777" w:rsidR="005C6C95" w:rsidRPr="005C6C95" w:rsidRDefault="005C6C95" w:rsidP="005C6C95">
            <w:pPr>
              <w:rPr>
                <w:b/>
                <w:bCs/>
                <w:color w:val="000000"/>
                <w:sz w:val="18"/>
                <w:szCs w:val="18"/>
              </w:rPr>
            </w:pPr>
            <w:r w:rsidRPr="005C6C95">
              <w:rPr>
                <w:b/>
                <w:bCs/>
                <w:color w:val="000000"/>
                <w:sz w:val="18"/>
                <w:szCs w:val="18"/>
              </w:rPr>
              <w:t>Дерматит герпетиформный. Болезнь Дюринга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29F46B5" w14:textId="77777777" w:rsidR="005C6C95" w:rsidRPr="005C6C95" w:rsidRDefault="005C6C95" w:rsidP="005C6C95">
            <w:pPr>
              <w:rPr>
                <w:b/>
                <w:bCs/>
                <w:color w:val="000000"/>
                <w:sz w:val="18"/>
                <w:szCs w:val="18"/>
              </w:rPr>
            </w:pPr>
            <w:r w:rsidRPr="005C6C95">
              <w:rPr>
                <w:b/>
                <w:bCs/>
                <w:color w:val="000000"/>
                <w:sz w:val="18"/>
                <w:szCs w:val="18"/>
              </w:rPr>
              <w:t>Дерматит герпетиформный. Болезнь Дюринга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368657E"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70A8784" w14:textId="77777777" w:rsidR="005C6C95" w:rsidRPr="005C6C95" w:rsidRDefault="005C6C95" w:rsidP="005C6C95">
            <w:pPr>
              <w:rPr>
                <w:color w:val="000000"/>
                <w:sz w:val="18"/>
                <w:szCs w:val="18"/>
              </w:rPr>
            </w:pPr>
            <w:r w:rsidRPr="005C6C95">
              <w:rPr>
                <w:color w:val="000000"/>
                <w:sz w:val="18"/>
                <w:szCs w:val="18"/>
              </w:rPr>
              <w:t>Болезни кожи и подкожной клетчатки</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9FD866E" w14:textId="77777777" w:rsidR="005C6C95" w:rsidRPr="005C6C95" w:rsidRDefault="005C6C95" w:rsidP="005C6C95">
            <w:pPr>
              <w:jc w:val="center"/>
              <w:rPr>
                <w:color w:val="000000"/>
                <w:sz w:val="18"/>
                <w:szCs w:val="18"/>
              </w:rPr>
            </w:pPr>
            <w:r w:rsidRPr="005C6C95">
              <w:rPr>
                <w:color w:val="000000"/>
                <w:sz w:val="18"/>
                <w:szCs w:val="18"/>
              </w:rPr>
              <w:t xml:space="preserve">L13.0 </w:t>
            </w:r>
          </w:p>
        </w:tc>
      </w:tr>
      <w:tr w:rsidR="005C6C95" w:rsidRPr="005C6C95" w14:paraId="1B7E9053"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C344F3D" w14:textId="77777777" w:rsidR="005C6C95" w:rsidRPr="005C6C95" w:rsidRDefault="005C6C95" w:rsidP="005C6C95">
            <w:pPr>
              <w:rPr>
                <w:b/>
                <w:bCs/>
                <w:color w:val="000000"/>
                <w:sz w:val="18"/>
                <w:szCs w:val="18"/>
              </w:rPr>
            </w:pPr>
            <w:r w:rsidRPr="005C6C95">
              <w:rPr>
                <w:b/>
                <w:bCs/>
                <w:color w:val="000000"/>
                <w:sz w:val="18"/>
                <w:szCs w:val="18"/>
              </w:rPr>
              <w:t xml:space="preserve">Другие нарушения, связанные с уменьшением образования меланина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DD0CBBF" w14:textId="77777777" w:rsidR="005C6C95" w:rsidRPr="005C6C95" w:rsidRDefault="005C6C95" w:rsidP="005C6C95">
            <w:pPr>
              <w:rPr>
                <w:b/>
                <w:bCs/>
                <w:color w:val="000000"/>
                <w:sz w:val="18"/>
                <w:szCs w:val="18"/>
              </w:rPr>
            </w:pPr>
            <w:proofErr w:type="spellStart"/>
            <w:r w:rsidRPr="005C6C95">
              <w:rPr>
                <w:b/>
                <w:bCs/>
                <w:color w:val="000000"/>
                <w:sz w:val="18"/>
                <w:szCs w:val="18"/>
              </w:rPr>
              <w:t>Грисцелли</w:t>
            </w:r>
            <w:proofErr w:type="spellEnd"/>
            <w:r w:rsidRPr="005C6C95">
              <w:rPr>
                <w:b/>
                <w:bCs/>
                <w:color w:val="000000"/>
                <w:sz w:val="18"/>
                <w:szCs w:val="18"/>
              </w:rPr>
              <w:t xml:space="preserve"> </w:t>
            </w:r>
            <w:proofErr w:type="gramStart"/>
            <w:r w:rsidRPr="005C6C95">
              <w:rPr>
                <w:b/>
                <w:bCs/>
                <w:color w:val="000000"/>
                <w:sz w:val="18"/>
                <w:szCs w:val="18"/>
              </w:rPr>
              <w:t>Болезнь(</w:t>
            </w:r>
            <w:proofErr w:type="gramEnd"/>
            <w:r w:rsidRPr="005C6C95">
              <w:rPr>
                <w:b/>
                <w:bCs/>
                <w:color w:val="000000"/>
                <w:sz w:val="18"/>
                <w:szCs w:val="18"/>
              </w:rPr>
              <w:t xml:space="preserve">парциальный альбинизм и </w:t>
            </w:r>
            <w:proofErr w:type="spellStart"/>
            <w:r w:rsidRPr="005C6C95">
              <w:rPr>
                <w:b/>
                <w:bCs/>
                <w:color w:val="000000"/>
                <w:sz w:val="18"/>
                <w:szCs w:val="18"/>
              </w:rPr>
              <w:t>гемофагоцитарный</w:t>
            </w:r>
            <w:proofErr w:type="spellEnd"/>
            <w:r w:rsidRPr="005C6C95">
              <w:rPr>
                <w:b/>
                <w:bCs/>
                <w:color w:val="000000"/>
                <w:sz w:val="18"/>
                <w:szCs w:val="18"/>
              </w:rPr>
              <w:t xml:space="preserve"> синдром, синдром парциального альбинизма-иммунодефицита; </w:t>
            </w:r>
            <w:proofErr w:type="spellStart"/>
            <w:r w:rsidRPr="005C6C95">
              <w:rPr>
                <w:b/>
                <w:bCs/>
                <w:color w:val="000000"/>
                <w:sz w:val="18"/>
                <w:szCs w:val="18"/>
              </w:rPr>
              <w:t>Chediak-Higashi</w:t>
            </w:r>
            <w:proofErr w:type="spellEnd"/>
            <w:r w:rsidRPr="005C6C95">
              <w:rPr>
                <w:b/>
                <w:bCs/>
                <w:color w:val="000000"/>
                <w:sz w:val="18"/>
                <w:szCs w:val="18"/>
              </w:rPr>
              <w:t xml:space="preserve"> </w:t>
            </w:r>
            <w:proofErr w:type="spellStart"/>
            <w:r w:rsidRPr="005C6C95">
              <w:rPr>
                <w:b/>
                <w:bCs/>
                <w:color w:val="000000"/>
                <w:sz w:val="18"/>
                <w:szCs w:val="18"/>
              </w:rPr>
              <w:t>like</w:t>
            </w:r>
            <w:proofErr w:type="spellEnd"/>
            <w:r w:rsidRPr="005C6C95">
              <w:rPr>
                <w:b/>
                <w:bCs/>
                <w:color w:val="000000"/>
                <w:sz w:val="18"/>
                <w:szCs w:val="18"/>
              </w:rPr>
              <w:t xml:space="preserve"> </w:t>
            </w:r>
            <w:proofErr w:type="spellStart"/>
            <w:r w:rsidRPr="005C6C95">
              <w:rPr>
                <w:b/>
                <w:bCs/>
                <w:color w:val="000000"/>
                <w:sz w:val="18"/>
                <w:szCs w:val="18"/>
              </w:rPr>
              <w:t>syndrome</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E255081"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88E30EB" w14:textId="77777777" w:rsidR="005C6C95" w:rsidRPr="005C6C95" w:rsidRDefault="005C6C95" w:rsidP="005C6C95">
            <w:pPr>
              <w:rPr>
                <w:color w:val="000000"/>
                <w:sz w:val="18"/>
                <w:szCs w:val="18"/>
              </w:rPr>
            </w:pPr>
            <w:r w:rsidRPr="005C6C95">
              <w:rPr>
                <w:color w:val="000000"/>
                <w:sz w:val="18"/>
                <w:szCs w:val="18"/>
              </w:rPr>
              <w:t>Болезни кожи и подкожной клетчатки</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1F768DC" w14:textId="77777777" w:rsidR="005C6C95" w:rsidRPr="005C6C95" w:rsidRDefault="005C6C95" w:rsidP="005C6C95">
            <w:pPr>
              <w:jc w:val="center"/>
              <w:rPr>
                <w:color w:val="000000"/>
                <w:sz w:val="18"/>
                <w:szCs w:val="18"/>
              </w:rPr>
            </w:pPr>
            <w:r w:rsidRPr="005C6C95">
              <w:rPr>
                <w:color w:val="000000"/>
                <w:sz w:val="18"/>
                <w:szCs w:val="18"/>
              </w:rPr>
              <w:t>L81.6</w:t>
            </w:r>
          </w:p>
        </w:tc>
      </w:tr>
      <w:tr w:rsidR="005C6C95" w:rsidRPr="005C6C95" w14:paraId="6A36E8D3" w14:textId="77777777" w:rsidTr="005C6C95">
        <w:trPr>
          <w:trHeight w:val="70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1736FCE" w14:textId="77777777" w:rsidR="005C6C95" w:rsidRPr="005C6C95" w:rsidRDefault="005C6C95" w:rsidP="005C6C95">
            <w:pPr>
              <w:rPr>
                <w:b/>
                <w:bCs/>
                <w:color w:val="000000"/>
                <w:sz w:val="18"/>
                <w:szCs w:val="18"/>
              </w:rPr>
            </w:pPr>
            <w:proofErr w:type="spellStart"/>
            <w:r w:rsidRPr="005C6C95">
              <w:rPr>
                <w:b/>
                <w:bCs/>
                <w:color w:val="000000"/>
                <w:sz w:val="18"/>
                <w:szCs w:val="18"/>
              </w:rPr>
              <w:t>Грануломатоз</w:t>
            </w:r>
            <w:proofErr w:type="spellEnd"/>
            <w:r w:rsidRPr="005C6C95">
              <w:rPr>
                <w:b/>
                <w:bCs/>
                <w:color w:val="000000"/>
                <w:sz w:val="18"/>
                <w:szCs w:val="18"/>
              </w:rPr>
              <w:t xml:space="preserve"> </w:t>
            </w:r>
            <w:proofErr w:type="spellStart"/>
            <w:r w:rsidRPr="005C6C95">
              <w:rPr>
                <w:b/>
                <w:bCs/>
                <w:color w:val="000000"/>
                <w:sz w:val="18"/>
                <w:szCs w:val="18"/>
              </w:rPr>
              <w:t>Вегенера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4951FC2" w14:textId="77777777" w:rsidR="005C6C95" w:rsidRPr="005C6C95" w:rsidRDefault="005C6C95" w:rsidP="005C6C95">
            <w:pPr>
              <w:rPr>
                <w:b/>
                <w:bCs/>
                <w:color w:val="000000"/>
                <w:sz w:val="18"/>
                <w:szCs w:val="18"/>
              </w:rPr>
            </w:pPr>
            <w:proofErr w:type="spellStart"/>
            <w:r w:rsidRPr="005C6C95">
              <w:rPr>
                <w:b/>
                <w:bCs/>
                <w:color w:val="000000"/>
                <w:sz w:val="18"/>
                <w:szCs w:val="18"/>
              </w:rPr>
              <w:t>Грануломатоз</w:t>
            </w:r>
            <w:proofErr w:type="spellEnd"/>
            <w:r w:rsidRPr="005C6C95">
              <w:rPr>
                <w:b/>
                <w:bCs/>
                <w:color w:val="000000"/>
                <w:sz w:val="18"/>
                <w:szCs w:val="18"/>
              </w:rPr>
              <w:t xml:space="preserve"> </w:t>
            </w:r>
            <w:proofErr w:type="spellStart"/>
            <w:r w:rsidRPr="005C6C95">
              <w:rPr>
                <w:b/>
                <w:bCs/>
                <w:color w:val="000000"/>
                <w:sz w:val="18"/>
                <w:szCs w:val="18"/>
              </w:rPr>
              <w:t>Вегенера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7F01ADD"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1434B68" w14:textId="77777777" w:rsidR="005C6C95" w:rsidRPr="005C6C95" w:rsidRDefault="005C6C95" w:rsidP="005C6C95">
            <w:pPr>
              <w:rPr>
                <w:color w:val="000000"/>
                <w:sz w:val="18"/>
                <w:szCs w:val="18"/>
              </w:rPr>
            </w:pPr>
            <w:r w:rsidRPr="005C6C95">
              <w:rPr>
                <w:color w:val="000000"/>
                <w:sz w:val="18"/>
                <w:szCs w:val="18"/>
              </w:rPr>
              <w:t>Болезни органов дыхания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DB09452" w14:textId="77777777" w:rsidR="005C6C95" w:rsidRPr="005C6C95" w:rsidRDefault="005C6C95" w:rsidP="005C6C95">
            <w:pPr>
              <w:jc w:val="center"/>
              <w:rPr>
                <w:color w:val="000000"/>
                <w:sz w:val="18"/>
                <w:szCs w:val="18"/>
              </w:rPr>
            </w:pPr>
            <w:r w:rsidRPr="005C6C95">
              <w:rPr>
                <w:color w:val="000000"/>
                <w:sz w:val="18"/>
                <w:szCs w:val="18"/>
              </w:rPr>
              <w:t xml:space="preserve">M 31.3 </w:t>
            </w:r>
          </w:p>
        </w:tc>
      </w:tr>
      <w:tr w:rsidR="005C6C95" w:rsidRPr="005C6C95" w14:paraId="7B56594F"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78EDB17" w14:textId="77777777" w:rsidR="005C6C95" w:rsidRPr="005C6C95" w:rsidRDefault="005C6C95" w:rsidP="005C6C95">
            <w:pPr>
              <w:rPr>
                <w:b/>
                <w:bCs/>
                <w:color w:val="000000"/>
                <w:sz w:val="18"/>
                <w:szCs w:val="18"/>
              </w:rPr>
            </w:pPr>
            <w:r w:rsidRPr="005C6C95">
              <w:rPr>
                <w:b/>
                <w:bCs/>
                <w:color w:val="000000"/>
                <w:sz w:val="18"/>
                <w:szCs w:val="18"/>
              </w:rPr>
              <w:t>Юношеский артрит с системным началом</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E77E589" w14:textId="77777777" w:rsidR="005C6C95" w:rsidRPr="005C6C95" w:rsidRDefault="005C6C95" w:rsidP="005C6C95">
            <w:pPr>
              <w:rPr>
                <w:b/>
                <w:bCs/>
                <w:color w:val="000000"/>
                <w:sz w:val="18"/>
                <w:szCs w:val="18"/>
              </w:rPr>
            </w:pPr>
            <w:r w:rsidRPr="005C6C95">
              <w:rPr>
                <w:b/>
                <w:bCs/>
                <w:color w:val="000000"/>
                <w:sz w:val="18"/>
                <w:szCs w:val="18"/>
              </w:rPr>
              <w:t xml:space="preserve">Юношеский артрит с системным началом, а также CINCA </w:t>
            </w:r>
            <w:proofErr w:type="gramStart"/>
            <w:r w:rsidRPr="005C6C95">
              <w:rPr>
                <w:b/>
                <w:bCs/>
                <w:color w:val="000000"/>
                <w:sz w:val="18"/>
                <w:szCs w:val="18"/>
              </w:rPr>
              <w:t>Синдром  (</w:t>
            </w:r>
            <w:proofErr w:type="gramEnd"/>
            <w:r w:rsidRPr="005C6C95">
              <w:rPr>
                <w:b/>
                <w:bCs/>
                <w:color w:val="000000"/>
                <w:sz w:val="18"/>
                <w:szCs w:val="18"/>
              </w:rPr>
              <w:t xml:space="preserve">холодовая лихорадка, синдром </w:t>
            </w:r>
            <w:proofErr w:type="spellStart"/>
            <w:r w:rsidRPr="005C6C95">
              <w:rPr>
                <w:b/>
                <w:bCs/>
                <w:color w:val="000000"/>
                <w:sz w:val="18"/>
                <w:szCs w:val="18"/>
              </w:rPr>
              <w:t>Мукле</w:t>
            </w:r>
            <w:proofErr w:type="spellEnd"/>
            <w:r w:rsidRPr="005C6C95">
              <w:rPr>
                <w:b/>
                <w:bCs/>
                <w:color w:val="000000"/>
                <w:sz w:val="18"/>
                <w:szCs w:val="18"/>
              </w:rPr>
              <w:t xml:space="preserve">-Велса)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8AD8CF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506A60B" w14:textId="77777777" w:rsidR="005C6C95" w:rsidRPr="005C6C95" w:rsidRDefault="005C6C95" w:rsidP="005C6C95">
            <w:pPr>
              <w:rPr>
                <w:color w:val="000000"/>
                <w:sz w:val="18"/>
                <w:szCs w:val="18"/>
              </w:rPr>
            </w:pPr>
            <w:r w:rsidRPr="005C6C95">
              <w:rPr>
                <w:color w:val="000000"/>
                <w:sz w:val="18"/>
                <w:szCs w:val="18"/>
              </w:rPr>
              <w:t>Болезни костно-мышечной системы и соединительной ткани</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B1CCFA2" w14:textId="77777777" w:rsidR="005C6C95" w:rsidRPr="005C6C95" w:rsidRDefault="005C6C95" w:rsidP="005C6C95">
            <w:pPr>
              <w:jc w:val="center"/>
              <w:rPr>
                <w:color w:val="000000"/>
                <w:sz w:val="18"/>
                <w:szCs w:val="18"/>
              </w:rPr>
            </w:pPr>
            <w:r w:rsidRPr="005C6C95">
              <w:rPr>
                <w:color w:val="000000"/>
                <w:sz w:val="18"/>
                <w:szCs w:val="18"/>
              </w:rPr>
              <w:t xml:space="preserve">M08.2  </w:t>
            </w:r>
          </w:p>
        </w:tc>
      </w:tr>
      <w:tr w:rsidR="005C6C95" w:rsidRPr="005C6C95" w14:paraId="77EE075A"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AAD1546" w14:textId="77777777" w:rsidR="005C6C95" w:rsidRPr="005C6C95" w:rsidRDefault="005C6C95" w:rsidP="005C6C95">
            <w:pPr>
              <w:rPr>
                <w:b/>
                <w:bCs/>
                <w:color w:val="000000"/>
                <w:sz w:val="18"/>
                <w:szCs w:val="18"/>
              </w:rPr>
            </w:pPr>
            <w:proofErr w:type="spellStart"/>
            <w:r w:rsidRPr="005C6C95">
              <w:rPr>
                <w:b/>
                <w:bCs/>
                <w:color w:val="000000"/>
                <w:sz w:val="18"/>
                <w:szCs w:val="18"/>
              </w:rPr>
              <w:t>Полиартериит</w:t>
            </w:r>
            <w:proofErr w:type="spellEnd"/>
            <w:r w:rsidRPr="005C6C95">
              <w:rPr>
                <w:b/>
                <w:bCs/>
                <w:color w:val="000000"/>
                <w:sz w:val="18"/>
                <w:szCs w:val="18"/>
              </w:rPr>
              <w:t xml:space="preserve"> с поражением легких [</w:t>
            </w:r>
            <w:proofErr w:type="spellStart"/>
            <w:r w:rsidRPr="005C6C95">
              <w:rPr>
                <w:b/>
                <w:bCs/>
                <w:color w:val="000000"/>
                <w:sz w:val="18"/>
                <w:szCs w:val="18"/>
              </w:rPr>
              <w:t>Черджа</w:t>
            </w:r>
            <w:proofErr w:type="spellEnd"/>
            <w:r w:rsidRPr="005C6C95">
              <w:rPr>
                <w:b/>
                <w:bCs/>
                <w:color w:val="000000"/>
                <w:sz w:val="18"/>
                <w:szCs w:val="18"/>
              </w:rPr>
              <w:t>-Стросса].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D15F5B9" w14:textId="77777777" w:rsidR="005C6C95" w:rsidRPr="005C6C95" w:rsidRDefault="005C6C95" w:rsidP="005C6C95">
            <w:pPr>
              <w:rPr>
                <w:b/>
                <w:bCs/>
                <w:color w:val="000000"/>
                <w:sz w:val="18"/>
                <w:szCs w:val="18"/>
              </w:rPr>
            </w:pPr>
            <w:proofErr w:type="spellStart"/>
            <w:r w:rsidRPr="005C6C95">
              <w:rPr>
                <w:b/>
                <w:bCs/>
                <w:color w:val="000000"/>
                <w:sz w:val="18"/>
                <w:szCs w:val="18"/>
              </w:rPr>
              <w:t>Черджа</w:t>
            </w:r>
            <w:proofErr w:type="spellEnd"/>
            <w:r w:rsidRPr="005C6C95">
              <w:rPr>
                <w:b/>
                <w:bCs/>
                <w:color w:val="000000"/>
                <w:sz w:val="18"/>
                <w:szCs w:val="18"/>
              </w:rPr>
              <w:t>-Стросса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E808522"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3805BC4" w14:textId="77777777" w:rsidR="005C6C95" w:rsidRPr="005C6C95" w:rsidRDefault="005C6C95" w:rsidP="005C6C95">
            <w:pPr>
              <w:rPr>
                <w:color w:val="000000"/>
                <w:sz w:val="18"/>
                <w:szCs w:val="18"/>
              </w:rPr>
            </w:pPr>
            <w:r w:rsidRPr="005C6C95">
              <w:rPr>
                <w:color w:val="000000"/>
                <w:sz w:val="18"/>
                <w:szCs w:val="18"/>
              </w:rPr>
              <w:t>Болезни костно-мышечной системы и соединительной ткани</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E4D5620" w14:textId="77777777" w:rsidR="005C6C95" w:rsidRPr="005C6C95" w:rsidRDefault="005C6C95" w:rsidP="005C6C95">
            <w:pPr>
              <w:jc w:val="center"/>
              <w:rPr>
                <w:color w:val="000000"/>
                <w:sz w:val="18"/>
                <w:szCs w:val="18"/>
              </w:rPr>
            </w:pPr>
            <w:r w:rsidRPr="005C6C95">
              <w:rPr>
                <w:color w:val="000000"/>
                <w:sz w:val="18"/>
                <w:szCs w:val="18"/>
              </w:rPr>
              <w:t>M30.1</w:t>
            </w:r>
          </w:p>
        </w:tc>
      </w:tr>
      <w:tr w:rsidR="005C6C95" w:rsidRPr="005C6C95" w14:paraId="654E8958" w14:textId="77777777" w:rsidTr="005C6C95">
        <w:trPr>
          <w:trHeight w:val="144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019D001C" w14:textId="77777777" w:rsidR="005C6C95" w:rsidRPr="005C6C95" w:rsidRDefault="005C6C95" w:rsidP="005C6C95">
            <w:pPr>
              <w:rPr>
                <w:b/>
                <w:bCs/>
                <w:sz w:val="18"/>
                <w:szCs w:val="18"/>
              </w:rPr>
            </w:pPr>
            <w:r w:rsidRPr="005C6C95">
              <w:rPr>
                <w:b/>
                <w:bCs/>
                <w:sz w:val="18"/>
                <w:szCs w:val="18"/>
              </w:rPr>
              <w:t>Тромботическая тромбоцитопеническая пурпура</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7F19E1BF" w14:textId="77777777" w:rsidR="005C6C95" w:rsidRPr="005C6C95" w:rsidRDefault="005C6C95" w:rsidP="005C6C95">
            <w:pPr>
              <w:rPr>
                <w:b/>
                <w:bCs/>
                <w:sz w:val="18"/>
                <w:szCs w:val="18"/>
              </w:rPr>
            </w:pPr>
            <w:r w:rsidRPr="005C6C95">
              <w:rPr>
                <w:b/>
                <w:bCs/>
                <w:sz w:val="18"/>
                <w:szCs w:val="18"/>
              </w:rPr>
              <w:t xml:space="preserve">Болезнь </w:t>
            </w:r>
            <w:proofErr w:type="spellStart"/>
            <w:r w:rsidRPr="005C6C95">
              <w:rPr>
                <w:b/>
                <w:bCs/>
                <w:sz w:val="18"/>
                <w:szCs w:val="18"/>
              </w:rPr>
              <w:t>Мошковица</w:t>
            </w:r>
            <w:proofErr w:type="spellEnd"/>
            <w:r w:rsidRPr="005C6C95">
              <w:rPr>
                <w:b/>
                <w:bCs/>
                <w:sz w:val="18"/>
                <w:szCs w:val="18"/>
              </w:rPr>
              <w:t xml:space="preserve">, синдром </w:t>
            </w:r>
            <w:proofErr w:type="spellStart"/>
            <w:r w:rsidRPr="005C6C95">
              <w:rPr>
                <w:b/>
                <w:bCs/>
                <w:sz w:val="18"/>
                <w:szCs w:val="18"/>
              </w:rPr>
              <w:t>Мошковица</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1EF669B4" w14:textId="77777777" w:rsidR="005C6C95" w:rsidRPr="005C6C95" w:rsidRDefault="005C6C95" w:rsidP="005C6C95">
            <w:pPr>
              <w:jc w:val="center"/>
              <w:rPr>
                <w:sz w:val="18"/>
                <w:szCs w:val="18"/>
              </w:rPr>
            </w:pPr>
            <w:r w:rsidRPr="005C6C95">
              <w:rPr>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E41F36F" w14:textId="77777777" w:rsidR="005C6C95" w:rsidRPr="005C6C95" w:rsidRDefault="005C6C95" w:rsidP="005C6C95">
            <w:pPr>
              <w:rPr>
                <w:color w:val="000000"/>
                <w:sz w:val="18"/>
                <w:szCs w:val="18"/>
              </w:rPr>
            </w:pPr>
            <w:r w:rsidRPr="005C6C95">
              <w:rPr>
                <w:color w:val="000000"/>
                <w:sz w:val="18"/>
                <w:szCs w:val="18"/>
              </w:rPr>
              <w:t>Болезни костно-мышечной системы и соединительной ткани</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7324C961" w14:textId="77777777" w:rsidR="005C6C95" w:rsidRPr="005C6C95" w:rsidRDefault="005C6C95" w:rsidP="005C6C95">
            <w:pPr>
              <w:jc w:val="center"/>
              <w:rPr>
                <w:sz w:val="18"/>
                <w:szCs w:val="18"/>
              </w:rPr>
            </w:pPr>
            <w:r w:rsidRPr="005C6C95">
              <w:rPr>
                <w:sz w:val="18"/>
                <w:szCs w:val="18"/>
              </w:rPr>
              <w:t>М31.1</w:t>
            </w:r>
          </w:p>
        </w:tc>
      </w:tr>
      <w:tr w:rsidR="005C6C95" w:rsidRPr="005C6C95" w14:paraId="07D2F9B0"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0F7DF98" w14:textId="77777777" w:rsidR="005C6C95" w:rsidRPr="005C6C95" w:rsidRDefault="005C6C95" w:rsidP="005C6C95">
            <w:pPr>
              <w:rPr>
                <w:b/>
                <w:bCs/>
                <w:color w:val="000000"/>
                <w:sz w:val="18"/>
                <w:szCs w:val="18"/>
              </w:rPr>
            </w:pPr>
            <w:r w:rsidRPr="005C6C95">
              <w:rPr>
                <w:b/>
                <w:bCs/>
                <w:color w:val="000000"/>
                <w:sz w:val="18"/>
                <w:szCs w:val="18"/>
              </w:rPr>
              <w:lastRenderedPageBreak/>
              <w:t>Синдром дуги аорты</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0498FE8" w14:textId="77777777" w:rsidR="005C6C95" w:rsidRPr="005C6C95" w:rsidRDefault="005C6C95" w:rsidP="005C6C95">
            <w:pPr>
              <w:rPr>
                <w:b/>
                <w:bCs/>
                <w:color w:val="000000"/>
                <w:sz w:val="18"/>
                <w:szCs w:val="18"/>
              </w:rPr>
            </w:pPr>
            <w:r w:rsidRPr="005C6C95">
              <w:rPr>
                <w:b/>
                <w:bCs/>
                <w:color w:val="000000"/>
                <w:sz w:val="18"/>
                <w:szCs w:val="18"/>
              </w:rPr>
              <w:t>Синдром дуги аорты [</w:t>
            </w:r>
            <w:proofErr w:type="spellStart"/>
            <w:r w:rsidRPr="005C6C95">
              <w:rPr>
                <w:b/>
                <w:bCs/>
                <w:color w:val="000000"/>
                <w:sz w:val="18"/>
                <w:szCs w:val="18"/>
              </w:rPr>
              <w:t>Такаясу</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12267E8"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FF92B10" w14:textId="77777777" w:rsidR="005C6C95" w:rsidRPr="005C6C95" w:rsidRDefault="005C6C95" w:rsidP="005C6C95">
            <w:pPr>
              <w:rPr>
                <w:color w:val="000000"/>
                <w:sz w:val="18"/>
                <w:szCs w:val="18"/>
              </w:rPr>
            </w:pPr>
            <w:r w:rsidRPr="005C6C95">
              <w:rPr>
                <w:color w:val="000000"/>
                <w:sz w:val="18"/>
                <w:szCs w:val="18"/>
              </w:rPr>
              <w:t>Болезни костно-мышечной системы и соединительной ткани</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4F5E15A" w14:textId="77777777" w:rsidR="005C6C95" w:rsidRPr="005C6C95" w:rsidRDefault="005C6C95" w:rsidP="005C6C95">
            <w:pPr>
              <w:jc w:val="center"/>
              <w:rPr>
                <w:color w:val="000000"/>
                <w:sz w:val="18"/>
                <w:szCs w:val="18"/>
              </w:rPr>
            </w:pPr>
            <w:r w:rsidRPr="005C6C95">
              <w:rPr>
                <w:color w:val="000000"/>
                <w:sz w:val="18"/>
                <w:szCs w:val="18"/>
              </w:rPr>
              <w:t>M31.4</w:t>
            </w:r>
          </w:p>
        </w:tc>
      </w:tr>
      <w:tr w:rsidR="005C6C95" w:rsidRPr="005C6C95" w14:paraId="50CE9519"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3C18D0F"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Бехчета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34D5429"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Бехчета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8A28F52"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F612252" w14:textId="77777777" w:rsidR="005C6C95" w:rsidRPr="005C6C95" w:rsidRDefault="005C6C95" w:rsidP="005C6C95">
            <w:pPr>
              <w:rPr>
                <w:color w:val="000000"/>
                <w:sz w:val="18"/>
                <w:szCs w:val="18"/>
              </w:rPr>
            </w:pPr>
            <w:r w:rsidRPr="005C6C95">
              <w:rPr>
                <w:color w:val="000000"/>
                <w:sz w:val="18"/>
                <w:szCs w:val="18"/>
              </w:rPr>
              <w:t>Болезни костно-мышечной системы и соединительной ткани</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C6E5C10" w14:textId="77777777" w:rsidR="005C6C95" w:rsidRPr="005C6C95" w:rsidRDefault="005C6C95" w:rsidP="005C6C95">
            <w:pPr>
              <w:jc w:val="center"/>
              <w:rPr>
                <w:color w:val="000000"/>
                <w:sz w:val="18"/>
                <w:szCs w:val="18"/>
              </w:rPr>
            </w:pPr>
            <w:r w:rsidRPr="005C6C95">
              <w:rPr>
                <w:color w:val="000000"/>
                <w:sz w:val="18"/>
                <w:szCs w:val="18"/>
              </w:rPr>
              <w:t>M35.2</w:t>
            </w:r>
          </w:p>
        </w:tc>
      </w:tr>
      <w:tr w:rsidR="005C6C95" w:rsidRPr="005C6C95" w14:paraId="05D68D11"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203ABE45" w14:textId="77777777" w:rsidR="005C6C95" w:rsidRPr="005C6C95" w:rsidRDefault="005C6C95" w:rsidP="005C6C95">
            <w:pPr>
              <w:rPr>
                <w:b/>
                <w:bCs/>
                <w:color w:val="000000"/>
                <w:sz w:val="18"/>
                <w:szCs w:val="18"/>
              </w:rPr>
            </w:pPr>
            <w:proofErr w:type="spellStart"/>
            <w:r w:rsidRPr="005C6C95">
              <w:rPr>
                <w:b/>
                <w:bCs/>
                <w:color w:val="000000"/>
                <w:sz w:val="18"/>
                <w:szCs w:val="18"/>
              </w:rPr>
              <w:t>Фибродисплазия</w:t>
            </w:r>
            <w:proofErr w:type="spellEnd"/>
            <w:r w:rsidRPr="005C6C95">
              <w:rPr>
                <w:b/>
                <w:bCs/>
                <w:color w:val="000000"/>
                <w:sz w:val="18"/>
                <w:szCs w:val="18"/>
              </w:rPr>
              <w:t xml:space="preserve"> </w:t>
            </w:r>
            <w:proofErr w:type="spellStart"/>
            <w:r w:rsidRPr="005C6C95">
              <w:rPr>
                <w:b/>
                <w:bCs/>
                <w:color w:val="000000"/>
                <w:sz w:val="18"/>
                <w:szCs w:val="18"/>
              </w:rPr>
              <w:t>оссифицирующая</w:t>
            </w:r>
            <w:proofErr w:type="spellEnd"/>
            <w:r w:rsidRPr="005C6C95">
              <w:rPr>
                <w:b/>
                <w:bCs/>
                <w:color w:val="000000"/>
                <w:sz w:val="18"/>
                <w:szCs w:val="18"/>
              </w:rPr>
              <w:t xml:space="preserve"> прогрессирующая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8A21CE9"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Мюнхеймера</w:t>
            </w:r>
            <w:proofErr w:type="spellEnd"/>
            <w:r w:rsidRPr="005C6C95">
              <w:rPr>
                <w:b/>
                <w:bCs/>
                <w:color w:val="000000"/>
                <w:sz w:val="18"/>
                <w:szCs w:val="18"/>
              </w:rPr>
              <w:t xml:space="preserve"> Прогрессирующий </w:t>
            </w:r>
            <w:proofErr w:type="spellStart"/>
            <w:r w:rsidRPr="005C6C95">
              <w:rPr>
                <w:b/>
                <w:bCs/>
                <w:color w:val="000000"/>
                <w:sz w:val="18"/>
                <w:szCs w:val="18"/>
              </w:rPr>
              <w:t>оссифицирующий</w:t>
            </w:r>
            <w:proofErr w:type="spellEnd"/>
            <w:r w:rsidRPr="005C6C95">
              <w:rPr>
                <w:b/>
                <w:bCs/>
                <w:color w:val="000000"/>
                <w:sz w:val="18"/>
                <w:szCs w:val="18"/>
              </w:rPr>
              <w:t xml:space="preserve"> миозит </w:t>
            </w:r>
            <w:proofErr w:type="spellStart"/>
            <w:r w:rsidRPr="005C6C95">
              <w:rPr>
                <w:b/>
                <w:bCs/>
                <w:color w:val="000000"/>
                <w:sz w:val="18"/>
                <w:szCs w:val="18"/>
              </w:rPr>
              <w:t>Параоссальная</w:t>
            </w:r>
            <w:proofErr w:type="spellEnd"/>
            <w:r w:rsidRPr="005C6C95">
              <w:rPr>
                <w:b/>
                <w:bCs/>
                <w:color w:val="000000"/>
                <w:sz w:val="18"/>
                <w:szCs w:val="18"/>
              </w:rPr>
              <w:t xml:space="preserve"> гетеротипическая </w:t>
            </w:r>
            <w:proofErr w:type="spellStart"/>
            <w:r w:rsidRPr="005C6C95">
              <w:rPr>
                <w:b/>
                <w:bCs/>
                <w:color w:val="000000"/>
                <w:sz w:val="18"/>
                <w:szCs w:val="18"/>
              </w:rPr>
              <w:t>оссификация</w:t>
            </w:r>
            <w:proofErr w:type="spellEnd"/>
            <w:r w:rsidRPr="005C6C95">
              <w:rPr>
                <w:b/>
                <w:bCs/>
                <w:color w:val="000000"/>
                <w:sz w:val="18"/>
                <w:szCs w:val="18"/>
              </w:rPr>
              <w:t xml:space="preserve"> «Болезнь второго скелета»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E3BC0D4"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56168F8" w14:textId="77777777" w:rsidR="005C6C95" w:rsidRPr="005C6C95" w:rsidRDefault="005C6C95" w:rsidP="005C6C95">
            <w:pPr>
              <w:rPr>
                <w:color w:val="000000"/>
                <w:sz w:val="18"/>
                <w:szCs w:val="18"/>
              </w:rPr>
            </w:pPr>
            <w:r w:rsidRPr="005C6C95">
              <w:rPr>
                <w:color w:val="000000"/>
                <w:sz w:val="18"/>
                <w:szCs w:val="18"/>
              </w:rPr>
              <w:t>Болезни мышц</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504D7C5" w14:textId="77777777" w:rsidR="005C6C95" w:rsidRPr="005C6C95" w:rsidRDefault="005C6C95" w:rsidP="005C6C95">
            <w:pPr>
              <w:jc w:val="center"/>
              <w:rPr>
                <w:color w:val="000000"/>
                <w:sz w:val="18"/>
                <w:szCs w:val="18"/>
              </w:rPr>
            </w:pPr>
            <w:r w:rsidRPr="005C6C95">
              <w:rPr>
                <w:color w:val="000000"/>
                <w:sz w:val="18"/>
                <w:szCs w:val="18"/>
              </w:rPr>
              <w:t>М61.1</w:t>
            </w:r>
          </w:p>
        </w:tc>
      </w:tr>
      <w:tr w:rsidR="005C6C95" w:rsidRPr="005C6C95" w14:paraId="307062DD"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2EE7941" w14:textId="77777777" w:rsidR="005C6C95" w:rsidRPr="005C6C95" w:rsidRDefault="005C6C95" w:rsidP="005C6C95">
            <w:pPr>
              <w:rPr>
                <w:b/>
                <w:bCs/>
                <w:color w:val="000000"/>
                <w:sz w:val="18"/>
                <w:szCs w:val="18"/>
              </w:rPr>
            </w:pPr>
            <w:r w:rsidRPr="005C6C95">
              <w:rPr>
                <w:b/>
                <w:bCs/>
                <w:color w:val="000000"/>
                <w:sz w:val="18"/>
                <w:szCs w:val="18"/>
              </w:rPr>
              <w:t xml:space="preserve">Другой хронический остеомиелит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1AE6F4E" w14:textId="77777777" w:rsidR="005C6C95" w:rsidRPr="005C6C95" w:rsidRDefault="005C6C95" w:rsidP="005C6C95">
            <w:pPr>
              <w:rPr>
                <w:b/>
                <w:bCs/>
                <w:color w:val="000000"/>
                <w:sz w:val="18"/>
                <w:szCs w:val="18"/>
              </w:rPr>
            </w:pPr>
            <w:r w:rsidRPr="005C6C95">
              <w:rPr>
                <w:b/>
                <w:bCs/>
                <w:color w:val="000000"/>
                <w:sz w:val="18"/>
                <w:szCs w:val="18"/>
              </w:rPr>
              <w:t xml:space="preserve">Хронический мультифокальный остеомиелит (синдром </w:t>
            </w:r>
            <w:proofErr w:type="spellStart"/>
            <w:r w:rsidRPr="005C6C95">
              <w:rPr>
                <w:b/>
                <w:bCs/>
                <w:color w:val="000000"/>
                <w:sz w:val="18"/>
                <w:szCs w:val="18"/>
              </w:rPr>
              <w:t>Маджиид</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BF0E21E"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31F907B" w14:textId="77777777" w:rsidR="005C6C95" w:rsidRPr="005C6C95" w:rsidRDefault="005C6C95" w:rsidP="005C6C95">
            <w:pPr>
              <w:rPr>
                <w:color w:val="000000"/>
                <w:sz w:val="18"/>
                <w:szCs w:val="18"/>
              </w:rPr>
            </w:pPr>
            <w:r w:rsidRPr="005C6C95">
              <w:rPr>
                <w:color w:val="000000"/>
                <w:sz w:val="18"/>
                <w:szCs w:val="18"/>
              </w:rPr>
              <w:t>Болезни костно-мышечной системы и соединительной ткани</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CF6BAFD" w14:textId="77777777" w:rsidR="005C6C95" w:rsidRPr="005C6C95" w:rsidRDefault="005C6C95" w:rsidP="005C6C95">
            <w:pPr>
              <w:jc w:val="center"/>
              <w:rPr>
                <w:color w:val="000000"/>
                <w:sz w:val="18"/>
                <w:szCs w:val="18"/>
              </w:rPr>
            </w:pPr>
            <w:r w:rsidRPr="005C6C95">
              <w:rPr>
                <w:color w:val="000000"/>
                <w:sz w:val="18"/>
                <w:szCs w:val="18"/>
              </w:rPr>
              <w:t xml:space="preserve">M86.6 </w:t>
            </w:r>
          </w:p>
        </w:tc>
      </w:tr>
      <w:tr w:rsidR="005C6C95" w:rsidRPr="005C6C95" w14:paraId="5C6C82D7" w14:textId="77777777" w:rsidTr="005C6C95">
        <w:trPr>
          <w:trHeight w:val="48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28D81CA" w14:textId="77777777" w:rsidR="005C6C95" w:rsidRPr="005C6C95" w:rsidRDefault="005C6C95" w:rsidP="005C6C95">
            <w:pPr>
              <w:rPr>
                <w:b/>
                <w:bCs/>
                <w:color w:val="000000"/>
                <w:sz w:val="18"/>
                <w:szCs w:val="18"/>
              </w:rPr>
            </w:pPr>
            <w:r w:rsidRPr="005C6C95">
              <w:rPr>
                <w:b/>
                <w:bCs/>
                <w:color w:val="000000"/>
                <w:sz w:val="18"/>
                <w:szCs w:val="18"/>
              </w:rPr>
              <w:t>Мужское бесплодие</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9B9037D" w14:textId="77777777" w:rsidR="005C6C95" w:rsidRPr="005C6C95" w:rsidRDefault="005C6C95" w:rsidP="005C6C95">
            <w:pPr>
              <w:rPr>
                <w:b/>
                <w:bCs/>
                <w:color w:val="000000"/>
                <w:sz w:val="18"/>
                <w:szCs w:val="18"/>
              </w:rPr>
            </w:pPr>
            <w:r w:rsidRPr="005C6C95">
              <w:rPr>
                <w:b/>
                <w:bCs/>
                <w:color w:val="000000"/>
                <w:sz w:val="18"/>
                <w:szCs w:val="18"/>
              </w:rPr>
              <w:t>азооспермия наследственные формы</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9C7BBD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E7DCA05" w14:textId="77777777" w:rsidR="005C6C95" w:rsidRPr="005C6C95" w:rsidRDefault="005C6C95" w:rsidP="005C6C95">
            <w:pPr>
              <w:rPr>
                <w:color w:val="000000"/>
                <w:sz w:val="18"/>
                <w:szCs w:val="18"/>
              </w:rPr>
            </w:pPr>
            <w:r w:rsidRPr="005C6C95">
              <w:rPr>
                <w:color w:val="000000"/>
                <w:sz w:val="18"/>
                <w:szCs w:val="18"/>
              </w:rPr>
              <w:t>Болезни мочеполовой системы</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ABC1488" w14:textId="77777777" w:rsidR="005C6C95" w:rsidRPr="005C6C95" w:rsidRDefault="005C6C95" w:rsidP="005C6C95">
            <w:pPr>
              <w:jc w:val="center"/>
              <w:rPr>
                <w:color w:val="000000"/>
                <w:sz w:val="18"/>
                <w:szCs w:val="18"/>
              </w:rPr>
            </w:pPr>
            <w:r w:rsidRPr="005C6C95">
              <w:rPr>
                <w:color w:val="000000"/>
                <w:sz w:val="18"/>
                <w:szCs w:val="18"/>
              </w:rPr>
              <w:t>N46</w:t>
            </w:r>
          </w:p>
        </w:tc>
      </w:tr>
      <w:tr w:rsidR="005C6C95" w:rsidRPr="005C6C95" w14:paraId="3D6DACD0" w14:textId="77777777" w:rsidTr="005C6C95">
        <w:trPr>
          <w:trHeight w:val="72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9E45F5A" w14:textId="77777777" w:rsidR="005C6C95" w:rsidRPr="005C6C95" w:rsidRDefault="005C6C95" w:rsidP="005C6C95">
            <w:pPr>
              <w:rPr>
                <w:b/>
                <w:bCs/>
                <w:color w:val="000000"/>
                <w:sz w:val="18"/>
                <w:szCs w:val="18"/>
              </w:rPr>
            </w:pPr>
            <w:r w:rsidRPr="005C6C95">
              <w:rPr>
                <w:b/>
                <w:bCs/>
                <w:color w:val="000000"/>
                <w:sz w:val="18"/>
                <w:szCs w:val="18"/>
              </w:rPr>
              <w:t>Врожденные аномалии (пороки развития) переднего сегмента глаза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92AD317" w14:textId="77777777" w:rsidR="005C6C95" w:rsidRPr="005C6C95" w:rsidRDefault="005C6C95" w:rsidP="005C6C95">
            <w:pPr>
              <w:rPr>
                <w:b/>
                <w:bCs/>
                <w:color w:val="000000"/>
                <w:sz w:val="18"/>
                <w:szCs w:val="18"/>
              </w:rPr>
            </w:pPr>
            <w:r w:rsidRPr="005C6C95">
              <w:rPr>
                <w:b/>
                <w:bCs/>
                <w:color w:val="000000"/>
                <w:sz w:val="18"/>
                <w:szCs w:val="18"/>
              </w:rPr>
              <w:t xml:space="preserve">Отсутствие радужки. </w:t>
            </w:r>
            <w:proofErr w:type="spellStart"/>
            <w:r w:rsidRPr="005C6C95">
              <w:rPr>
                <w:b/>
                <w:bCs/>
                <w:color w:val="000000"/>
                <w:sz w:val="18"/>
                <w:szCs w:val="18"/>
              </w:rPr>
              <w:t>Аниридия</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AF0F990"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9A2EBD7" w14:textId="77777777" w:rsidR="005C6C95" w:rsidRPr="005C6C95" w:rsidRDefault="005C6C95" w:rsidP="005C6C95">
            <w:pPr>
              <w:rPr>
                <w:color w:val="000000"/>
                <w:sz w:val="18"/>
                <w:szCs w:val="18"/>
              </w:rPr>
            </w:pPr>
            <w:r w:rsidRPr="005C6C95">
              <w:rPr>
                <w:color w:val="000000"/>
                <w:sz w:val="18"/>
                <w:szCs w:val="18"/>
              </w:rPr>
              <w:t xml:space="preserve">Врожденные аномалии (пороки развития) переднего сегмента </w:t>
            </w:r>
            <w:proofErr w:type="spellStart"/>
            <w:r w:rsidRPr="005C6C95">
              <w:rPr>
                <w:color w:val="000000"/>
                <w:sz w:val="18"/>
                <w:szCs w:val="18"/>
              </w:rPr>
              <w:t>глза</w:t>
            </w:r>
            <w:proofErr w:type="spellEnd"/>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A3E91D7" w14:textId="77777777" w:rsidR="005C6C95" w:rsidRPr="005C6C95" w:rsidRDefault="005C6C95" w:rsidP="005C6C95">
            <w:pPr>
              <w:jc w:val="center"/>
              <w:rPr>
                <w:color w:val="000000"/>
                <w:sz w:val="18"/>
                <w:szCs w:val="18"/>
              </w:rPr>
            </w:pPr>
            <w:r w:rsidRPr="005C6C95">
              <w:rPr>
                <w:color w:val="000000"/>
                <w:sz w:val="18"/>
                <w:szCs w:val="18"/>
              </w:rPr>
              <w:t>Q13.1</w:t>
            </w:r>
          </w:p>
        </w:tc>
      </w:tr>
      <w:tr w:rsidR="005C6C95" w:rsidRPr="005C6C95" w14:paraId="08CBA881"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38B7AE2" w14:textId="77777777" w:rsidR="005C6C95" w:rsidRPr="005C6C95" w:rsidRDefault="005C6C95" w:rsidP="005C6C95">
            <w:pPr>
              <w:rPr>
                <w:b/>
                <w:bCs/>
                <w:color w:val="000000"/>
                <w:sz w:val="18"/>
                <w:szCs w:val="18"/>
              </w:rPr>
            </w:pPr>
            <w:r w:rsidRPr="005C6C95">
              <w:rPr>
                <w:b/>
                <w:bCs/>
                <w:color w:val="000000"/>
                <w:sz w:val="18"/>
                <w:szCs w:val="18"/>
              </w:rPr>
              <w:t>Врожденная аномалия сердечных камер и соединений неуточненная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8F60958"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Ленегра</w:t>
            </w:r>
            <w:proofErr w:type="spellEnd"/>
            <w:r w:rsidRPr="005C6C95">
              <w:rPr>
                <w:b/>
                <w:bCs/>
                <w:color w:val="000000"/>
                <w:sz w:val="18"/>
                <w:szCs w:val="18"/>
              </w:rPr>
              <w:t xml:space="preserve"> (семейная прогрессирующая сердечная блокада)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1D13541"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1F4F8F9"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E0033B0" w14:textId="77777777" w:rsidR="005C6C95" w:rsidRPr="005C6C95" w:rsidRDefault="005C6C95" w:rsidP="005C6C95">
            <w:pPr>
              <w:jc w:val="center"/>
              <w:rPr>
                <w:color w:val="000000"/>
                <w:sz w:val="18"/>
                <w:szCs w:val="18"/>
              </w:rPr>
            </w:pPr>
            <w:r w:rsidRPr="005C6C95">
              <w:rPr>
                <w:color w:val="000000"/>
                <w:sz w:val="18"/>
                <w:szCs w:val="18"/>
              </w:rPr>
              <w:t>Q20.9</w:t>
            </w:r>
          </w:p>
        </w:tc>
      </w:tr>
      <w:tr w:rsidR="005C6C95" w:rsidRPr="005C6C95" w14:paraId="097A59A4"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80C0DDF"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Гиршпрунга</w:t>
            </w:r>
            <w:proofErr w:type="spellEnd"/>
            <w:r w:rsidRPr="005C6C95">
              <w:rPr>
                <w:b/>
                <w:bCs/>
                <w:color w:val="000000"/>
                <w:sz w:val="18"/>
                <w:szCs w:val="18"/>
              </w:rPr>
              <w:t xml:space="preserve">. </w:t>
            </w:r>
            <w:proofErr w:type="spellStart"/>
            <w:r w:rsidRPr="005C6C95">
              <w:rPr>
                <w:b/>
                <w:bCs/>
                <w:color w:val="000000"/>
                <w:sz w:val="18"/>
                <w:szCs w:val="18"/>
              </w:rPr>
              <w:t>Аганглионоз</w:t>
            </w:r>
            <w:proofErr w:type="spellEnd"/>
            <w:r w:rsidRPr="005C6C95">
              <w:rPr>
                <w:b/>
                <w:bCs/>
                <w:color w:val="000000"/>
                <w:sz w:val="18"/>
                <w:szCs w:val="18"/>
              </w:rPr>
              <w:t>. Врожденный (</w:t>
            </w:r>
            <w:proofErr w:type="spellStart"/>
            <w:r w:rsidRPr="005C6C95">
              <w:rPr>
                <w:b/>
                <w:bCs/>
                <w:color w:val="000000"/>
                <w:sz w:val="18"/>
                <w:szCs w:val="18"/>
              </w:rPr>
              <w:t>аганглиозный</w:t>
            </w:r>
            <w:proofErr w:type="spellEnd"/>
            <w:r w:rsidRPr="005C6C95">
              <w:rPr>
                <w:b/>
                <w:bCs/>
                <w:color w:val="000000"/>
                <w:sz w:val="18"/>
                <w:szCs w:val="18"/>
              </w:rPr>
              <w:t>) мегаколон</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17CCF8B"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Гиршпрунга</w:t>
            </w:r>
            <w:proofErr w:type="spellEnd"/>
            <w:r w:rsidRPr="005C6C95">
              <w:rPr>
                <w:b/>
                <w:bCs/>
                <w:color w:val="000000"/>
                <w:sz w:val="18"/>
                <w:szCs w:val="18"/>
              </w:rPr>
              <w:t xml:space="preserve">. </w:t>
            </w:r>
            <w:proofErr w:type="spellStart"/>
            <w:r w:rsidRPr="005C6C95">
              <w:rPr>
                <w:b/>
                <w:bCs/>
                <w:color w:val="000000"/>
                <w:sz w:val="18"/>
                <w:szCs w:val="18"/>
              </w:rPr>
              <w:t>Аганглионоз</w:t>
            </w:r>
            <w:proofErr w:type="spellEnd"/>
            <w:r w:rsidRPr="005C6C95">
              <w:rPr>
                <w:b/>
                <w:bCs/>
                <w:color w:val="000000"/>
                <w:sz w:val="18"/>
                <w:szCs w:val="18"/>
              </w:rPr>
              <w:t>. Врожденный (</w:t>
            </w:r>
            <w:proofErr w:type="spellStart"/>
            <w:r w:rsidRPr="005C6C95">
              <w:rPr>
                <w:b/>
                <w:bCs/>
                <w:color w:val="000000"/>
                <w:sz w:val="18"/>
                <w:szCs w:val="18"/>
              </w:rPr>
              <w:t>аганглиозный</w:t>
            </w:r>
            <w:proofErr w:type="spellEnd"/>
            <w:r w:rsidRPr="005C6C95">
              <w:rPr>
                <w:b/>
                <w:bCs/>
                <w:color w:val="000000"/>
                <w:sz w:val="18"/>
                <w:szCs w:val="18"/>
              </w:rPr>
              <w:t>) мегаколон</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C32F5CB"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A0C2E9D"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064E38D" w14:textId="77777777" w:rsidR="005C6C95" w:rsidRPr="005C6C95" w:rsidRDefault="005C6C95" w:rsidP="005C6C95">
            <w:pPr>
              <w:jc w:val="center"/>
              <w:rPr>
                <w:color w:val="000000"/>
                <w:sz w:val="18"/>
                <w:szCs w:val="18"/>
              </w:rPr>
            </w:pPr>
            <w:r w:rsidRPr="005C6C95">
              <w:rPr>
                <w:color w:val="000000"/>
                <w:sz w:val="18"/>
                <w:szCs w:val="18"/>
              </w:rPr>
              <w:t xml:space="preserve">Q43.1 </w:t>
            </w:r>
          </w:p>
        </w:tc>
      </w:tr>
      <w:tr w:rsidR="005C6C95" w:rsidRPr="005C6C95" w14:paraId="5B587974"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5CD8BA5" w14:textId="77777777" w:rsidR="005C6C95" w:rsidRPr="005C6C95" w:rsidRDefault="005C6C95" w:rsidP="005C6C95">
            <w:pPr>
              <w:rPr>
                <w:b/>
                <w:bCs/>
                <w:color w:val="000000"/>
                <w:sz w:val="18"/>
                <w:szCs w:val="18"/>
              </w:rPr>
            </w:pPr>
            <w:r w:rsidRPr="005C6C95">
              <w:rPr>
                <w:b/>
                <w:bCs/>
                <w:color w:val="000000"/>
                <w:sz w:val="18"/>
                <w:szCs w:val="18"/>
              </w:rPr>
              <w:t>Кистозная болезнь почек</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9731315" w14:textId="77777777" w:rsidR="005C6C95" w:rsidRPr="005C6C95" w:rsidRDefault="005C6C95" w:rsidP="005C6C95">
            <w:pPr>
              <w:rPr>
                <w:b/>
                <w:bCs/>
                <w:color w:val="000000"/>
                <w:sz w:val="18"/>
                <w:szCs w:val="18"/>
              </w:rPr>
            </w:pPr>
            <w:r w:rsidRPr="005C6C95">
              <w:rPr>
                <w:b/>
                <w:bCs/>
                <w:color w:val="000000"/>
                <w:sz w:val="18"/>
                <w:szCs w:val="18"/>
              </w:rPr>
              <w:t>поликистоз почек рецессивный</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EAFD3D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A5D9B77"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4221A51" w14:textId="77777777" w:rsidR="005C6C95" w:rsidRPr="005C6C95" w:rsidRDefault="005C6C95" w:rsidP="005C6C95">
            <w:pPr>
              <w:jc w:val="center"/>
              <w:rPr>
                <w:color w:val="000000"/>
                <w:sz w:val="18"/>
                <w:szCs w:val="18"/>
              </w:rPr>
            </w:pPr>
            <w:r w:rsidRPr="005C6C95">
              <w:rPr>
                <w:color w:val="000000"/>
                <w:sz w:val="18"/>
                <w:szCs w:val="18"/>
              </w:rPr>
              <w:t xml:space="preserve">Q61 </w:t>
            </w:r>
          </w:p>
        </w:tc>
      </w:tr>
      <w:tr w:rsidR="005C6C95" w:rsidRPr="005C6C95" w14:paraId="22361E35"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C3843DC" w14:textId="77777777" w:rsidR="005C6C95" w:rsidRPr="005C6C95" w:rsidRDefault="005C6C95" w:rsidP="005C6C95">
            <w:pPr>
              <w:rPr>
                <w:b/>
                <w:bCs/>
                <w:color w:val="000000"/>
                <w:sz w:val="18"/>
                <w:szCs w:val="18"/>
              </w:rPr>
            </w:pPr>
            <w:r w:rsidRPr="005C6C95">
              <w:rPr>
                <w:b/>
                <w:bCs/>
                <w:color w:val="000000"/>
                <w:sz w:val="18"/>
                <w:szCs w:val="18"/>
              </w:rPr>
              <w:lastRenderedPageBreak/>
              <w:t>Другие врожденные аномалии верхней конечности(ей), включая плечевой пояс</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45903E44" w14:textId="77777777" w:rsidR="005C6C95" w:rsidRPr="005C6C95" w:rsidRDefault="005C6C95" w:rsidP="005C6C95">
            <w:pPr>
              <w:rPr>
                <w:b/>
                <w:bCs/>
                <w:color w:val="000000"/>
                <w:sz w:val="18"/>
                <w:szCs w:val="18"/>
              </w:rPr>
            </w:pPr>
            <w:r w:rsidRPr="005C6C95">
              <w:rPr>
                <w:b/>
                <w:bCs/>
                <w:color w:val="000000"/>
                <w:sz w:val="18"/>
                <w:szCs w:val="18"/>
              </w:rPr>
              <w:t xml:space="preserve">. Ключично-черепной </w:t>
            </w:r>
            <w:proofErr w:type="spellStart"/>
            <w:r w:rsidRPr="005C6C95">
              <w:rPr>
                <w:b/>
                <w:bCs/>
                <w:color w:val="000000"/>
                <w:sz w:val="18"/>
                <w:szCs w:val="18"/>
              </w:rPr>
              <w:t>дизостоз</w:t>
            </w:r>
            <w:proofErr w:type="spellEnd"/>
            <w:r w:rsidRPr="005C6C95">
              <w:rPr>
                <w:b/>
                <w:bCs/>
                <w:color w:val="000000"/>
                <w:sz w:val="18"/>
                <w:szCs w:val="18"/>
              </w:rPr>
              <w:t>. Врожденный ложный сустав ключицы</w:t>
            </w:r>
            <w:r w:rsidRPr="005C6C95">
              <w:rPr>
                <w:b/>
                <w:bCs/>
                <w:color w:val="000000"/>
                <w:sz w:val="18"/>
                <w:szCs w:val="18"/>
              </w:rPr>
              <w:br/>
              <w:t xml:space="preserve"> Деформация </w:t>
            </w:r>
            <w:proofErr w:type="spellStart"/>
            <w:r w:rsidRPr="005C6C95">
              <w:rPr>
                <w:b/>
                <w:bCs/>
                <w:color w:val="000000"/>
                <w:sz w:val="18"/>
                <w:szCs w:val="18"/>
              </w:rPr>
              <w:t>Маделунга</w:t>
            </w:r>
            <w:proofErr w:type="spellEnd"/>
            <w:r w:rsidRPr="005C6C95">
              <w:rPr>
                <w:b/>
                <w:bCs/>
                <w:color w:val="000000"/>
                <w:sz w:val="18"/>
                <w:szCs w:val="18"/>
              </w:rPr>
              <w:t>. Лучелоктевой синостоз. Деформация Шпренгеля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9B18D8B"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3B8FFB57"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DAA1D63" w14:textId="77777777" w:rsidR="005C6C95" w:rsidRPr="005C6C95" w:rsidRDefault="005C6C95" w:rsidP="005C6C95">
            <w:pPr>
              <w:jc w:val="center"/>
              <w:rPr>
                <w:color w:val="000000"/>
                <w:sz w:val="18"/>
                <w:szCs w:val="18"/>
              </w:rPr>
            </w:pPr>
            <w:r w:rsidRPr="005C6C95">
              <w:rPr>
                <w:color w:val="000000"/>
                <w:sz w:val="18"/>
                <w:szCs w:val="18"/>
              </w:rPr>
              <w:t xml:space="preserve">Q74.0 </w:t>
            </w:r>
          </w:p>
        </w:tc>
      </w:tr>
      <w:tr w:rsidR="005C6C95" w:rsidRPr="005C6C95" w14:paraId="0E857D9C"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131966C" w14:textId="77777777" w:rsidR="005C6C95" w:rsidRPr="005C6C95" w:rsidRDefault="005C6C95" w:rsidP="005C6C95">
            <w:pPr>
              <w:rPr>
                <w:b/>
                <w:bCs/>
                <w:color w:val="000000"/>
                <w:sz w:val="18"/>
                <w:szCs w:val="18"/>
              </w:rPr>
            </w:pPr>
            <w:proofErr w:type="spellStart"/>
            <w:r w:rsidRPr="005C6C95">
              <w:rPr>
                <w:b/>
                <w:bCs/>
                <w:color w:val="000000"/>
                <w:sz w:val="18"/>
                <w:szCs w:val="18"/>
              </w:rPr>
              <w:t>Ахондроплазия</w:t>
            </w:r>
            <w:proofErr w:type="spellEnd"/>
            <w:r w:rsidRPr="005C6C95">
              <w:rPr>
                <w:b/>
                <w:bCs/>
                <w:color w:val="000000"/>
                <w:sz w:val="18"/>
                <w:szCs w:val="18"/>
              </w:rPr>
              <w:t xml:space="preserve">. </w:t>
            </w:r>
            <w:proofErr w:type="spellStart"/>
            <w:r w:rsidRPr="005C6C95">
              <w:rPr>
                <w:b/>
                <w:bCs/>
                <w:color w:val="000000"/>
                <w:sz w:val="18"/>
                <w:szCs w:val="18"/>
              </w:rPr>
              <w:t>Гипохондроплазия</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664656E" w14:textId="77777777" w:rsidR="005C6C95" w:rsidRPr="005C6C95" w:rsidRDefault="005C6C95" w:rsidP="005C6C95">
            <w:pPr>
              <w:rPr>
                <w:b/>
                <w:bCs/>
                <w:color w:val="000000"/>
                <w:sz w:val="18"/>
                <w:szCs w:val="18"/>
              </w:rPr>
            </w:pPr>
            <w:proofErr w:type="spellStart"/>
            <w:r w:rsidRPr="005C6C95">
              <w:rPr>
                <w:b/>
                <w:bCs/>
                <w:color w:val="000000"/>
                <w:sz w:val="18"/>
                <w:szCs w:val="18"/>
              </w:rPr>
              <w:t>Ахондроплазия</w:t>
            </w:r>
            <w:proofErr w:type="spellEnd"/>
            <w:r w:rsidRPr="005C6C95">
              <w:rPr>
                <w:b/>
                <w:bCs/>
                <w:color w:val="000000"/>
                <w:sz w:val="18"/>
                <w:szCs w:val="18"/>
              </w:rPr>
              <w:t xml:space="preserve">, </w:t>
            </w:r>
            <w:proofErr w:type="spellStart"/>
            <w:r w:rsidRPr="005C6C95">
              <w:rPr>
                <w:b/>
                <w:bCs/>
                <w:color w:val="000000"/>
                <w:sz w:val="18"/>
                <w:szCs w:val="18"/>
              </w:rPr>
              <w:t>гипохондроплазия</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4940FA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F28E8E1"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F7B0BED" w14:textId="77777777" w:rsidR="005C6C95" w:rsidRPr="005C6C95" w:rsidRDefault="005C6C95" w:rsidP="005C6C95">
            <w:pPr>
              <w:jc w:val="center"/>
              <w:rPr>
                <w:color w:val="000000"/>
                <w:sz w:val="18"/>
                <w:szCs w:val="18"/>
              </w:rPr>
            </w:pPr>
            <w:r w:rsidRPr="005C6C95">
              <w:rPr>
                <w:color w:val="000000"/>
                <w:sz w:val="18"/>
                <w:szCs w:val="18"/>
              </w:rPr>
              <w:t>Q77.4</w:t>
            </w:r>
          </w:p>
        </w:tc>
      </w:tr>
      <w:tr w:rsidR="005C6C95" w:rsidRPr="005C6C95" w14:paraId="1A635F07"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2307C79" w14:textId="77777777" w:rsidR="005C6C95" w:rsidRPr="005C6C95" w:rsidRDefault="005C6C95" w:rsidP="005C6C95">
            <w:pPr>
              <w:rPr>
                <w:b/>
                <w:bCs/>
                <w:color w:val="000000"/>
                <w:sz w:val="18"/>
                <w:szCs w:val="18"/>
              </w:rPr>
            </w:pPr>
            <w:r w:rsidRPr="005C6C95">
              <w:rPr>
                <w:b/>
                <w:bCs/>
                <w:color w:val="000000"/>
                <w:sz w:val="18"/>
                <w:szCs w:val="18"/>
              </w:rPr>
              <w:t>Дистрофическая дисплазия</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240DA5" w14:textId="77777777" w:rsidR="005C6C95" w:rsidRPr="005C6C95" w:rsidRDefault="005C6C95" w:rsidP="005C6C95">
            <w:pPr>
              <w:rPr>
                <w:b/>
                <w:bCs/>
                <w:color w:val="000000"/>
                <w:sz w:val="18"/>
                <w:szCs w:val="18"/>
              </w:rPr>
            </w:pPr>
            <w:proofErr w:type="spellStart"/>
            <w:r w:rsidRPr="005C6C95">
              <w:rPr>
                <w:b/>
                <w:bCs/>
                <w:color w:val="000000"/>
                <w:sz w:val="18"/>
                <w:szCs w:val="18"/>
              </w:rPr>
              <w:t>Анауксетическая</w:t>
            </w:r>
            <w:proofErr w:type="spellEnd"/>
            <w:r w:rsidRPr="005C6C95">
              <w:rPr>
                <w:b/>
                <w:bCs/>
                <w:color w:val="000000"/>
                <w:sz w:val="18"/>
                <w:szCs w:val="18"/>
              </w:rPr>
              <w:t xml:space="preserve"> дисплазия</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72C24B2" w14:textId="77777777" w:rsidR="005C6C95" w:rsidRPr="005C6C95" w:rsidRDefault="005C6C95" w:rsidP="005C6C95">
            <w:pPr>
              <w:jc w:val="center"/>
              <w:rPr>
                <w:color w:val="000000"/>
                <w:sz w:val="18"/>
                <w:szCs w:val="18"/>
              </w:rPr>
            </w:pPr>
            <w:r w:rsidRPr="005C6C95">
              <w:rPr>
                <w:color w:val="000000"/>
                <w:sz w:val="18"/>
                <w:szCs w:val="18"/>
              </w:rPr>
              <w:t> </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3888B85"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85D3267" w14:textId="77777777" w:rsidR="005C6C95" w:rsidRPr="005C6C95" w:rsidRDefault="005C6C95" w:rsidP="005C6C95">
            <w:pPr>
              <w:jc w:val="center"/>
              <w:rPr>
                <w:color w:val="000000"/>
                <w:sz w:val="18"/>
                <w:szCs w:val="18"/>
              </w:rPr>
            </w:pPr>
            <w:r w:rsidRPr="005C6C95">
              <w:rPr>
                <w:color w:val="000000"/>
                <w:sz w:val="18"/>
                <w:szCs w:val="18"/>
              </w:rPr>
              <w:t xml:space="preserve">Q77.5 </w:t>
            </w:r>
          </w:p>
        </w:tc>
      </w:tr>
      <w:tr w:rsidR="005C6C95" w:rsidRPr="005C6C95" w14:paraId="2828FA15" w14:textId="77777777" w:rsidTr="005C6C95">
        <w:trPr>
          <w:trHeight w:val="96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71415F90" w14:textId="77777777" w:rsidR="005C6C95" w:rsidRPr="005C6C95" w:rsidRDefault="005C6C95" w:rsidP="005C6C95">
            <w:pPr>
              <w:rPr>
                <w:b/>
                <w:bCs/>
                <w:color w:val="000000"/>
                <w:sz w:val="18"/>
                <w:szCs w:val="18"/>
              </w:rPr>
            </w:pPr>
            <w:proofErr w:type="spellStart"/>
            <w:r w:rsidRPr="005C6C95">
              <w:rPr>
                <w:b/>
                <w:bCs/>
                <w:color w:val="000000"/>
                <w:sz w:val="18"/>
                <w:szCs w:val="18"/>
              </w:rPr>
              <w:t>Псевдоахондроплазия</w:t>
            </w:r>
            <w:proofErr w:type="spellEnd"/>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73FC1736" w14:textId="77777777" w:rsidR="005C6C95" w:rsidRPr="005C6C95" w:rsidRDefault="005C6C95" w:rsidP="005C6C95">
            <w:pPr>
              <w:rPr>
                <w:b/>
                <w:bCs/>
                <w:color w:val="000000"/>
                <w:sz w:val="18"/>
                <w:szCs w:val="18"/>
              </w:rPr>
            </w:pPr>
            <w:r w:rsidRPr="005C6C95">
              <w:rPr>
                <w:b/>
                <w:bCs/>
                <w:color w:val="000000"/>
                <w:sz w:val="18"/>
                <w:szCs w:val="18"/>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29137538"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A84AFE5"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7F5CDA20" w14:textId="77777777" w:rsidR="005C6C95" w:rsidRPr="005C6C95" w:rsidRDefault="005C6C95" w:rsidP="005C6C95">
            <w:pPr>
              <w:jc w:val="center"/>
              <w:rPr>
                <w:color w:val="000000"/>
                <w:sz w:val="18"/>
                <w:szCs w:val="18"/>
              </w:rPr>
            </w:pPr>
            <w:r w:rsidRPr="005C6C95">
              <w:rPr>
                <w:color w:val="000000"/>
                <w:sz w:val="18"/>
                <w:szCs w:val="18"/>
              </w:rPr>
              <w:t xml:space="preserve">Q77.8 </w:t>
            </w:r>
          </w:p>
        </w:tc>
      </w:tr>
      <w:tr w:rsidR="005C6C95" w:rsidRPr="005C6C95" w14:paraId="738CCD21" w14:textId="77777777" w:rsidTr="005C6C95">
        <w:trPr>
          <w:trHeight w:val="135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70EC63B" w14:textId="77777777" w:rsidR="005C6C95" w:rsidRPr="005C6C95" w:rsidRDefault="005C6C95" w:rsidP="005C6C95">
            <w:pPr>
              <w:rPr>
                <w:b/>
                <w:bCs/>
                <w:color w:val="000000"/>
                <w:sz w:val="18"/>
                <w:szCs w:val="18"/>
              </w:rPr>
            </w:pPr>
            <w:r w:rsidRPr="005C6C95">
              <w:rPr>
                <w:b/>
                <w:bCs/>
                <w:color w:val="000000"/>
                <w:sz w:val="18"/>
                <w:szCs w:val="18"/>
              </w:rPr>
              <w:t>Незавершенный остеогенез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CD78DAB" w14:textId="77777777" w:rsidR="005C6C95" w:rsidRPr="005C6C95" w:rsidRDefault="005C6C95" w:rsidP="005C6C95">
            <w:pPr>
              <w:rPr>
                <w:b/>
                <w:bCs/>
                <w:color w:val="000000"/>
                <w:sz w:val="18"/>
                <w:szCs w:val="18"/>
              </w:rPr>
            </w:pPr>
            <w:r w:rsidRPr="005C6C95">
              <w:rPr>
                <w:b/>
                <w:bCs/>
                <w:color w:val="000000"/>
                <w:sz w:val="18"/>
                <w:szCs w:val="18"/>
              </w:rPr>
              <w:t>Незавершенный остеогенез (Несовершенный остеогенез)</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462907F"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44E1488"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2766851" w14:textId="77777777" w:rsidR="005C6C95" w:rsidRPr="005C6C95" w:rsidRDefault="005C6C95" w:rsidP="005C6C95">
            <w:pPr>
              <w:jc w:val="center"/>
              <w:rPr>
                <w:color w:val="000000"/>
                <w:sz w:val="18"/>
                <w:szCs w:val="18"/>
              </w:rPr>
            </w:pPr>
            <w:r w:rsidRPr="005C6C95">
              <w:rPr>
                <w:color w:val="000000"/>
                <w:sz w:val="18"/>
                <w:szCs w:val="18"/>
              </w:rPr>
              <w:t>Q78.0</w:t>
            </w:r>
          </w:p>
        </w:tc>
      </w:tr>
      <w:tr w:rsidR="005C6C95" w:rsidRPr="005C6C95" w14:paraId="069D83AE" w14:textId="77777777" w:rsidTr="005C6C95">
        <w:trPr>
          <w:trHeight w:val="1695"/>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7BA665CB" w14:textId="77777777" w:rsidR="005C6C95" w:rsidRPr="005C6C95" w:rsidRDefault="005C6C95" w:rsidP="005C6C95">
            <w:pPr>
              <w:rPr>
                <w:b/>
                <w:bCs/>
                <w:sz w:val="18"/>
                <w:szCs w:val="18"/>
              </w:rPr>
            </w:pPr>
            <w:r w:rsidRPr="005C6C95">
              <w:rPr>
                <w:b/>
                <w:bCs/>
                <w:sz w:val="18"/>
                <w:szCs w:val="18"/>
              </w:rPr>
              <w:t>Множественные врожденные экзостозы</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399C11DC" w14:textId="77777777" w:rsidR="005C6C95" w:rsidRPr="005C6C95" w:rsidRDefault="005C6C95" w:rsidP="005C6C95">
            <w:pPr>
              <w:rPr>
                <w:b/>
                <w:bCs/>
                <w:sz w:val="18"/>
                <w:szCs w:val="18"/>
              </w:rPr>
            </w:pPr>
            <w:proofErr w:type="spellStart"/>
            <w:r w:rsidRPr="005C6C95">
              <w:rPr>
                <w:b/>
                <w:bCs/>
                <w:sz w:val="18"/>
                <w:szCs w:val="18"/>
              </w:rPr>
              <w:t>Экзостозная</w:t>
            </w:r>
            <w:proofErr w:type="spellEnd"/>
            <w:r w:rsidRPr="005C6C95">
              <w:rPr>
                <w:b/>
                <w:bCs/>
                <w:sz w:val="18"/>
                <w:szCs w:val="18"/>
              </w:rPr>
              <w:t xml:space="preserve"> </w:t>
            </w:r>
            <w:proofErr w:type="spellStart"/>
            <w:r w:rsidRPr="005C6C95">
              <w:rPr>
                <w:b/>
                <w:bCs/>
                <w:sz w:val="18"/>
                <w:szCs w:val="18"/>
              </w:rPr>
              <w:t>хондродисплазия</w:t>
            </w:r>
            <w:proofErr w:type="spellEnd"/>
            <w:r w:rsidRPr="005C6C95">
              <w:rPr>
                <w:b/>
                <w:bCs/>
                <w:sz w:val="18"/>
                <w:szCs w:val="18"/>
              </w:rPr>
              <w:t xml:space="preserve">, </w:t>
            </w:r>
            <w:proofErr w:type="spellStart"/>
            <w:r w:rsidRPr="005C6C95">
              <w:rPr>
                <w:b/>
                <w:bCs/>
                <w:sz w:val="18"/>
                <w:szCs w:val="18"/>
              </w:rPr>
              <w:t>экзостозная</w:t>
            </w:r>
            <w:proofErr w:type="spellEnd"/>
            <w:r w:rsidRPr="005C6C95">
              <w:rPr>
                <w:b/>
                <w:bCs/>
                <w:sz w:val="18"/>
                <w:szCs w:val="18"/>
              </w:rPr>
              <w:t xml:space="preserve"> болезнь, множественные врожденные экзостозы</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3365FB2A" w14:textId="77777777" w:rsidR="005C6C95" w:rsidRPr="005C6C95" w:rsidRDefault="005C6C95" w:rsidP="005C6C95">
            <w:pPr>
              <w:jc w:val="center"/>
              <w:rPr>
                <w:sz w:val="18"/>
                <w:szCs w:val="18"/>
              </w:rPr>
            </w:pPr>
            <w:r w:rsidRPr="005C6C95">
              <w:rPr>
                <w:sz w:val="18"/>
                <w:szCs w:val="18"/>
              </w:rPr>
              <w:t>нозологическая форма</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6A6156B8" w14:textId="77777777" w:rsidR="005C6C95" w:rsidRPr="005C6C95" w:rsidRDefault="005C6C95" w:rsidP="005C6C95">
            <w:pPr>
              <w:rPr>
                <w:sz w:val="18"/>
                <w:szCs w:val="18"/>
              </w:rPr>
            </w:pPr>
            <w:r w:rsidRPr="005C6C95">
              <w:rPr>
                <w:sz w:val="18"/>
                <w:szCs w:val="18"/>
              </w:rPr>
              <w:t>Врожденные аномалии [пороки крови], деформации и хромосомные нарушения</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3348B03B" w14:textId="77777777" w:rsidR="005C6C95" w:rsidRPr="005C6C95" w:rsidRDefault="005C6C95" w:rsidP="005C6C95">
            <w:pPr>
              <w:jc w:val="center"/>
              <w:rPr>
                <w:sz w:val="18"/>
                <w:szCs w:val="18"/>
              </w:rPr>
            </w:pPr>
            <w:r w:rsidRPr="005C6C95">
              <w:rPr>
                <w:sz w:val="18"/>
                <w:szCs w:val="18"/>
              </w:rPr>
              <w:t>Q78.6</w:t>
            </w:r>
          </w:p>
        </w:tc>
      </w:tr>
      <w:tr w:rsidR="005C6C95" w:rsidRPr="005C6C95" w14:paraId="7AE094F5"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3D15F2F"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Элерса-Данло</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23D7805"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Элерса-Данлоса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B3251E0"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47BD42C" w14:textId="77777777" w:rsidR="005C6C95" w:rsidRPr="005C6C95" w:rsidRDefault="005C6C95" w:rsidP="005C6C95">
            <w:pPr>
              <w:rPr>
                <w:color w:val="000000"/>
                <w:sz w:val="18"/>
                <w:szCs w:val="18"/>
              </w:rPr>
            </w:pPr>
            <w:r w:rsidRPr="005C6C95">
              <w:rPr>
                <w:color w:val="000000"/>
                <w:sz w:val="18"/>
                <w:szCs w:val="18"/>
              </w:rPr>
              <w:t xml:space="preserve">Врожденные аномалии [пороки крови], деформации и хромосомные </w:t>
            </w:r>
            <w:r w:rsidRPr="005C6C95">
              <w:rPr>
                <w:color w:val="000000"/>
                <w:sz w:val="18"/>
                <w:szCs w:val="18"/>
              </w:rPr>
              <w:lastRenderedPageBreak/>
              <w:t>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D874EA2" w14:textId="77777777" w:rsidR="005C6C95" w:rsidRPr="005C6C95" w:rsidRDefault="005C6C95" w:rsidP="005C6C95">
            <w:pPr>
              <w:jc w:val="center"/>
              <w:rPr>
                <w:color w:val="000000"/>
                <w:sz w:val="18"/>
                <w:szCs w:val="18"/>
              </w:rPr>
            </w:pPr>
            <w:r w:rsidRPr="005C6C95">
              <w:rPr>
                <w:color w:val="000000"/>
                <w:sz w:val="18"/>
                <w:szCs w:val="18"/>
              </w:rPr>
              <w:lastRenderedPageBreak/>
              <w:t>Q79.6</w:t>
            </w:r>
          </w:p>
        </w:tc>
      </w:tr>
      <w:tr w:rsidR="005C6C95" w:rsidRPr="005C6C95" w14:paraId="4DE9C835"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4BF81CE" w14:textId="77777777" w:rsidR="005C6C95" w:rsidRPr="005C6C95" w:rsidRDefault="005C6C95" w:rsidP="005C6C95">
            <w:pPr>
              <w:rPr>
                <w:b/>
                <w:bCs/>
                <w:color w:val="000000"/>
                <w:sz w:val="18"/>
                <w:szCs w:val="18"/>
              </w:rPr>
            </w:pPr>
            <w:r w:rsidRPr="005C6C95">
              <w:rPr>
                <w:b/>
                <w:bCs/>
                <w:color w:val="000000"/>
                <w:sz w:val="18"/>
                <w:szCs w:val="18"/>
              </w:rPr>
              <w:t>Врожденный ихтиоз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1E366A0" w14:textId="77777777" w:rsidR="005C6C95" w:rsidRPr="005C6C95" w:rsidRDefault="005C6C95" w:rsidP="005C6C95">
            <w:pPr>
              <w:spacing w:after="240"/>
              <w:rPr>
                <w:b/>
                <w:bCs/>
                <w:color w:val="000000"/>
                <w:sz w:val="18"/>
                <w:szCs w:val="18"/>
              </w:rPr>
            </w:pPr>
            <w:r w:rsidRPr="005C6C95">
              <w:rPr>
                <w:b/>
                <w:bCs/>
                <w:color w:val="000000"/>
                <w:sz w:val="18"/>
                <w:szCs w:val="18"/>
              </w:rPr>
              <w:t xml:space="preserve">Врожденный </w:t>
            </w:r>
            <w:proofErr w:type="gramStart"/>
            <w:r w:rsidRPr="005C6C95">
              <w:rPr>
                <w:b/>
                <w:bCs/>
                <w:color w:val="000000"/>
                <w:sz w:val="18"/>
                <w:szCs w:val="18"/>
              </w:rPr>
              <w:t>ихтиоз  (</w:t>
            </w:r>
            <w:proofErr w:type="gramEnd"/>
            <w:r w:rsidRPr="005C6C95">
              <w:rPr>
                <w:b/>
                <w:bCs/>
                <w:color w:val="000000"/>
                <w:sz w:val="18"/>
                <w:szCs w:val="18"/>
              </w:rPr>
              <w:t xml:space="preserve">разные формы),  CHILD  синдром, </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BE4B0BC"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F5D075E"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EF090A4" w14:textId="77777777" w:rsidR="005C6C95" w:rsidRPr="005C6C95" w:rsidRDefault="005C6C95" w:rsidP="005C6C95">
            <w:pPr>
              <w:jc w:val="center"/>
              <w:rPr>
                <w:color w:val="000000"/>
                <w:sz w:val="18"/>
                <w:szCs w:val="18"/>
              </w:rPr>
            </w:pPr>
            <w:r w:rsidRPr="005C6C95">
              <w:rPr>
                <w:color w:val="000000"/>
                <w:sz w:val="18"/>
                <w:szCs w:val="18"/>
              </w:rPr>
              <w:t>Q80</w:t>
            </w:r>
          </w:p>
        </w:tc>
      </w:tr>
      <w:tr w:rsidR="005C6C95" w:rsidRPr="005C6C95" w14:paraId="19D36DE3"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CB270EC" w14:textId="77777777" w:rsidR="005C6C95" w:rsidRPr="005C6C95" w:rsidRDefault="005C6C95" w:rsidP="005C6C95">
            <w:pPr>
              <w:rPr>
                <w:b/>
                <w:bCs/>
                <w:color w:val="000000"/>
                <w:sz w:val="18"/>
                <w:szCs w:val="18"/>
              </w:rPr>
            </w:pPr>
            <w:r w:rsidRPr="005C6C95">
              <w:rPr>
                <w:b/>
                <w:bCs/>
                <w:color w:val="000000"/>
                <w:sz w:val="18"/>
                <w:szCs w:val="18"/>
              </w:rPr>
              <w:t xml:space="preserve">Буллезный </w:t>
            </w:r>
            <w:proofErr w:type="spellStart"/>
            <w:r w:rsidRPr="005C6C95">
              <w:rPr>
                <w:b/>
                <w:bCs/>
                <w:color w:val="000000"/>
                <w:sz w:val="18"/>
                <w:szCs w:val="18"/>
              </w:rPr>
              <w:t>эпидермолиз</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4A2D525" w14:textId="77777777" w:rsidR="005C6C95" w:rsidRPr="005C6C95" w:rsidRDefault="005C6C95" w:rsidP="005C6C95">
            <w:pPr>
              <w:rPr>
                <w:b/>
                <w:bCs/>
                <w:color w:val="000000"/>
                <w:sz w:val="18"/>
                <w:szCs w:val="18"/>
              </w:rPr>
            </w:pPr>
            <w:r w:rsidRPr="005C6C95">
              <w:rPr>
                <w:b/>
                <w:bCs/>
                <w:color w:val="000000"/>
                <w:sz w:val="18"/>
                <w:szCs w:val="18"/>
              </w:rPr>
              <w:t xml:space="preserve">наследственный(врожденный) </w:t>
            </w:r>
            <w:proofErr w:type="spellStart"/>
            <w:r w:rsidRPr="005C6C95">
              <w:rPr>
                <w:b/>
                <w:bCs/>
                <w:color w:val="000000"/>
                <w:sz w:val="18"/>
                <w:szCs w:val="18"/>
              </w:rPr>
              <w:t>булезный</w:t>
            </w:r>
            <w:proofErr w:type="spellEnd"/>
            <w:r w:rsidRPr="005C6C95">
              <w:rPr>
                <w:b/>
                <w:bCs/>
                <w:color w:val="000000"/>
                <w:sz w:val="18"/>
                <w:szCs w:val="18"/>
              </w:rPr>
              <w:t xml:space="preserve"> </w:t>
            </w:r>
            <w:proofErr w:type="spellStart"/>
            <w:r w:rsidRPr="005C6C95">
              <w:rPr>
                <w:b/>
                <w:bCs/>
                <w:color w:val="000000"/>
                <w:sz w:val="18"/>
                <w:szCs w:val="18"/>
              </w:rPr>
              <w:t>эпидермолиз</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5D7A3E3"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CB72530"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91A87AA" w14:textId="77777777" w:rsidR="005C6C95" w:rsidRPr="005C6C95" w:rsidRDefault="005C6C95" w:rsidP="005C6C95">
            <w:pPr>
              <w:jc w:val="center"/>
              <w:rPr>
                <w:color w:val="000000"/>
                <w:sz w:val="18"/>
                <w:szCs w:val="18"/>
              </w:rPr>
            </w:pPr>
            <w:r w:rsidRPr="005C6C95">
              <w:rPr>
                <w:color w:val="000000"/>
                <w:sz w:val="18"/>
                <w:szCs w:val="18"/>
              </w:rPr>
              <w:t>Q81</w:t>
            </w:r>
          </w:p>
        </w:tc>
      </w:tr>
      <w:tr w:rsidR="005C6C95" w:rsidRPr="005C6C95" w14:paraId="1459B4B3" w14:textId="77777777" w:rsidTr="005C6C95">
        <w:trPr>
          <w:trHeight w:val="96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5F2B4ADF" w14:textId="77777777" w:rsidR="005C6C95" w:rsidRPr="005C6C95" w:rsidRDefault="005C6C95" w:rsidP="005C6C95">
            <w:pPr>
              <w:rPr>
                <w:b/>
                <w:bCs/>
                <w:color w:val="000000"/>
                <w:sz w:val="18"/>
                <w:szCs w:val="18"/>
              </w:rPr>
            </w:pPr>
            <w:proofErr w:type="spellStart"/>
            <w:r w:rsidRPr="005C6C95">
              <w:rPr>
                <w:b/>
                <w:bCs/>
                <w:color w:val="000000"/>
                <w:sz w:val="18"/>
                <w:szCs w:val="18"/>
              </w:rPr>
              <w:t>Эктодермальная</w:t>
            </w:r>
            <w:proofErr w:type="spellEnd"/>
            <w:r w:rsidRPr="005C6C95">
              <w:rPr>
                <w:b/>
                <w:bCs/>
                <w:color w:val="000000"/>
                <w:sz w:val="18"/>
                <w:szCs w:val="18"/>
              </w:rPr>
              <w:t xml:space="preserve"> дисплазия (ЭД) </w:t>
            </w:r>
            <w:proofErr w:type="spellStart"/>
            <w:r w:rsidRPr="005C6C95">
              <w:rPr>
                <w:b/>
                <w:bCs/>
                <w:color w:val="000000"/>
                <w:sz w:val="18"/>
                <w:szCs w:val="18"/>
              </w:rPr>
              <w:t>гипогидротическая</w:t>
            </w:r>
            <w:proofErr w:type="spellEnd"/>
            <w:r w:rsidRPr="005C6C95">
              <w:rPr>
                <w:b/>
                <w:bCs/>
                <w:color w:val="000000"/>
                <w:sz w:val="18"/>
                <w:szCs w:val="18"/>
              </w:rPr>
              <w:t>, Х-сцепленная</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1AE429B3" w14:textId="77777777" w:rsidR="005C6C95" w:rsidRPr="005C6C95" w:rsidRDefault="005C6C95" w:rsidP="005C6C95">
            <w:pPr>
              <w:rPr>
                <w:b/>
                <w:bCs/>
                <w:color w:val="000000"/>
                <w:sz w:val="18"/>
                <w:szCs w:val="18"/>
              </w:rPr>
            </w:pPr>
            <w:proofErr w:type="spellStart"/>
            <w:r w:rsidRPr="005C6C95">
              <w:rPr>
                <w:b/>
                <w:bCs/>
                <w:color w:val="000000"/>
                <w:sz w:val="18"/>
                <w:szCs w:val="18"/>
              </w:rPr>
              <w:t>Эктодермальная</w:t>
            </w:r>
            <w:proofErr w:type="spellEnd"/>
            <w:r w:rsidRPr="005C6C95">
              <w:rPr>
                <w:b/>
                <w:bCs/>
                <w:color w:val="000000"/>
                <w:sz w:val="18"/>
                <w:szCs w:val="18"/>
              </w:rPr>
              <w:t xml:space="preserve"> дисплазия </w:t>
            </w:r>
            <w:proofErr w:type="spellStart"/>
            <w:r w:rsidRPr="005C6C95">
              <w:rPr>
                <w:b/>
                <w:bCs/>
                <w:color w:val="000000"/>
                <w:sz w:val="18"/>
                <w:szCs w:val="18"/>
              </w:rPr>
              <w:t>ангидротическая</w:t>
            </w:r>
            <w:proofErr w:type="spellEnd"/>
            <w:r w:rsidRPr="005C6C95">
              <w:rPr>
                <w:b/>
                <w:bCs/>
                <w:color w:val="000000"/>
                <w:sz w:val="18"/>
                <w:szCs w:val="18"/>
              </w:rPr>
              <w:t xml:space="preserve"> Х-сцепленная, синдром Криста-Сименса-</w:t>
            </w:r>
            <w:proofErr w:type="spellStart"/>
            <w:r w:rsidRPr="005C6C95">
              <w:rPr>
                <w:b/>
                <w:bCs/>
                <w:color w:val="000000"/>
                <w:sz w:val="18"/>
                <w:szCs w:val="18"/>
              </w:rPr>
              <w:t>Турена</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3E2085F4" w14:textId="77777777" w:rsidR="005C6C95" w:rsidRPr="005C6C95" w:rsidRDefault="005C6C95" w:rsidP="005C6C95">
            <w:pPr>
              <w:jc w:val="center"/>
              <w:rPr>
                <w:color w:val="000000"/>
                <w:sz w:val="18"/>
                <w:szCs w:val="18"/>
              </w:rPr>
            </w:pPr>
            <w:r w:rsidRPr="005C6C95">
              <w:rPr>
                <w:color w:val="000000"/>
                <w:sz w:val="18"/>
                <w:szCs w:val="18"/>
              </w:rPr>
              <w:t xml:space="preserve">нозологическая форма </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00BFB7E3" w14:textId="77777777" w:rsidR="005C6C95" w:rsidRPr="005C6C95" w:rsidRDefault="005C6C95" w:rsidP="005C6C95">
            <w:pPr>
              <w:rPr>
                <w:color w:val="000000"/>
                <w:sz w:val="18"/>
                <w:szCs w:val="18"/>
              </w:rPr>
            </w:pPr>
            <w:r w:rsidRPr="005C6C95">
              <w:rPr>
                <w:color w:val="000000"/>
                <w:sz w:val="18"/>
                <w:szCs w:val="18"/>
              </w:rPr>
              <w:t>Врожденные аномалии, деформации и хромосомные нарушения</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55FE3590" w14:textId="77777777" w:rsidR="005C6C95" w:rsidRPr="005C6C95" w:rsidRDefault="005C6C95" w:rsidP="005C6C95">
            <w:pPr>
              <w:jc w:val="center"/>
              <w:rPr>
                <w:color w:val="000000"/>
                <w:sz w:val="18"/>
                <w:szCs w:val="18"/>
              </w:rPr>
            </w:pPr>
            <w:r w:rsidRPr="005C6C95">
              <w:rPr>
                <w:color w:val="000000"/>
                <w:sz w:val="18"/>
                <w:szCs w:val="18"/>
              </w:rPr>
              <w:t>Q82.4</w:t>
            </w:r>
          </w:p>
        </w:tc>
      </w:tr>
      <w:tr w:rsidR="005C6C95" w:rsidRPr="005C6C95" w14:paraId="73455B2B"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5075FEBC" w14:textId="77777777" w:rsidR="005C6C95" w:rsidRPr="005C6C95" w:rsidRDefault="005C6C95" w:rsidP="005C6C95">
            <w:pPr>
              <w:rPr>
                <w:b/>
                <w:bCs/>
                <w:color w:val="000000"/>
                <w:sz w:val="18"/>
                <w:szCs w:val="18"/>
              </w:rPr>
            </w:pPr>
            <w:r w:rsidRPr="005C6C95">
              <w:rPr>
                <w:b/>
                <w:bCs/>
                <w:color w:val="000000"/>
                <w:sz w:val="18"/>
                <w:szCs w:val="18"/>
              </w:rPr>
              <w:t xml:space="preserve">Другие уточненные хромосомные аномалии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9BA459E" w14:textId="77777777" w:rsidR="005C6C95" w:rsidRPr="005C6C95" w:rsidRDefault="005C6C95" w:rsidP="005C6C95">
            <w:pPr>
              <w:rPr>
                <w:b/>
                <w:bCs/>
                <w:color w:val="000000"/>
                <w:sz w:val="18"/>
                <w:szCs w:val="18"/>
              </w:rPr>
            </w:pPr>
            <w:r w:rsidRPr="005C6C95">
              <w:rPr>
                <w:b/>
                <w:bCs/>
                <w:color w:val="000000"/>
                <w:sz w:val="18"/>
                <w:szCs w:val="18"/>
              </w:rPr>
              <w:t xml:space="preserve">Блума Синдром, </w:t>
            </w:r>
            <w:proofErr w:type="spellStart"/>
            <w:r w:rsidRPr="005C6C95">
              <w:rPr>
                <w:b/>
                <w:bCs/>
                <w:color w:val="000000"/>
                <w:sz w:val="18"/>
                <w:szCs w:val="18"/>
              </w:rPr>
              <w:t>Дискератоз</w:t>
            </w:r>
            <w:proofErr w:type="spellEnd"/>
            <w:r w:rsidRPr="005C6C95">
              <w:rPr>
                <w:b/>
                <w:bCs/>
                <w:color w:val="000000"/>
                <w:sz w:val="18"/>
                <w:szCs w:val="18"/>
              </w:rPr>
              <w:t xml:space="preserve"> врожденный (</w:t>
            </w:r>
            <w:proofErr w:type="spellStart"/>
            <w:r w:rsidRPr="005C6C95">
              <w:rPr>
                <w:b/>
                <w:bCs/>
                <w:color w:val="000000"/>
                <w:sz w:val="18"/>
                <w:szCs w:val="18"/>
              </w:rPr>
              <w:t>конгенитальный</w:t>
            </w:r>
            <w:proofErr w:type="spellEnd"/>
            <w:r w:rsidRPr="005C6C95">
              <w:rPr>
                <w:b/>
                <w:bCs/>
                <w:color w:val="000000"/>
                <w:sz w:val="18"/>
                <w:szCs w:val="18"/>
              </w:rPr>
              <w:t xml:space="preserve"> </w:t>
            </w:r>
            <w:proofErr w:type="spellStart"/>
            <w:r w:rsidRPr="005C6C95">
              <w:rPr>
                <w:b/>
                <w:bCs/>
                <w:color w:val="000000"/>
                <w:sz w:val="18"/>
                <w:szCs w:val="18"/>
              </w:rPr>
              <w:t>дискератоз</w:t>
            </w:r>
            <w:proofErr w:type="spellEnd"/>
            <w:r w:rsidRPr="005C6C95">
              <w:rPr>
                <w:b/>
                <w:bCs/>
                <w:color w:val="000000"/>
                <w:sz w:val="18"/>
                <w:szCs w:val="18"/>
              </w:rPr>
              <w:t xml:space="preserve">), синдром </w:t>
            </w:r>
            <w:proofErr w:type="spellStart"/>
            <w:r w:rsidRPr="005C6C95">
              <w:rPr>
                <w:b/>
                <w:bCs/>
                <w:color w:val="000000"/>
                <w:sz w:val="18"/>
                <w:szCs w:val="18"/>
              </w:rPr>
              <w:t>онихо-триходисплазии</w:t>
            </w:r>
            <w:proofErr w:type="spellEnd"/>
            <w:r w:rsidRPr="005C6C95">
              <w:rPr>
                <w:b/>
                <w:bCs/>
                <w:color w:val="000000"/>
                <w:sz w:val="18"/>
                <w:szCs w:val="18"/>
              </w:rPr>
              <w:t xml:space="preserve"> и </w:t>
            </w:r>
            <w:proofErr w:type="spellStart"/>
            <w:r w:rsidRPr="005C6C95">
              <w:rPr>
                <w:b/>
                <w:bCs/>
                <w:color w:val="000000"/>
                <w:sz w:val="18"/>
                <w:szCs w:val="18"/>
              </w:rPr>
              <w:t>нейтропении</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A0D97A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567F2EDE"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6835CEA4" w14:textId="77777777" w:rsidR="005C6C95" w:rsidRPr="005C6C95" w:rsidRDefault="005C6C95" w:rsidP="005C6C95">
            <w:pPr>
              <w:jc w:val="center"/>
              <w:rPr>
                <w:color w:val="000000"/>
                <w:sz w:val="18"/>
                <w:szCs w:val="18"/>
              </w:rPr>
            </w:pPr>
            <w:r w:rsidRPr="005C6C95">
              <w:rPr>
                <w:color w:val="000000"/>
                <w:sz w:val="18"/>
                <w:szCs w:val="18"/>
              </w:rPr>
              <w:t>Q82.8</w:t>
            </w:r>
          </w:p>
        </w:tc>
      </w:tr>
      <w:tr w:rsidR="005C6C95" w:rsidRPr="005C6C95" w14:paraId="4AD429CF"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6C7688C" w14:textId="77777777" w:rsidR="005C6C95" w:rsidRPr="005C6C95" w:rsidRDefault="005C6C95" w:rsidP="005C6C95">
            <w:pPr>
              <w:rPr>
                <w:b/>
                <w:bCs/>
                <w:color w:val="000000"/>
                <w:sz w:val="18"/>
                <w:szCs w:val="18"/>
              </w:rPr>
            </w:pPr>
            <w:proofErr w:type="spellStart"/>
            <w:r w:rsidRPr="005C6C95">
              <w:rPr>
                <w:b/>
                <w:bCs/>
                <w:color w:val="000000"/>
                <w:sz w:val="18"/>
                <w:szCs w:val="18"/>
              </w:rPr>
              <w:t>Нейрофиброматоз</w:t>
            </w:r>
            <w:proofErr w:type="spellEnd"/>
            <w:r w:rsidRPr="005C6C95">
              <w:rPr>
                <w:b/>
                <w:bCs/>
                <w:color w:val="000000"/>
                <w:sz w:val="18"/>
                <w:szCs w:val="18"/>
              </w:rPr>
              <w:t xml:space="preserve"> I типа</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B029A4C" w14:textId="77777777" w:rsidR="005C6C95" w:rsidRPr="005C6C95" w:rsidRDefault="005C6C95" w:rsidP="005C6C95">
            <w:pPr>
              <w:rPr>
                <w:b/>
                <w:bCs/>
                <w:color w:val="000000"/>
                <w:sz w:val="18"/>
                <w:szCs w:val="18"/>
              </w:rPr>
            </w:pPr>
            <w:proofErr w:type="spellStart"/>
            <w:r w:rsidRPr="005C6C95">
              <w:rPr>
                <w:b/>
                <w:bCs/>
                <w:color w:val="000000"/>
                <w:sz w:val="18"/>
                <w:szCs w:val="18"/>
              </w:rPr>
              <w:t>Нейрофиброматоз</w:t>
            </w:r>
            <w:proofErr w:type="spellEnd"/>
            <w:r w:rsidRPr="005C6C95">
              <w:rPr>
                <w:b/>
                <w:bCs/>
                <w:color w:val="000000"/>
                <w:sz w:val="18"/>
                <w:szCs w:val="18"/>
              </w:rPr>
              <w:t xml:space="preserve"> I типа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5DE654D6"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8518010"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9AADC5A" w14:textId="77777777" w:rsidR="005C6C95" w:rsidRPr="005C6C95" w:rsidRDefault="005C6C95" w:rsidP="005C6C95">
            <w:pPr>
              <w:jc w:val="center"/>
              <w:rPr>
                <w:color w:val="000000"/>
                <w:sz w:val="18"/>
                <w:szCs w:val="18"/>
              </w:rPr>
            </w:pPr>
            <w:r w:rsidRPr="005C6C95">
              <w:rPr>
                <w:color w:val="000000"/>
                <w:sz w:val="18"/>
                <w:szCs w:val="18"/>
              </w:rPr>
              <w:t>Q85.0</w:t>
            </w:r>
          </w:p>
        </w:tc>
      </w:tr>
      <w:tr w:rsidR="005C6C95" w:rsidRPr="005C6C95" w14:paraId="6196F86F"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4854BE1E" w14:textId="77777777" w:rsidR="005C6C95" w:rsidRPr="005C6C95" w:rsidRDefault="005C6C95" w:rsidP="005C6C95">
            <w:pPr>
              <w:rPr>
                <w:b/>
                <w:bCs/>
                <w:color w:val="000000"/>
                <w:sz w:val="18"/>
                <w:szCs w:val="18"/>
              </w:rPr>
            </w:pPr>
            <w:r w:rsidRPr="005C6C95">
              <w:rPr>
                <w:b/>
                <w:bCs/>
                <w:color w:val="000000"/>
                <w:sz w:val="18"/>
                <w:szCs w:val="18"/>
              </w:rPr>
              <w:t>Туберозный склероз</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60E6F85" w14:textId="77777777" w:rsidR="005C6C95" w:rsidRPr="005C6C95" w:rsidRDefault="005C6C95" w:rsidP="005C6C95">
            <w:pPr>
              <w:rPr>
                <w:b/>
                <w:bCs/>
                <w:color w:val="000000"/>
                <w:sz w:val="18"/>
                <w:szCs w:val="18"/>
              </w:rPr>
            </w:pPr>
            <w:r w:rsidRPr="005C6C95">
              <w:rPr>
                <w:b/>
                <w:bCs/>
                <w:color w:val="000000"/>
                <w:sz w:val="18"/>
                <w:szCs w:val="18"/>
              </w:rPr>
              <w:t xml:space="preserve">Туберозный склероз, Болезнь </w:t>
            </w:r>
            <w:proofErr w:type="spellStart"/>
            <w:r w:rsidRPr="005C6C95">
              <w:rPr>
                <w:b/>
                <w:bCs/>
                <w:color w:val="000000"/>
                <w:sz w:val="18"/>
                <w:szCs w:val="18"/>
              </w:rPr>
              <w:t>Бурневилля</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2D92D5D"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00AE1FEE"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330BAA74" w14:textId="77777777" w:rsidR="005C6C95" w:rsidRPr="005C6C95" w:rsidRDefault="005C6C95" w:rsidP="005C6C95">
            <w:pPr>
              <w:jc w:val="center"/>
              <w:rPr>
                <w:color w:val="000000"/>
                <w:sz w:val="18"/>
                <w:szCs w:val="18"/>
              </w:rPr>
            </w:pPr>
            <w:r w:rsidRPr="005C6C95">
              <w:rPr>
                <w:color w:val="000000"/>
                <w:sz w:val="18"/>
                <w:szCs w:val="18"/>
              </w:rPr>
              <w:t xml:space="preserve">Q85.1 </w:t>
            </w:r>
          </w:p>
        </w:tc>
      </w:tr>
      <w:tr w:rsidR="005C6C95" w:rsidRPr="005C6C95" w14:paraId="2037D6F3"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7C5ACED" w14:textId="77777777" w:rsidR="005C6C95" w:rsidRPr="005C6C95" w:rsidRDefault="005C6C95" w:rsidP="005C6C95">
            <w:pPr>
              <w:rPr>
                <w:b/>
                <w:bCs/>
                <w:color w:val="000000"/>
                <w:sz w:val="18"/>
                <w:szCs w:val="18"/>
              </w:rPr>
            </w:pPr>
            <w:r w:rsidRPr="005C6C95">
              <w:rPr>
                <w:b/>
                <w:bCs/>
                <w:color w:val="000000"/>
                <w:sz w:val="18"/>
                <w:szCs w:val="18"/>
              </w:rPr>
              <w:t xml:space="preserve">Другие </w:t>
            </w:r>
            <w:proofErr w:type="spellStart"/>
            <w:r w:rsidRPr="005C6C95">
              <w:rPr>
                <w:b/>
                <w:bCs/>
                <w:color w:val="000000"/>
                <w:sz w:val="18"/>
                <w:szCs w:val="18"/>
              </w:rPr>
              <w:t>факоматозы</w:t>
            </w:r>
            <w:proofErr w:type="spellEnd"/>
            <w:r w:rsidRPr="005C6C95">
              <w:rPr>
                <w:b/>
                <w:bCs/>
                <w:color w:val="000000"/>
                <w:sz w:val="18"/>
                <w:szCs w:val="18"/>
              </w:rPr>
              <w:t>, не классифицированные в других рубриках</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587E626" w14:textId="77777777" w:rsidR="005C6C95" w:rsidRPr="005C6C95" w:rsidRDefault="005C6C95" w:rsidP="005C6C95">
            <w:pPr>
              <w:rPr>
                <w:b/>
                <w:bCs/>
                <w:color w:val="000000"/>
                <w:sz w:val="18"/>
                <w:szCs w:val="18"/>
              </w:rPr>
            </w:pPr>
            <w:r w:rsidRPr="005C6C95">
              <w:rPr>
                <w:b/>
                <w:bCs/>
                <w:color w:val="000000"/>
                <w:sz w:val="18"/>
                <w:szCs w:val="18"/>
              </w:rPr>
              <w:t xml:space="preserve"> Болезнь фон-</w:t>
            </w:r>
            <w:proofErr w:type="spellStart"/>
            <w:r w:rsidRPr="005C6C95">
              <w:rPr>
                <w:b/>
                <w:bCs/>
                <w:color w:val="000000"/>
                <w:sz w:val="18"/>
                <w:szCs w:val="18"/>
              </w:rPr>
              <w:t>Хиппеля</w:t>
            </w:r>
            <w:proofErr w:type="spellEnd"/>
            <w:r w:rsidRPr="005C6C95">
              <w:rPr>
                <w:b/>
                <w:bCs/>
                <w:color w:val="000000"/>
                <w:sz w:val="18"/>
                <w:szCs w:val="18"/>
              </w:rPr>
              <w:t>-</w:t>
            </w:r>
            <w:proofErr w:type="spellStart"/>
            <w:proofErr w:type="gramStart"/>
            <w:r w:rsidRPr="005C6C95">
              <w:rPr>
                <w:b/>
                <w:bCs/>
                <w:color w:val="000000"/>
                <w:sz w:val="18"/>
                <w:szCs w:val="18"/>
              </w:rPr>
              <w:t>Линдау,Синдром</w:t>
            </w:r>
            <w:proofErr w:type="spellEnd"/>
            <w:proofErr w:type="gramEnd"/>
            <w:r w:rsidRPr="005C6C95">
              <w:rPr>
                <w:b/>
                <w:bCs/>
                <w:color w:val="000000"/>
                <w:sz w:val="18"/>
                <w:szCs w:val="18"/>
              </w:rPr>
              <w:t>:</w:t>
            </w:r>
            <w:r w:rsidRPr="005C6C95">
              <w:rPr>
                <w:b/>
                <w:bCs/>
                <w:color w:val="000000"/>
                <w:sz w:val="18"/>
                <w:szCs w:val="18"/>
              </w:rPr>
              <w:br/>
              <w:t xml:space="preserve">• </w:t>
            </w:r>
            <w:proofErr w:type="spellStart"/>
            <w:r w:rsidRPr="005C6C95">
              <w:rPr>
                <w:b/>
                <w:bCs/>
                <w:color w:val="000000"/>
                <w:sz w:val="18"/>
                <w:szCs w:val="18"/>
              </w:rPr>
              <w:t>Пейтца-Егерса</w:t>
            </w:r>
            <w:proofErr w:type="spellEnd"/>
            <w:r w:rsidRPr="005C6C95">
              <w:rPr>
                <w:b/>
                <w:bCs/>
                <w:color w:val="000000"/>
                <w:sz w:val="18"/>
                <w:szCs w:val="18"/>
              </w:rPr>
              <w:br/>
              <w:t xml:space="preserve">• </w:t>
            </w:r>
            <w:proofErr w:type="spellStart"/>
            <w:r w:rsidRPr="005C6C95">
              <w:rPr>
                <w:b/>
                <w:bCs/>
                <w:color w:val="000000"/>
                <w:sz w:val="18"/>
                <w:szCs w:val="18"/>
              </w:rPr>
              <w:t>Страджа</w:t>
            </w:r>
            <w:proofErr w:type="spellEnd"/>
            <w:r w:rsidRPr="005C6C95">
              <w:rPr>
                <w:b/>
                <w:bCs/>
                <w:color w:val="000000"/>
                <w:sz w:val="18"/>
                <w:szCs w:val="18"/>
              </w:rPr>
              <w:t>-Вебера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99528ED"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A50064E" w14:textId="77777777" w:rsidR="005C6C95" w:rsidRPr="005C6C95" w:rsidRDefault="005C6C95" w:rsidP="005C6C95">
            <w:pPr>
              <w:rPr>
                <w:color w:val="000000"/>
                <w:sz w:val="18"/>
                <w:szCs w:val="18"/>
              </w:rPr>
            </w:pPr>
            <w:r w:rsidRPr="005C6C95">
              <w:rPr>
                <w:color w:val="000000"/>
                <w:sz w:val="18"/>
                <w:szCs w:val="18"/>
              </w:rPr>
              <w:t xml:space="preserve">Врожденные аномалии [пороки крови], деформации и </w:t>
            </w:r>
            <w:r w:rsidRPr="005C6C95">
              <w:rPr>
                <w:color w:val="000000"/>
                <w:sz w:val="18"/>
                <w:szCs w:val="18"/>
              </w:rPr>
              <w:lastRenderedPageBreak/>
              <w:t>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B0EC211" w14:textId="77777777" w:rsidR="005C6C95" w:rsidRPr="005C6C95" w:rsidRDefault="005C6C95" w:rsidP="005C6C95">
            <w:pPr>
              <w:jc w:val="center"/>
              <w:rPr>
                <w:color w:val="000000"/>
                <w:sz w:val="18"/>
                <w:szCs w:val="18"/>
              </w:rPr>
            </w:pPr>
            <w:r w:rsidRPr="005C6C95">
              <w:rPr>
                <w:color w:val="000000"/>
                <w:sz w:val="18"/>
                <w:szCs w:val="18"/>
              </w:rPr>
              <w:lastRenderedPageBreak/>
              <w:t>Q85.8</w:t>
            </w:r>
          </w:p>
        </w:tc>
      </w:tr>
      <w:tr w:rsidR="005C6C95" w:rsidRPr="005C6C95" w14:paraId="0AD6BFD7" w14:textId="77777777" w:rsidTr="005C6C95">
        <w:trPr>
          <w:trHeight w:val="214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93DFAC7" w14:textId="77777777" w:rsidR="005C6C95" w:rsidRPr="005C6C95" w:rsidRDefault="005C6C95" w:rsidP="005C6C95">
            <w:pPr>
              <w:rPr>
                <w:b/>
                <w:bCs/>
                <w:color w:val="000000"/>
                <w:sz w:val="18"/>
                <w:szCs w:val="18"/>
              </w:rPr>
            </w:pPr>
            <w:r w:rsidRPr="005C6C95">
              <w:rPr>
                <w:b/>
                <w:bCs/>
                <w:color w:val="000000"/>
                <w:sz w:val="18"/>
                <w:szCs w:val="18"/>
              </w:rPr>
              <w:t>Синдромы врожденных аномалий, влияющих преимущественно на внешний вид лица</w:t>
            </w:r>
            <w:r w:rsidRPr="005C6C95">
              <w:rPr>
                <w:b/>
                <w:bCs/>
                <w:color w:val="000000"/>
                <w:sz w:val="18"/>
                <w:szCs w:val="18"/>
              </w:rPr>
              <w:br/>
              <w:t xml:space="preserve"> </w:t>
            </w:r>
            <w:r w:rsidRPr="005C6C95">
              <w:rPr>
                <w:b/>
                <w:bCs/>
                <w:color w:val="000000"/>
                <w:sz w:val="18"/>
                <w:szCs w:val="18"/>
              </w:rPr>
              <w:br/>
              <w:t xml:space="preserve">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9CA573E"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Гольденхара</w:t>
            </w:r>
            <w:proofErr w:type="spellEnd"/>
            <w:r w:rsidRPr="005C6C95">
              <w:rPr>
                <w:b/>
                <w:bCs/>
                <w:color w:val="000000"/>
                <w:sz w:val="18"/>
                <w:szCs w:val="18"/>
              </w:rPr>
              <w:br/>
            </w:r>
            <w:proofErr w:type="gramStart"/>
            <w:r w:rsidRPr="005C6C95">
              <w:rPr>
                <w:b/>
                <w:bCs/>
                <w:color w:val="000000"/>
                <w:sz w:val="18"/>
                <w:szCs w:val="18"/>
              </w:rPr>
              <w:t>Синдром  Мебиуса</w:t>
            </w:r>
            <w:proofErr w:type="gramEnd"/>
            <w:r w:rsidRPr="005C6C95">
              <w:rPr>
                <w:b/>
                <w:bCs/>
                <w:color w:val="000000"/>
                <w:sz w:val="18"/>
                <w:szCs w:val="18"/>
              </w:rPr>
              <w:br/>
              <w:t xml:space="preserve">Синдром </w:t>
            </w:r>
            <w:proofErr w:type="spellStart"/>
            <w:r w:rsidRPr="005C6C95">
              <w:rPr>
                <w:b/>
                <w:bCs/>
                <w:color w:val="000000"/>
                <w:sz w:val="18"/>
                <w:szCs w:val="18"/>
              </w:rPr>
              <w:t>оро</w:t>
            </w:r>
            <w:proofErr w:type="spellEnd"/>
            <w:r w:rsidRPr="005C6C95">
              <w:rPr>
                <w:b/>
                <w:bCs/>
                <w:color w:val="000000"/>
                <w:sz w:val="18"/>
                <w:szCs w:val="18"/>
              </w:rPr>
              <w:t>-фациально-</w:t>
            </w:r>
            <w:proofErr w:type="spellStart"/>
            <w:r w:rsidRPr="005C6C95">
              <w:rPr>
                <w:b/>
                <w:bCs/>
                <w:color w:val="000000"/>
                <w:sz w:val="18"/>
                <w:szCs w:val="18"/>
              </w:rPr>
              <w:t>дигитальный</w:t>
            </w:r>
            <w:proofErr w:type="spellEnd"/>
            <w:r w:rsidRPr="005C6C95">
              <w:rPr>
                <w:b/>
                <w:bCs/>
                <w:color w:val="000000"/>
                <w:sz w:val="18"/>
                <w:szCs w:val="18"/>
              </w:rPr>
              <w:br/>
              <w:t>Синдром  Робена</w:t>
            </w:r>
            <w:r w:rsidRPr="005C6C95">
              <w:rPr>
                <w:b/>
                <w:bCs/>
                <w:color w:val="000000"/>
                <w:sz w:val="18"/>
                <w:szCs w:val="18"/>
              </w:rPr>
              <w:br/>
            </w:r>
            <w:proofErr w:type="spellStart"/>
            <w:r w:rsidRPr="005C6C95">
              <w:rPr>
                <w:b/>
                <w:bCs/>
                <w:color w:val="000000"/>
                <w:sz w:val="18"/>
                <w:szCs w:val="18"/>
              </w:rPr>
              <w:t>СиндромТречера</w:t>
            </w:r>
            <w:proofErr w:type="spellEnd"/>
            <w:r w:rsidRPr="005C6C95">
              <w:rPr>
                <w:b/>
                <w:bCs/>
                <w:color w:val="000000"/>
                <w:sz w:val="18"/>
                <w:szCs w:val="18"/>
              </w:rPr>
              <w:t xml:space="preserve"> Коллинза ,Синдром Вейля-</w:t>
            </w:r>
            <w:proofErr w:type="spellStart"/>
            <w:r w:rsidRPr="005C6C95">
              <w:rPr>
                <w:b/>
                <w:bCs/>
                <w:color w:val="000000"/>
                <w:sz w:val="18"/>
                <w:szCs w:val="18"/>
              </w:rPr>
              <w:t>Маркезани,Синдром</w:t>
            </w:r>
            <w:proofErr w:type="spellEnd"/>
            <w:r w:rsidRPr="005C6C95">
              <w:rPr>
                <w:b/>
                <w:bCs/>
                <w:color w:val="000000"/>
                <w:sz w:val="18"/>
                <w:szCs w:val="18"/>
              </w:rPr>
              <w:t xml:space="preserve"> </w:t>
            </w:r>
            <w:proofErr w:type="spellStart"/>
            <w:r w:rsidRPr="005C6C95">
              <w:rPr>
                <w:b/>
                <w:bCs/>
                <w:color w:val="000000"/>
                <w:sz w:val="18"/>
                <w:szCs w:val="18"/>
              </w:rPr>
              <w:t>Крузона</w:t>
            </w:r>
            <w:proofErr w:type="spellEnd"/>
            <w:r w:rsidRPr="005C6C95">
              <w:rPr>
                <w:b/>
                <w:bCs/>
                <w:color w:val="000000"/>
                <w:sz w:val="18"/>
                <w:szCs w:val="18"/>
              </w:rPr>
              <w:t xml:space="preserve">, синдром </w:t>
            </w:r>
            <w:proofErr w:type="spellStart"/>
            <w:r w:rsidRPr="005C6C95">
              <w:rPr>
                <w:b/>
                <w:bCs/>
                <w:color w:val="000000"/>
                <w:sz w:val="18"/>
                <w:szCs w:val="18"/>
              </w:rPr>
              <w:t>Сетре-Хотцена</w:t>
            </w:r>
            <w:proofErr w:type="spellEnd"/>
            <w:r w:rsidRPr="005C6C95">
              <w:rPr>
                <w:b/>
                <w:bCs/>
                <w:color w:val="000000"/>
                <w:sz w:val="18"/>
                <w:szCs w:val="18"/>
              </w:rPr>
              <w:t xml:space="preserve">, синдром грима Кабуки (синдром </w:t>
            </w:r>
            <w:proofErr w:type="spellStart"/>
            <w:r w:rsidRPr="005C6C95">
              <w:rPr>
                <w:b/>
                <w:bCs/>
                <w:color w:val="000000"/>
                <w:sz w:val="18"/>
                <w:szCs w:val="18"/>
              </w:rPr>
              <w:t>Ниикавы-Куроки</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6281D32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98E0264"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47FE88E6" w14:textId="77777777" w:rsidR="005C6C95" w:rsidRPr="005C6C95" w:rsidRDefault="005C6C95" w:rsidP="005C6C95">
            <w:pPr>
              <w:jc w:val="center"/>
              <w:rPr>
                <w:color w:val="000000"/>
                <w:sz w:val="18"/>
                <w:szCs w:val="18"/>
              </w:rPr>
            </w:pPr>
            <w:r w:rsidRPr="005C6C95">
              <w:rPr>
                <w:color w:val="000000"/>
                <w:sz w:val="18"/>
                <w:szCs w:val="18"/>
              </w:rPr>
              <w:t xml:space="preserve">Q87.0 </w:t>
            </w:r>
          </w:p>
        </w:tc>
      </w:tr>
      <w:tr w:rsidR="005C6C95" w:rsidRPr="005C6C95" w14:paraId="5B30D069" w14:textId="77777777" w:rsidTr="005C6C95">
        <w:trPr>
          <w:trHeight w:val="2685"/>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B8A5E3D" w14:textId="77777777" w:rsidR="005C6C95" w:rsidRPr="005C6C95" w:rsidRDefault="005C6C95" w:rsidP="005C6C95">
            <w:pPr>
              <w:rPr>
                <w:b/>
                <w:bCs/>
                <w:color w:val="000000"/>
                <w:sz w:val="18"/>
                <w:szCs w:val="18"/>
              </w:rPr>
            </w:pPr>
            <w:r w:rsidRPr="005C6C95">
              <w:rPr>
                <w:b/>
                <w:bCs/>
                <w:color w:val="000000"/>
                <w:sz w:val="18"/>
                <w:szCs w:val="18"/>
              </w:rPr>
              <w:t xml:space="preserve">Синдромы врожденных аномалий, проявляющихся </w:t>
            </w:r>
            <w:proofErr w:type="spellStart"/>
            <w:r w:rsidRPr="005C6C95">
              <w:rPr>
                <w:b/>
                <w:bCs/>
                <w:color w:val="000000"/>
                <w:sz w:val="18"/>
                <w:szCs w:val="18"/>
              </w:rPr>
              <w:t>преимущест</w:t>
            </w:r>
            <w:proofErr w:type="spellEnd"/>
            <w:r w:rsidRPr="005C6C95">
              <w:rPr>
                <w:b/>
                <w:bCs/>
                <w:color w:val="000000"/>
                <w:sz w:val="18"/>
                <w:szCs w:val="18"/>
              </w:rPr>
              <w:t xml:space="preserve"> </w:t>
            </w:r>
            <w:proofErr w:type="spellStart"/>
            <w:r w:rsidRPr="005C6C95">
              <w:rPr>
                <w:b/>
                <w:bCs/>
                <w:color w:val="000000"/>
                <w:sz w:val="18"/>
                <w:szCs w:val="18"/>
              </w:rPr>
              <w:t>венно</w:t>
            </w:r>
            <w:proofErr w:type="spellEnd"/>
            <w:r w:rsidRPr="005C6C95">
              <w:rPr>
                <w:b/>
                <w:bCs/>
                <w:color w:val="000000"/>
                <w:sz w:val="18"/>
                <w:szCs w:val="18"/>
              </w:rPr>
              <w:t xml:space="preserve"> карликовостью </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64E40C6" w14:textId="77777777" w:rsidR="005C6C95" w:rsidRPr="005C6C95" w:rsidRDefault="005C6C95" w:rsidP="005C6C95">
            <w:pPr>
              <w:rPr>
                <w:b/>
                <w:bCs/>
                <w:color w:val="000000"/>
                <w:sz w:val="18"/>
                <w:szCs w:val="18"/>
              </w:rPr>
            </w:pPr>
            <w:proofErr w:type="gramStart"/>
            <w:r w:rsidRPr="005C6C95">
              <w:rPr>
                <w:b/>
                <w:bCs/>
                <w:color w:val="000000"/>
                <w:sz w:val="18"/>
                <w:szCs w:val="18"/>
              </w:rPr>
              <w:t xml:space="preserve">Синдром  </w:t>
            </w:r>
            <w:proofErr w:type="spellStart"/>
            <w:r w:rsidRPr="005C6C95">
              <w:rPr>
                <w:b/>
                <w:bCs/>
                <w:color w:val="000000"/>
                <w:sz w:val="18"/>
                <w:szCs w:val="18"/>
              </w:rPr>
              <w:t>Арскога</w:t>
            </w:r>
            <w:proofErr w:type="spellEnd"/>
            <w:proofErr w:type="gramEnd"/>
            <w:r w:rsidRPr="005C6C95">
              <w:rPr>
                <w:b/>
                <w:bCs/>
                <w:color w:val="000000"/>
                <w:sz w:val="18"/>
                <w:szCs w:val="18"/>
              </w:rPr>
              <w:t xml:space="preserve">  (</w:t>
            </w:r>
            <w:proofErr w:type="spellStart"/>
            <w:r w:rsidRPr="005C6C95">
              <w:rPr>
                <w:b/>
                <w:bCs/>
                <w:color w:val="000000"/>
                <w:sz w:val="18"/>
                <w:szCs w:val="18"/>
              </w:rPr>
              <w:t>Аарскога</w:t>
            </w:r>
            <w:proofErr w:type="spellEnd"/>
            <w:r w:rsidRPr="005C6C95">
              <w:rPr>
                <w:b/>
                <w:bCs/>
                <w:color w:val="000000"/>
                <w:sz w:val="18"/>
                <w:szCs w:val="18"/>
              </w:rPr>
              <w:t>-Скотта Синдром )</w:t>
            </w:r>
            <w:r w:rsidRPr="005C6C95">
              <w:rPr>
                <w:b/>
                <w:bCs/>
                <w:color w:val="000000"/>
                <w:sz w:val="18"/>
                <w:szCs w:val="18"/>
              </w:rPr>
              <w:br/>
              <w:t xml:space="preserve">Синдром  </w:t>
            </w:r>
            <w:proofErr w:type="spellStart"/>
            <w:r w:rsidRPr="005C6C95">
              <w:rPr>
                <w:b/>
                <w:bCs/>
                <w:color w:val="000000"/>
                <w:sz w:val="18"/>
                <w:szCs w:val="18"/>
              </w:rPr>
              <w:t>Коккейна</w:t>
            </w:r>
            <w:proofErr w:type="spellEnd"/>
            <w:r w:rsidRPr="005C6C95">
              <w:rPr>
                <w:b/>
                <w:bCs/>
                <w:color w:val="000000"/>
                <w:sz w:val="18"/>
                <w:szCs w:val="18"/>
              </w:rPr>
              <w:br/>
              <w:t>Синдром  Де Ланге</w:t>
            </w:r>
            <w:r w:rsidRPr="005C6C95">
              <w:rPr>
                <w:b/>
                <w:bCs/>
                <w:color w:val="000000"/>
                <w:sz w:val="18"/>
                <w:szCs w:val="18"/>
              </w:rPr>
              <w:br/>
              <w:t>Синдром Дубовица</w:t>
            </w:r>
            <w:r w:rsidRPr="005C6C95">
              <w:rPr>
                <w:b/>
                <w:bCs/>
                <w:color w:val="000000"/>
                <w:sz w:val="18"/>
                <w:szCs w:val="18"/>
              </w:rPr>
              <w:br/>
              <w:t xml:space="preserve">Синдром </w:t>
            </w:r>
            <w:proofErr w:type="spellStart"/>
            <w:r w:rsidRPr="005C6C95">
              <w:rPr>
                <w:b/>
                <w:bCs/>
                <w:color w:val="000000"/>
                <w:sz w:val="18"/>
                <w:szCs w:val="18"/>
              </w:rPr>
              <w:t>Нунан</w:t>
            </w:r>
            <w:proofErr w:type="spellEnd"/>
            <w:r w:rsidRPr="005C6C95">
              <w:rPr>
                <w:b/>
                <w:bCs/>
                <w:color w:val="000000"/>
                <w:sz w:val="18"/>
                <w:szCs w:val="18"/>
              </w:rPr>
              <w:br/>
              <w:t xml:space="preserve">Синдром  </w:t>
            </w:r>
            <w:proofErr w:type="spellStart"/>
            <w:r w:rsidRPr="005C6C95">
              <w:rPr>
                <w:b/>
                <w:bCs/>
                <w:color w:val="000000"/>
                <w:sz w:val="18"/>
                <w:szCs w:val="18"/>
              </w:rPr>
              <w:t>Прадера</w:t>
            </w:r>
            <w:proofErr w:type="spellEnd"/>
            <w:r w:rsidRPr="005C6C95">
              <w:rPr>
                <w:b/>
                <w:bCs/>
                <w:color w:val="000000"/>
                <w:sz w:val="18"/>
                <w:szCs w:val="18"/>
              </w:rPr>
              <w:t>-Вилли</w:t>
            </w:r>
            <w:r w:rsidRPr="005C6C95">
              <w:rPr>
                <w:b/>
                <w:bCs/>
                <w:color w:val="000000"/>
                <w:sz w:val="18"/>
                <w:szCs w:val="18"/>
              </w:rPr>
              <w:br/>
              <w:t xml:space="preserve">Синдром </w:t>
            </w:r>
            <w:proofErr w:type="spellStart"/>
            <w:r w:rsidRPr="005C6C95">
              <w:rPr>
                <w:b/>
                <w:bCs/>
                <w:color w:val="000000"/>
                <w:sz w:val="18"/>
                <w:szCs w:val="18"/>
              </w:rPr>
              <w:t>Робинова</w:t>
            </w:r>
            <w:proofErr w:type="spellEnd"/>
            <w:r w:rsidRPr="005C6C95">
              <w:rPr>
                <w:b/>
                <w:bCs/>
                <w:color w:val="000000"/>
                <w:sz w:val="18"/>
                <w:szCs w:val="18"/>
              </w:rPr>
              <w:t>-</w:t>
            </w:r>
            <w:proofErr w:type="spellStart"/>
            <w:r w:rsidRPr="005C6C95">
              <w:rPr>
                <w:b/>
                <w:bCs/>
                <w:color w:val="000000"/>
                <w:sz w:val="18"/>
                <w:szCs w:val="18"/>
              </w:rPr>
              <w:t>Сильвермена</w:t>
            </w:r>
            <w:proofErr w:type="spellEnd"/>
            <w:r w:rsidRPr="005C6C95">
              <w:rPr>
                <w:b/>
                <w:bCs/>
                <w:color w:val="000000"/>
                <w:sz w:val="18"/>
                <w:szCs w:val="18"/>
              </w:rPr>
              <w:t>-Смита</w:t>
            </w:r>
            <w:r w:rsidRPr="005C6C95">
              <w:rPr>
                <w:b/>
                <w:bCs/>
                <w:color w:val="000000"/>
                <w:sz w:val="18"/>
                <w:szCs w:val="18"/>
              </w:rPr>
              <w:br/>
              <w:t>Синдром Рассела-</w:t>
            </w:r>
            <w:proofErr w:type="spellStart"/>
            <w:r w:rsidRPr="005C6C95">
              <w:rPr>
                <w:b/>
                <w:bCs/>
                <w:color w:val="000000"/>
                <w:sz w:val="18"/>
                <w:szCs w:val="18"/>
              </w:rPr>
              <w:t>Сильвера</w:t>
            </w:r>
            <w:proofErr w:type="spellEnd"/>
            <w:r w:rsidRPr="005C6C95">
              <w:rPr>
                <w:b/>
                <w:bCs/>
                <w:color w:val="000000"/>
                <w:sz w:val="18"/>
                <w:szCs w:val="18"/>
              </w:rPr>
              <w:br/>
              <w:t>Синдром  Смита-</w:t>
            </w:r>
            <w:proofErr w:type="spellStart"/>
            <w:r w:rsidRPr="005C6C95">
              <w:rPr>
                <w:b/>
                <w:bCs/>
                <w:color w:val="000000"/>
                <w:sz w:val="18"/>
                <w:szCs w:val="18"/>
              </w:rPr>
              <w:t>Лемли</w:t>
            </w:r>
            <w:proofErr w:type="spellEnd"/>
            <w:r w:rsidRPr="005C6C95">
              <w:rPr>
                <w:b/>
                <w:bCs/>
                <w:color w:val="000000"/>
                <w:sz w:val="18"/>
                <w:szCs w:val="18"/>
              </w:rPr>
              <w:t>-</w:t>
            </w:r>
            <w:proofErr w:type="spellStart"/>
            <w:r w:rsidRPr="005C6C95">
              <w:rPr>
                <w:b/>
                <w:bCs/>
                <w:color w:val="000000"/>
                <w:sz w:val="18"/>
                <w:szCs w:val="18"/>
              </w:rPr>
              <w:t>Опица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317B415"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6F6486C2"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E92A780" w14:textId="77777777" w:rsidR="005C6C95" w:rsidRPr="005C6C95" w:rsidRDefault="005C6C95" w:rsidP="005C6C95">
            <w:pPr>
              <w:jc w:val="center"/>
              <w:rPr>
                <w:color w:val="000000"/>
                <w:sz w:val="18"/>
                <w:szCs w:val="18"/>
              </w:rPr>
            </w:pPr>
            <w:r w:rsidRPr="005C6C95">
              <w:rPr>
                <w:color w:val="000000"/>
                <w:sz w:val="18"/>
                <w:szCs w:val="18"/>
              </w:rPr>
              <w:t>Q87.1</w:t>
            </w:r>
          </w:p>
        </w:tc>
      </w:tr>
      <w:tr w:rsidR="005C6C95" w:rsidRPr="005C6C95" w14:paraId="7FF61ACC" w14:textId="77777777" w:rsidTr="005C6C95">
        <w:trPr>
          <w:trHeight w:val="36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7AB8302C" w14:textId="77777777" w:rsidR="005C6C95" w:rsidRPr="005C6C95" w:rsidRDefault="005C6C95" w:rsidP="005C6C95">
            <w:pPr>
              <w:rPr>
                <w:b/>
                <w:bCs/>
                <w:color w:val="000000"/>
                <w:sz w:val="18"/>
                <w:szCs w:val="18"/>
              </w:rPr>
            </w:pPr>
            <w:r w:rsidRPr="005C6C95">
              <w:rPr>
                <w:b/>
                <w:bCs/>
                <w:color w:val="000000"/>
                <w:sz w:val="18"/>
                <w:szCs w:val="18"/>
              </w:rPr>
              <w:t>Синдромы врожденных аномалий, вовлекающих преимущественно конечности</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071CF4A2" w14:textId="77777777" w:rsidR="005C6C95" w:rsidRPr="005C6C95" w:rsidRDefault="005C6C95" w:rsidP="005C6C95">
            <w:pPr>
              <w:rPr>
                <w:b/>
                <w:bCs/>
                <w:color w:val="000000"/>
                <w:sz w:val="18"/>
                <w:szCs w:val="18"/>
              </w:rPr>
            </w:pPr>
            <w:r w:rsidRPr="005C6C95">
              <w:rPr>
                <w:b/>
                <w:bCs/>
                <w:color w:val="000000"/>
                <w:sz w:val="18"/>
                <w:szCs w:val="18"/>
              </w:rPr>
              <w:t>Синдром Холта-</w:t>
            </w:r>
            <w:proofErr w:type="spellStart"/>
            <w:r w:rsidRPr="005C6C95">
              <w:rPr>
                <w:b/>
                <w:bCs/>
                <w:color w:val="000000"/>
                <w:sz w:val="18"/>
                <w:szCs w:val="18"/>
              </w:rPr>
              <w:t>Орама</w:t>
            </w:r>
            <w:proofErr w:type="spellEnd"/>
            <w:r w:rsidRPr="005C6C95">
              <w:rPr>
                <w:b/>
                <w:bCs/>
                <w:color w:val="000000"/>
                <w:sz w:val="18"/>
                <w:szCs w:val="18"/>
              </w:rPr>
              <w:br/>
              <w:t xml:space="preserve">Синдром </w:t>
            </w:r>
            <w:proofErr w:type="spellStart"/>
            <w:r w:rsidRPr="005C6C95">
              <w:rPr>
                <w:b/>
                <w:bCs/>
                <w:color w:val="000000"/>
                <w:sz w:val="18"/>
                <w:szCs w:val="18"/>
              </w:rPr>
              <w:t>Клиппеля</w:t>
            </w:r>
            <w:proofErr w:type="spellEnd"/>
            <w:r w:rsidRPr="005C6C95">
              <w:rPr>
                <w:b/>
                <w:bCs/>
                <w:color w:val="000000"/>
                <w:sz w:val="18"/>
                <w:szCs w:val="18"/>
              </w:rPr>
              <w:t>-</w:t>
            </w:r>
            <w:proofErr w:type="spellStart"/>
            <w:r w:rsidRPr="005C6C95">
              <w:rPr>
                <w:b/>
                <w:bCs/>
                <w:color w:val="000000"/>
                <w:sz w:val="18"/>
                <w:szCs w:val="18"/>
              </w:rPr>
              <w:t>Треноне</w:t>
            </w:r>
            <w:proofErr w:type="spellEnd"/>
            <w:r w:rsidRPr="005C6C95">
              <w:rPr>
                <w:b/>
                <w:bCs/>
                <w:color w:val="000000"/>
                <w:sz w:val="18"/>
                <w:szCs w:val="18"/>
              </w:rPr>
              <w:t>-Вебера</w:t>
            </w:r>
            <w:r w:rsidRPr="005C6C95">
              <w:rPr>
                <w:b/>
                <w:bCs/>
                <w:color w:val="000000"/>
                <w:sz w:val="18"/>
                <w:szCs w:val="18"/>
              </w:rPr>
              <w:br/>
            </w:r>
            <w:proofErr w:type="gramStart"/>
            <w:r w:rsidRPr="005C6C95">
              <w:rPr>
                <w:b/>
                <w:bCs/>
                <w:color w:val="000000"/>
                <w:sz w:val="18"/>
                <w:szCs w:val="18"/>
              </w:rPr>
              <w:t>Синдром  отсутствия</w:t>
            </w:r>
            <w:proofErr w:type="gramEnd"/>
            <w:r w:rsidRPr="005C6C95">
              <w:rPr>
                <w:b/>
                <w:bCs/>
                <w:color w:val="000000"/>
                <w:sz w:val="18"/>
                <w:szCs w:val="18"/>
              </w:rPr>
              <w:t xml:space="preserve"> (недоразвития) ногтей-надколенника</w:t>
            </w:r>
            <w:r w:rsidRPr="005C6C95">
              <w:rPr>
                <w:b/>
                <w:bCs/>
                <w:color w:val="000000"/>
                <w:sz w:val="18"/>
                <w:szCs w:val="18"/>
              </w:rPr>
              <w:br/>
              <w:t>Синдром  Рубинштейна-</w:t>
            </w:r>
            <w:proofErr w:type="spellStart"/>
            <w:r w:rsidRPr="005C6C95">
              <w:rPr>
                <w:b/>
                <w:bCs/>
                <w:color w:val="000000"/>
                <w:sz w:val="18"/>
                <w:szCs w:val="18"/>
              </w:rPr>
              <w:t>Тейби</w:t>
            </w:r>
            <w:proofErr w:type="spellEnd"/>
            <w:r w:rsidRPr="005C6C95">
              <w:rPr>
                <w:b/>
                <w:bCs/>
                <w:color w:val="000000"/>
                <w:sz w:val="18"/>
                <w:szCs w:val="18"/>
              </w:rPr>
              <w:br/>
              <w:t xml:space="preserve"> Синдром </w:t>
            </w:r>
            <w:proofErr w:type="spellStart"/>
            <w:r w:rsidRPr="005C6C95">
              <w:rPr>
                <w:b/>
                <w:bCs/>
                <w:color w:val="000000"/>
                <w:sz w:val="18"/>
                <w:szCs w:val="18"/>
              </w:rPr>
              <w:t>сиреномелии</w:t>
            </w:r>
            <w:proofErr w:type="spellEnd"/>
            <w:r w:rsidRPr="005C6C95">
              <w:rPr>
                <w:b/>
                <w:bCs/>
                <w:color w:val="000000"/>
                <w:sz w:val="18"/>
                <w:szCs w:val="18"/>
              </w:rPr>
              <w:t xml:space="preserve"> [сращения нижних конечностей]</w:t>
            </w:r>
            <w:r w:rsidRPr="005C6C95">
              <w:rPr>
                <w:b/>
                <w:bCs/>
                <w:color w:val="000000"/>
                <w:sz w:val="18"/>
                <w:szCs w:val="18"/>
              </w:rPr>
              <w:br/>
              <w:t xml:space="preserve"> Синдром тромбоцитопении с отсутствием лучевой кости [TАR]</w:t>
            </w:r>
            <w:r w:rsidRPr="005C6C95">
              <w:rPr>
                <w:b/>
                <w:bCs/>
                <w:color w:val="000000"/>
                <w:sz w:val="18"/>
                <w:szCs w:val="18"/>
              </w:rPr>
              <w:br/>
              <w:t xml:space="preserve"> Синдром VАTER ,  врожденная </w:t>
            </w:r>
            <w:proofErr w:type="spellStart"/>
            <w:r w:rsidRPr="005C6C95">
              <w:rPr>
                <w:b/>
                <w:bCs/>
                <w:color w:val="000000"/>
                <w:sz w:val="18"/>
                <w:szCs w:val="18"/>
              </w:rPr>
              <w:t>контрактурная</w:t>
            </w:r>
            <w:proofErr w:type="spellEnd"/>
            <w:r w:rsidRPr="005C6C95">
              <w:rPr>
                <w:b/>
                <w:bCs/>
                <w:color w:val="000000"/>
                <w:sz w:val="18"/>
                <w:szCs w:val="18"/>
              </w:rPr>
              <w:t xml:space="preserve"> </w:t>
            </w:r>
            <w:proofErr w:type="spellStart"/>
            <w:r w:rsidRPr="005C6C95">
              <w:rPr>
                <w:b/>
                <w:bCs/>
                <w:color w:val="000000"/>
                <w:sz w:val="18"/>
                <w:szCs w:val="18"/>
              </w:rPr>
              <w:t>арахнодактилия</w:t>
            </w:r>
            <w:proofErr w:type="spellEnd"/>
            <w:r w:rsidRPr="005C6C95">
              <w:rPr>
                <w:b/>
                <w:bCs/>
                <w:color w:val="000000"/>
                <w:sz w:val="18"/>
                <w:szCs w:val="18"/>
              </w:rPr>
              <w:t xml:space="preserve"> (синдром </w:t>
            </w:r>
            <w:proofErr w:type="spellStart"/>
            <w:r w:rsidRPr="005C6C95">
              <w:rPr>
                <w:b/>
                <w:bCs/>
                <w:color w:val="000000"/>
                <w:sz w:val="18"/>
                <w:szCs w:val="18"/>
              </w:rPr>
              <w:t>Билса</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7CE1AD03"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8B734D6"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772F38C" w14:textId="77777777" w:rsidR="005C6C95" w:rsidRPr="005C6C95" w:rsidRDefault="005C6C95" w:rsidP="005C6C95">
            <w:pPr>
              <w:jc w:val="center"/>
              <w:rPr>
                <w:color w:val="000000"/>
                <w:sz w:val="18"/>
                <w:szCs w:val="18"/>
              </w:rPr>
            </w:pPr>
            <w:r w:rsidRPr="005C6C95">
              <w:rPr>
                <w:color w:val="000000"/>
                <w:sz w:val="18"/>
                <w:szCs w:val="18"/>
              </w:rPr>
              <w:t>Q87.2</w:t>
            </w:r>
          </w:p>
        </w:tc>
      </w:tr>
      <w:tr w:rsidR="005C6C95" w:rsidRPr="005C6C95" w14:paraId="4E31AD64" w14:textId="77777777" w:rsidTr="005C6C95">
        <w:trPr>
          <w:trHeight w:val="120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F6EF541" w14:textId="77777777" w:rsidR="005C6C95" w:rsidRPr="005C6C95" w:rsidRDefault="005C6C95" w:rsidP="005C6C95">
            <w:pPr>
              <w:rPr>
                <w:b/>
                <w:bCs/>
                <w:color w:val="000000"/>
                <w:sz w:val="18"/>
                <w:szCs w:val="18"/>
              </w:rPr>
            </w:pPr>
            <w:r w:rsidRPr="005C6C95">
              <w:rPr>
                <w:b/>
                <w:bCs/>
                <w:color w:val="000000"/>
                <w:sz w:val="18"/>
                <w:szCs w:val="18"/>
              </w:rPr>
              <w:t xml:space="preserve"> Синдромы врожденных аномалий, проявляющихся избыточным ростом [гигантизмом] на ранних этапах развития</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7EC37CE0" w14:textId="77777777" w:rsidR="005C6C95" w:rsidRPr="005C6C95" w:rsidRDefault="005C6C95" w:rsidP="005C6C95">
            <w:pPr>
              <w:rPr>
                <w:b/>
                <w:bCs/>
                <w:color w:val="000000"/>
                <w:sz w:val="18"/>
                <w:szCs w:val="18"/>
              </w:rPr>
            </w:pPr>
            <w:r w:rsidRPr="005C6C95">
              <w:rPr>
                <w:b/>
                <w:bCs/>
                <w:color w:val="000000"/>
                <w:sz w:val="18"/>
                <w:szCs w:val="18"/>
              </w:rPr>
              <w:t>Синдром:</w:t>
            </w:r>
            <w:r w:rsidRPr="005C6C95">
              <w:rPr>
                <w:b/>
                <w:bCs/>
                <w:color w:val="000000"/>
                <w:sz w:val="18"/>
                <w:szCs w:val="18"/>
              </w:rPr>
              <w:br/>
              <w:t xml:space="preserve">• </w:t>
            </w:r>
            <w:proofErr w:type="spellStart"/>
            <w:r w:rsidRPr="005C6C95">
              <w:rPr>
                <w:b/>
                <w:bCs/>
                <w:color w:val="000000"/>
                <w:sz w:val="18"/>
                <w:szCs w:val="18"/>
              </w:rPr>
              <w:t>Беквита</w:t>
            </w:r>
            <w:proofErr w:type="spellEnd"/>
            <w:r w:rsidRPr="005C6C95">
              <w:rPr>
                <w:b/>
                <w:bCs/>
                <w:color w:val="000000"/>
                <w:sz w:val="18"/>
                <w:szCs w:val="18"/>
              </w:rPr>
              <w:t>-Видемана</w:t>
            </w:r>
            <w:r w:rsidRPr="005C6C95">
              <w:rPr>
                <w:b/>
                <w:bCs/>
                <w:color w:val="000000"/>
                <w:sz w:val="18"/>
                <w:szCs w:val="18"/>
              </w:rPr>
              <w:br/>
              <w:t xml:space="preserve">• </w:t>
            </w:r>
            <w:proofErr w:type="spellStart"/>
            <w:r w:rsidRPr="005C6C95">
              <w:rPr>
                <w:b/>
                <w:bCs/>
                <w:color w:val="000000"/>
                <w:sz w:val="18"/>
                <w:szCs w:val="18"/>
              </w:rPr>
              <w:t>Сотоса</w:t>
            </w:r>
            <w:proofErr w:type="spellEnd"/>
            <w:r w:rsidRPr="005C6C95">
              <w:rPr>
                <w:b/>
                <w:bCs/>
                <w:color w:val="000000"/>
                <w:sz w:val="18"/>
                <w:szCs w:val="18"/>
              </w:rPr>
              <w:br/>
              <w:t>• Уивера</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C9A9B68"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248AC57"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9084AFC" w14:textId="77777777" w:rsidR="005C6C95" w:rsidRPr="005C6C95" w:rsidRDefault="005C6C95" w:rsidP="005C6C95">
            <w:pPr>
              <w:jc w:val="center"/>
              <w:rPr>
                <w:color w:val="000000"/>
                <w:sz w:val="18"/>
                <w:szCs w:val="18"/>
              </w:rPr>
            </w:pPr>
            <w:r w:rsidRPr="005C6C95">
              <w:rPr>
                <w:color w:val="000000"/>
                <w:sz w:val="18"/>
                <w:szCs w:val="18"/>
              </w:rPr>
              <w:t>Q87.3</w:t>
            </w:r>
          </w:p>
        </w:tc>
      </w:tr>
      <w:tr w:rsidR="005C6C95" w:rsidRPr="005C6C95" w14:paraId="14C321AA"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62D5BB4E"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Марфана</w:t>
            </w:r>
            <w:proofErr w:type="spellEnd"/>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3C7F8158" w14:textId="77777777" w:rsidR="005C6C95" w:rsidRPr="005C6C95" w:rsidRDefault="005C6C95" w:rsidP="005C6C95">
            <w:pPr>
              <w:rPr>
                <w:b/>
                <w:bCs/>
                <w:color w:val="000000"/>
                <w:sz w:val="18"/>
                <w:szCs w:val="18"/>
              </w:rPr>
            </w:pPr>
            <w:r w:rsidRPr="005C6C95">
              <w:rPr>
                <w:b/>
                <w:bCs/>
                <w:color w:val="000000"/>
                <w:sz w:val="18"/>
                <w:szCs w:val="18"/>
              </w:rPr>
              <w:t xml:space="preserve">Болезнь </w:t>
            </w:r>
            <w:proofErr w:type="spellStart"/>
            <w:r w:rsidRPr="005C6C95">
              <w:rPr>
                <w:b/>
                <w:bCs/>
                <w:color w:val="000000"/>
                <w:sz w:val="18"/>
                <w:szCs w:val="18"/>
              </w:rPr>
              <w:t>Марфана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0291D6ED"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2FEF004A"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7EEAE794" w14:textId="77777777" w:rsidR="005C6C95" w:rsidRPr="005C6C95" w:rsidRDefault="005C6C95" w:rsidP="005C6C95">
            <w:pPr>
              <w:jc w:val="center"/>
              <w:rPr>
                <w:color w:val="000000"/>
                <w:sz w:val="18"/>
                <w:szCs w:val="18"/>
              </w:rPr>
            </w:pPr>
            <w:r w:rsidRPr="005C6C95">
              <w:rPr>
                <w:color w:val="000000"/>
                <w:sz w:val="18"/>
                <w:szCs w:val="18"/>
              </w:rPr>
              <w:t>Q87.4</w:t>
            </w:r>
          </w:p>
        </w:tc>
      </w:tr>
      <w:tr w:rsidR="005C6C95" w:rsidRPr="005C6C95" w14:paraId="5DCF4D5C" w14:textId="77777777" w:rsidTr="005C6C95">
        <w:trPr>
          <w:trHeight w:val="144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1CEF24D7" w14:textId="77777777" w:rsidR="005C6C95" w:rsidRPr="005C6C95" w:rsidRDefault="005C6C95" w:rsidP="005C6C95">
            <w:pPr>
              <w:rPr>
                <w:b/>
                <w:bCs/>
                <w:color w:val="000000"/>
                <w:sz w:val="18"/>
                <w:szCs w:val="18"/>
              </w:rPr>
            </w:pPr>
            <w:r w:rsidRPr="005C6C95">
              <w:rPr>
                <w:b/>
                <w:bCs/>
                <w:color w:val="000000"/>
                <w:sz w:val="18"/>
                <w:szCs w:val="18"/>
              </w:rPr>
              <w:lastRenderedPageBreak/>
              <w:t>Другие уточненные синдромы врожденных аномалий, не классифицированные в других рубриках</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1D651AC8" w14:textId="77777777" w:rsidR="005C6C95" w:rsidRPr="005C6C95" w:rsidRDefault="005C6C95" w:rsidP="005C6C95">
            <w:pPr>
              <w:rPr>
                <w:b/>
                <w:bCs/>
                <w:color w:val="000000"/>
                <w:sz w:val="18"/>
                <w:szCs w:val="18"/>
              </w:rPr>
            </w:pPr>
            <w:r w:rsidRPr="005C6C95">
              <w:rPr>
                <w:b/>
                <w:bCs/>
                <w:color w:val="000000"/>
                <w:sz w:val="18"/>
                <w:szCs w:val="18"/>
              </w:rPr>
              <w:t xml:space="preserve">Вильямса </w:t>
            </w:r>
            <w:proofErr w:type="spellStart"/>
            <w:proofErr w:type="gramStart"/>
            <w:r w:rsidRPr="005C6C95">
              <w:rPr>
                <w:b/>
                <w:bCs/>
                <w:color w:val="000000"/>
                <w:sz w:val="18"/>
                <w:szCs w:val="18"/>
              </w:rPr>
              <w:t>синдром,Синдром</w:t>
            </w:r>
            <w:proofErr w:type="spellEnd"/>
            <w:proofErr w:type="gramEnd"/>
            <w:r w:rsidRPr="005C6C95">
              <w:rPr>
                <w:b/>
                <w:bCs/>
                <w:color w:val="000000"/>
                <w:sz w:val="18"/>
                <w:szCs w:val="18"/>
              </w:rPr>
              <w:t xml:space="preserve"> </w:t>
            </w:r>
            <w:proofErr w:type="spellStart"/>
            <w:r w:rsidRPr="005C6C95">
              <w:rPr>
                <w:b/>
                <w:bCs/>
                <w:color w:val="000000"/>
                <w:sz w:val="18"/>
                <w:szCs w:val="18"/>
              </w:rPr>
              <w:t>Стиклера</w:t>
            </w:r>
            <w:proofErr w:type="spellEnd"/>
            <w:r w:rsidRPr="005C6C95">
              <w:rPr>
                <w:b/>
                <w:bCs/>
                <w:color w:val="000000"/>
                <w:sz w:val="18"/>
                <w:szCs w:val="18"/>
              </w:rPr>
              <w:t>, Синдром:</w:t>
            </w:r>
            <w:r w:rsidRPr="005C6C95">
              <w:rPr>
                <w:b/>
                <w:bCs/>
                <w:color w:val="000000"/>
                <w:sz w:val="18"/>
                <w:szCs w:val="18"/>
              </w:rPr>
              <w:br/>
              <w:t xml:space="preserve">• </w:t>
            </w:r>
            <w:proofErr w:type="spellStart"/>
            <w:r w:rsidRPr="005C6C95">
              <w:rPr>
                <w:b/>
                <w:bCs/>
                <w:color w:val="000000"/>
                <w:sz w:val="18"/>
                <w:szCs w:val="18"/>
              </w:rPr>
              <w:t>Альпорта</w:t>
            </w:r>
            <w:proofErr w:type="spellEnd"/>
            <w:r w:rsidRPr="005C6C95">
              <w:rPr>
                <w:b/>
                <w:bCs/>
                <w:color w:val="000000"/>
                <w:sz w:val="18"/>
                <w:szCs w:val="18"/>
              </w:rPr>
              <w:br/>
              <w:t>• Лоренса-Муна-</w:t>
            </w:r>
            <w:proofErr w:type="spellStart"/>
            <w:r w:rsidRPr="005C6C95">
              <w:rPr>
                <w:b/>
                <w:bCs/>
                <w:color w:val="000000"/>
                <w:sz w:val="18"/>
                <w:szCs w:val="18"/>
              </w:rPr>
              <w:t>Бидля</w:t>
            </w:r>
            <w:proofErr w:type="spellEnd"/>
            <w:r w:rsidRPr="005C6C95">
              <w:rPr>
                <w:b/>
                <w:bCs/>
                <w:color w:val="000000"/>
                <w:sz w:val="18"/>
                <w:szCs w:val="18"/>
              </w:rPr>
              <w:br/>
              <w:t xml:space="preserve">• </w:t>
            </w:r>
            <w:proofErr w:type="spellStart"/>
            <w:r w:rsidRPr="005C6C95">
              <w:rPr>
                <w:b/>
                <w:bCs/>
                <w:color w:val="000000"/>
                <w:sz w:val="18"/>
                <w:szCs w:val="18"/>
              </w:rPr>
              <w:t>Зелвегера</w:t>
            </w:r>
            <w:proofErr w:type="spellEnd"/>
            <w:r w:rsidRPr="005C6C95">
              <w:rPr>
                <w:b/>
                <w:bCs/>
                <w:color w:val="000000"/>
                <w:sz w:val="18"/>
                <w:szCs w:val="18"/>
              </w:rPr>
              <w:t xml:space="preserve"> (</w:t>
            </w:r>
            <w:proofErr w:type="spellStart"/>
            <w:r w:rsidRPr="005C6C95">
              <w:rPr>
                <w:b/>
                <w:bCs/>
                <w:color w:val="000000"/>
                <w:sz w:val="18"/>
                <w:szCs w:val="18"/>
              </w:rPr>
              <w:t>Цельвегера</w:t>
            </w:r>
            <w:proofErr w:type="spellEnd"/>
            <w:r w:rsidRPr="005C6C95">
              <w:rPr>
                <w:b/>
                <w:bCs/>
                <w:color w:val="000000"/>
                <w:sz w:val="18"/>
                <w:szCs w:val="18"/>
              </w:rPr>
              <w:t>), а также синдром LEOPARD</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4AC139DB"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71D5602C"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21D75B1E" w14:textId="77777777" w:rsidR="005C6C95" w:rsidRPr="005C6C95" w:rsidRDefault="005C6C95" w:rsidP="005C6C95">
            <w:pPr>
              <w:jc w:val="center"/>
              <w:rPr>
                <w:color w:val="000000"/>
                <w:sz w:val="18"/>
                <w:szCs w:val="18"/>
              </w:rPr>
            </w:pPr>
            <w:r w:rsidRPr="005C6C95">
              <w:rPr>
                <w:color w:val="000000"/>
                <w:sz w:val="18"/>
                <w:szCs w:val="18"/>
              </w:rPr>
              <w:t>Q87.8</w:t>
            </w:r>
          </w:p>
        </w:tc>
      </w:tr>
      <w:tr w:rsidR="005C6C95" w:rsidRPr="005C6C95" w14:paraId="2152D38A" w14:textId="77777777" w:rsidTr="005C6C95">
        <w:trPr>
          <w:trHeight w:val="96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74D7BCDA" w14:textId="77777777" w:rsidR="005C6C95" w:rsidRPr="005C6C95" w:rsidRDefault="005C6C95" w:rsidP="005C6C95">
            <w:pPr>
              <w:rPr>
                <w:b/>
                <w:bCs/>
                <w:color w:val="000000"/>
                <w:sz w:val="18"/>
                <w:szCs w:val="18"/>
              </w:rPr>
            </w:pPr>
            <w:r w:rsidRPr="005C6C95">
              <w:rPr>
                <w:b/>
                <w:bCs/>
                <w:color w:val="000000"/>
                <w:sz w:val="18"/>
                <w:szCs w:val="18"/>
              </w:rPr>
              <w:t>Другие уточненные врожденные аномалии</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1374EFC2" w14:textId="77777777" w:rsidR="005C6C95" w:rsidRPr="005C6C95" w:rsidRDefault="005C6C95" w:rsidP="005C6C95">
            <w:pPr>
              <w:rPr>
                <w:b/>
                <w:bCs/>
                <w:color w:val="000000"/>
                <w:sz w:val="18"/>
                <w:szCs w:val="18"/>
              </w:rPr>
            </w:pPr>
            <w:r w:rsidRPr="005C6C95">
              <w:rPr>
                <w:b/>
                <w:bCs/>
                <w:color w:val="000000"/>
                <w:sz w:val="18"/>
                <w:szCs w:val="18"/>
              </w:rPr>
              <w:t xml:space="preserve">Синдром грима Кабуки, синдром Кабуки, синдром </w:t>
            </w:r>
            <w:proofErr w:type="spellStart"/>
            <w:r w:rsidRPr="005C6C95">
              <w:rPr>
                <w:b/>
                <w:bCs/>
                <w:color w:val="000000"/>
                <w:sz w:val="18"/>
                <w:szCs w:val="18"/>
              </w:rPr>
              <w:t>Ниикавы-Куроки</w:t>
            </w:r>
            <w:proofErr w:type="spellEnd"/>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081EA2FF"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A5FC8FC"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67AE35CC" w14:textId="77777777" w:rsidR="005C6C95" w:rsidRPr="005C6C95" w:rsidRDefault="005C6C95" w:rsidP="005C6C95">
            <w:pPr>
              <w:jc w:val="center"/>
              <w:rPr>
                <w:color w:val="000000"/>
                <w:sz w:val="18"/>
                <w:szCs w:val="18"/>
              </w:rPr>
            </w:pPr>
            <w:r w:rsidRPr="005C6C95">
              <w:rPr>
                <w:color w:val="000000"/>
                <w:sz w:val="18"/>
                <w:szCs w:val="18"/>
              </w:rPr>
              <w:t>Q89.8</w:t>
            </w:r>
          </w:p>
        </w:tc>
      </w:tr>
      <w:tr w:rsidR="005C6C95" w:rsidRPr="005C6C95" w14:paraId="51A169C6"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018A155A" w14:textId="77777777" w:rsidR="005C6C95" w:rsidRPr="005C6C95" w:rsidRDefault="005C6C95" w:rsidP="005C6C95">
            <w:pPr>
              <w:rPr>
                <w:b/>
                <w:bCs/>
                <w:color w:val="000000"/>
                <w:sz w:val="18"/>
                <w:szCs w:val="18"/>
              </w:rPr>
            </w:pPr>
            <w:proofErr w:type="spellStart"/>
            <w:r w:rsidRPr="005C6C95">
              <w:rPr>
                <w:b/>
                <w:bCs/>
                <w:color w:val="000000"/>
                <w:sz w:val="18"/>
                <w:szCs w:val="18"/>
              </w:rPr>
              <w:t>Делеция</w:t>
            </w:r>
            <w:proofErr w:type="spellEnd"/>
            <w:r w:rsidRPr="005C6C95">
              <w:rPr>
                <w:b/>
                <w:bCs/>
                <w:color w:val="000000"/>
                <w:sz w:val="18"/>
                <w:szCs w:val="18"/>
              </w:rPr>
              <w:t xml:space="preserve"> короткого плеча хромосомы 5.</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2961C45C" w14:textId="77777777" w:rsidR="005C6C95" w:rsidRPr="005C6C95" w:rsidRDefault="005C6C95" w:rsidP="005C6C95">
            <w:pPr>
              <w:rPr>
                <w:b/>
                <w:bCs/>
                <w:color w:val="000000"/>
                <w:sz w:val="18"/>
                <w:szCs w:val="18"/>
              </w:rPr>
            </w:pPr>
            <w:r w:rsidRPr="005C6C95">
              <w:rPr>
                <w:b/>
                <w:bCs/>
                <w:color w:val="000000"/>
                <w:sz w:val="18"/>
                <w:szCs w:val="18"/>
              </w:rPr>
              <w:t xml:space="preserve"> Синдром [болезнь] кошачьего крика, синдром </w:t>
            </w:r>
            <w:proofErr w:type="spellStart"/>
            <w:r w:rsidRPr="005C6C95">
              <w:rPr>
                <w:b/>
                <w:bCs/>
                <w:color w:val="000000"/>
                <w:sz w:val="18"/>
                <w:szCs w:val="18"/>
              </w:rPr>
              <w:t>Лежена</w:t>
            </w:r>
            <w:proofErr w:type="spellEnd"/>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26B6CCC6"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DDA949E"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5845AEF" w14:textId="77777777" w:rsidR="005C6C95" w:rsidRPr="005C6C95" w:rsidRDefault="005C6C95" w:rsidP="005C6C95">
            <w:pPr>
              <w:jc w:val="center"/>
              <w:rPr>
                <w:color w:val="000000"/>
                <w:sz w:val="18"/>
                <w:szCs w:val="18"/>
              </w:rPr>
            </w:pPr>
            <w:r w:rsidRPr="005C6C95">
              <w:rPr>
                <w:color w:val="000000"/>
                <w:sz w:val="18"/>
                <w:szCs w:val="18"/>
              </w:rPr>
              <w:t>Q93.4</w:t>
            </w:r>
          </w:p>
        </w:tc>
      </w:tr>
      <w:tr w:rsidR="005C6C95" w:rsidRPr="005C6C95" w14:paraId="7F608FE0"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863C0CC" w14:textId="77777777" w:rsidR="005C6C95" w:rsidRPr="005C6C95" w:rsidRDefault="005C6C95" w:rsidP="005C6C95">
            <w:pPr>
              <w:rPr>
                <w:b/>
                <w:bCs/>
                <w:color w:val="000000"/>
                <w:sz w:val="18"/>
                <w:szCs w:val="18"/>
              </w:rPr>
            </w:pPr>
            <w:r w:rsidRPr="005C6C95">
              <w:rPr>
                <w:b/>
                <w:bCs/>
                <w:color w:val="000000"/>
                <w:sz w:val="18"/>
                <w:szCs w:val="18"/>
              </w:rPr>
              <w:t xml:space="preserve">Другие </w:t>
            </w:r>
            <w:proofErr w:type="spellStart"/>
            <w:r w:rsidRPr="005C6C95">
              <w:rPr>
                <w:b/>
                <w:bCs/>
                <w:color w:val="000000"/>
                <w:sz w:val="18"/>
                <w:szCs w:val="18"/>
              </w:rPr>
              <w:t>делеции</w:t>
            </w:r>
            <w:proofErr w:type="spellEnd"/>
            <w:r w:rsidRPr="005C6C95">
              <w:rPr>
                <w:b/>
                <w:bCs/>
                <w:color w:val="000000"/>
                <w:sz w:val="18"/>
                <w:szCs w:val="18"/>
              </w:rPr>
              <w:t xml:space="preserve"> части хромосомы</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65E83337" w14:textId="77777777" w:rsidR="005C6C95" w:rsidRPr="005C6C95" w:rsidRDefault="005C6C95" w:rsidP="005C6C95">
            <w:pPr>
              <w:rPr>
                <w:b/>
                <w:bCs/>
                <w:color w:val="000000"/>
                <w:sz w:val="18"/>
                <w:szCs w:val="18"/>
              </w:rPr>
            </w:pPr>
            <w:r w:rsidRPr="005C6C95">
              <w:rPr>
                <w:b/>
                <w:bCs/>
                <w:color w:val="000000"/>
                <w:sz w:val="18"/>
                <w:szCs w:val="18"/>
              </w:rPr>
              <w:t xml:space="preserve">синдром </w:t>
            </w:r>
            <w:proofErr w:type="spellStart"/>
            <w:r w:rsidRPr="005C6C95">
              <w:rPr>
                <w:b/>
                <w:bCs/>
                <w:color w:val="000000"/>
                <w:sz w:val="18"/>
                <w:szCs w:val="18"/>
              </w:rPr>
              <w:t>Ангельмана</w:t>
            </w:r>
            <w:proofErr w:type="spellEnd"/>
            <w:r w:rsidRPr="005C6C95">
              <w:rPr>
                <w:b/>
                <w:bCs/>
                <w:color w:val="000000"/>
                <w:sz w:val="18"/>
                <w:szCs w:val="18"/>
              </w:rPr>
              <w:t xml:space="preserve"> (синдром </w:t>
            </w:r>
            <w:proofErr w:type="spellStart"/>
            <w:r w:rsidRPr="005C6C95">
              <w:rPr>
                <w:b/>
                <w:bCs/>
                <w:color w:val="000000"/>
                <w:sz w:val="18"/>
                <w:szCs w:val="18"/>
              </w:rPr>
              <w:t>Энгельмана</w:t>
            </w:r>
            <w:proofErr w:type="spellEnd"/>
            <w:r w:rsidRPr="005C6C95">
              <w:rPr>
                <w:b/>
                <w:bCs/>
                <w:color w:val="000000"/>
                <w:sz w:val="18"/>
                <w:szCs w:val="18"/>
              </w:rPr>
              <w:t>)</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1801AE68" w14:textId="77777777" w:rsidR="005C6C95" w:rsidRPr="005C6C95" w:rsidRDefault="005C6C95" w:rsidP="005C6C95">
            <w:pPr>
              <w:jc w:val="center"/>
              <w:rPr>
                <w:color w:val="000000"/>
                <w:sz w:val="18"/>
                <w:szCs w:val="18"/>
              </w:rPr>
            </w:pPr>
            <w:r w:rsidRPr="005C6C95">
              <w:rPr>
                <w:color w:val="000000"/>
                <w:sz w:val="18"/>
                <w:szCs w:val="18"/>
              </w:rPr>
              <w:t>нозологическая форма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138C9510"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133F5305" w14:textId="77777777" w:rsidR="005C6C95" w:rsidRPr="005C6C95" w:rsidRDefault="005C6C95" w:rsidP="005C6C95">
            <w:pPr>
              <w:jc w:val="center"/>
              <w:rPr>
                <w:color w:val="000000"/>
                <w:sz w:val="18"/>
                <w:szCs w:val="18"/>
              </w:rPr>
            </w:pPr>
            <w:r w:rsidRPr="005C6C95">
              <w:rPr>
                <w:color w:val="000000"/>
                <w:sz w:val="18"/>
                <w:szCs w:val="18"/>
              </w:rPr>
              <w:t>Q93.5</w:t>
            </w:r>
          </w:p>
        </w:tc>
      </w:tr>
      <w:tr w:rsidR="005C6C95" w:rsidRPr="005C6C95" w14:paraId="38F28B78" w14:textId="77777777" w:rsidTr="005C6C95">
        <w:trPr>
          <w:trHeight w:val="960"/>
        </w:trPr>
        <w:tc>
          <w:tcPr>
            <w:tcW w:w="1470" w:type="dxa"/>
            <w:tcBorders>
              <w:top w:val="single" w:sz="4" w:space="0" w:color="auto"/>
              <w:left w:val="single" w:sz="4" w:space="0" w:color="000000"/>
              <w:bottom w:val="single" w:sz="4" w:space="0" w:color="auto"/>
              <w:right w:val="single" w:sz="4" w:space="0" w:color="auto"/>
            </w:tcBorders>
            <w:shd w:val="clear" w:color="000000" w:fill="FFFFFF"/>
            <w:hideMark/>
          </w:tcPr>
          <w:p w14:paraId="367C72E5" w14:textId="77777777" w:rsidR="005C6C95" w:rsidRPr="005C6C95" w:rsidRDefault="005C6C95" w:rsidP="005C6C95">
            <w:pPr>
              <w:rPr>
                <w:b/>
                <w:bCs/>
                <w:color w:val="000000"/>
                <w:sz w:val="18"/>
                <w:szCs w:val="18"/>
              </w:rPr>
            </w:pPr>
            <w:r w:rsidRPr="005C6C95">
              <w:rPr>
                <w:b/>
                <w:bCs/>
                <w:color w:val="000000"/>
                <w:sz w:val="18"/>
                <w:szCs w:val="18"/>
              </w:rPr>
              <w:t>Другие аномалии хромосом, не классифицированные в других рубриках</w:t>
            </w:r>
          </w:p>
        </w:tc>
        <w:tc>
          <w:tcPr>
            <w:tcW w:w="4077" w:type="dxa"/>
            <w:tcBorders>
              <w:top w:val="single" w:sz="4" w:space="0" w:color="auto"/>
              <w:left w:val="single" w:sz="4" w:space="0" w:color="auto"/>
              <w:bottom w:val="single" w:sz="4" w:space="0" w:color="auto"/>
              <w:right w:val="single" w:sz="4" w:space="0" w:color="auto"/>
            </w:tcBorders>
            <w:shd w:val="clear" w:color="000000" w:fill="FFFFFF"/>
            <w:hideMark/>
          </w:tcPr>
          <w:p w14:paraId="5F509208" w14:textId="77777777" w:rsidR="005C6C95" w:rsidRPr="005C6C95" w:rsidRDefault="005C6C95" w:rsidP="005C6C95">
            <w:pPr>
              <w:rPr>
                <w:b/>
                <w:bCs/>
                <w:color w:val="000000"/>
                <w:sz w:val="18"/>
                <w:szCs w:val="18"/>
              </w:rPr>
            </w:pPr>
            <w:r w:rsidRPr="005C6C95">
              <w:rPr>
                <w:b/>
                <w:bCs/>
                <w:color w:val="000000"/>
                <w:sz w:val="18"/>
                <w:szCs w:val="18"/>
              </w:rPr>
              <w:t xml:space="preserve">Гермафродитизм </w:t>
            </w:r>
            <w:proofErr w:type="spellStart"/>
            <w:proofErr w:type="gramStart"/>
            <w:r w:rsidRPr="005C6C95">
              <w:rPr>
                <w:b/>
                <w:bCs/>
                <w:color w:val="000000"/>
                <w:sz w:val="18"/>
                <w:szCs w:val="18"/>
              </w:rPr>
              <w:t>истинный,Ломкая</w:t>
            </w:r>
            <w:proofErr w:type="spellEnd"/>
            <w:proofErr w:type="gramEnd"/>
            <w:r w:rsidRPr="005C6C95">
              <w:rPr>
                <w:b/>
                <w:bCs/>
                <w:color w:val="000000"/>
                <w:sz w:val="18"/>
                <w:szCs w:val="18"/>
              </w:rPr>
              <w:t xml:space="preserve"> X-хромосома. Синдром ломкой X-хромосомы</w:t>
            </w:r>
          </w:p>
        </w:tc>
        <w:tc>
          <w:tcPr>
            <w:tcW w:w="988" w:type="dxa"/>
            <w:tcBorders>
              <w:top w:val="single" w:sz="4" w:space="0" w:color="auto"/>
              <w:left w:val="single" w:sz="4" w:space="0" w:color="auto"/>
              <w:bottom w:val="single" w:sz="4" w:space="0" w:color="auto"/>
              <w:right w:val="single" w:sz="4" w:space="0" w:color="auto"/>
            </w:tcBorders>
            <w:shd w:val="clear" w:color="000000" w:fill="FFFFFF"/>
            <w:hideMark/>
          </w:tcPr>
          <w:p w14:paraId="30FF2AC1"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auto"/>
              <w:right w:val="single" w:sz="4" w:space="0" w:color="auto"/>
            </w:tcBorders>
            <w:shd w:val="clear" w:color="000000" w:fill="FFFFFF"/>
            <w:hideMark/>
          </w:tcPr>
          <w:p w14:paraId="4817EC87" w14:textId="77777777" w:rsidR="005C6C95" w:rsidRPr="005C6C95" w:rsidRDefault="005C6C95" w:rsidP="005C6C95">
            <w:pPr>
              <w:rPr>
                <w:color w:val="000000"/>
                <w:sz w:val="18"/>
                <w:szCs w:val="18"/>
              </w:rPr>
            </w:pPr>
            <w:r w:rsidRPr="005C6C95">
              <w:rPr>
                <w:color w:val="000000"/>
                <w:sz w:val="18"/>
                <w:szCs w:val="18"/>
              </w:rPr>
              <w:t>Врожденные аномалии [пороки крови], деформации и хромосомные нарушения</w:t>
            </w:r>
          </w:p>
        </w:tc>
        <w:tc>
          <w:tcPr>
            <w:tcW w:w="2085" w:type="dxa"/>
            <w:tcBorders>
              <w:top w:val="single" w:sz="4" w:space="0" w:color="auto"/>
              <w:left w:val="single" w:sz="4" w:space="0" w:color="auto"/>
              <w:bottom w:val="single" w:sz="4" w:space="0" w:color="auto"/>
              <w:right w:val="single" w:sz="4" w:space="0" w:color="000000"/>
            </w:tcBorders>
            <w:shd w:val="clear" w:color="000000" w:fill="FFFFFF"/>
            <w:hideMark/>
          </w:tcPr>
          <w:p w14:paraId="58D9DCA5" w14:textId="77777777" w:rsidR="005C6C95" w:rsidRPr="005C6C95" w:rsidRDefault="005C6C95" w:rsidP="005C6C95">
            <w:pPr>
              <w:jc w:val="center"/>
              <w:rPr>
                <w:color w:val="000000"/>
                <w:sz w:val="18"/>
                <w:szCs w:val="18"/>
              </w:rPr>
            </w:pPr>
            <w:r w:rsidRPr="005C6C95">
              <w:rPr>
                <w:color w:val="000000"/>
                <w:sz w:val="18"/>
                <w:szCs w:val="18"/>
              </w:rPr>
              <w:t>Q99</w:t>
            </w:r>
          </w:p>
        </w:tc>
      </w:tr>
      <w:tr w:rsidR="005C6C95" w:rsidRPr="005C6C95" w14:paraId="06E11AE0" w14:textId="77777777" w:rsidTr="005C6C95">
        <w:trPr>
          <w:trHeight w:val="720"/>
        </w:trPr>
        <w:tc>
          <w:tcPr>
            <w:tcW w:w="1470" w:type="dxa"/>
            <w:tcBorders>
              <w:top w:val="single" w:sz="4" w:space="0" w:color="000000"/>
              <w:left w:val="single" w:sz="4" w:space="0" w:color="000000"/>
              <w:bottom w:val="single" w:sz="4" w:space="0" w:color="000000"/>
              <w:right w:val="single" w:sz="4" w:space="0" w:color="000000"/>
            </w:tcBorders>
            <w:shd w:val="clear" w:color="000000" w:fill="FFFFFF"/>
            <w:hideMark/>
          </w:tcPr>
          <w:p w14:paraId="4BDD5927" w14:textId="77777777" w:rsidR="005C6C95" w:rsidRPr="005C6C95" w:rsidRDefault="005C6C95" w:rsidP="005C6C95">
            <w:pPr>
              <w:rPr>
                <w:b/>
                <w:bCs/>
                <w:color w:val="000000"/>
                <w:sz w:val="18"/>
                <w:szCs w:val="18"/>
              </w:rPr>
            </w:pPr>
            <w:r w:rsidRPr="005C6C95">
              <w:rPr>
                <w:b/>
                <w:bCs/>
                <w:color w:val="000000"/>
                <w:sz w:val="18"/>
                <w:szCs w:val="18"/>
              </w:rPr>
              <w:t>Злокачественная гипертермия</w:t>
            </w:r>
          </w:p>
        </w:tc>
        <w:tc>
          <w:tcPr>
            <w:tcW w:w="4077" w:type="dxa"/>
            <w:tcBorders>
              <w:top w:val="single" w:sz="4" w:space="0" w:color="000000"/>
              <w:left w:val="single" w:sz="4" w:space="0" w:color="000000"/>
              <w:bottom w:val="single" w:sz="4" w:space="0" w:color="000000"/>
              <w:right w:val="single" w:sz="4" w:space="0" w:color="000000"/>
            </w:tcBorders>
            <w:shd w:val="clear" w:color="000000" w:fill="FFFFFF"/>
            <w:hideMark/>
          </w:tcPr>
          <w:p w14:paraId="05B20FDA" w14:textId="77777777" w:rsidR="005C6C95" w:rsidRPr="005C6C95" w:rsidRDefault="005C6C95" w:rsidP="005C6C95">
            <w:pPr>
              <w:rPr>
                <w:b/>
                <w:bCs/>
                <w:color w:val="000000"/>
                <w:sz w:val="18"/>
                <w:szCs w:val="18"/>
              </w:rPr>
            </w:pPr>
            <w:r w:rsidRPr="005C6C95">
              <w:rPr>
                <w:b/>
                <w:bCs/>
                <w:color w:val="000000"/>
                <w:sz w:val="18"/>
                <w:szCs w:val="18"/>
              </w:rPr>
              <w:t> </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hideMark/>
          </w:tcPr>
          <w:p w14:paraId="1B16DA24" w14:textId="77777777" w:rsidR="005C6C95" w:rsidRPr="005C6C95" w:rsidRDefault="005C6C95" w:rsidP="005C6C95">
            <w:pPr>
              <w:jc w:val="center"/>
              <w:rPr>
                <w:color w:val="000000"/>
                <w:sz w:val="18"/>
                <w:szCs w:val="18"/>
              </w:rPr>
            </w:pPr>
            <w:r w:rsidRPr="005C6C95">
              <w:rPr>
                <w:color w:val="000000"/>
                <w:sz w:val="18"/>
                <w:szCs w:val="18"/>
              </w:rPr>
              <w:t xml:space="preserve">нозологическая форма </w:t>
            </w:r>
          </w:p>
        </w:tc>
        <w:tc>
          <w:tcPr>
            <w:tcW w:w="1007" w:type="dxa"/>
            <w:tcBorders>
              <w:top w:val="single" w:sz="4" w:space="0" w:color="000000"/>
              <w:left w:val="single" w:sz="4" w:space="0" w:color="000000"/>
              <w:bottom w:val="single" w:sz="4" w:space="0" w:color="000000"/>
              <w:right w:val="single" w:sz="4" w:space="0" w:color="000000"/>
            </w:tcBorders>
            <w:shd w:val="clear" w:color="000000" w:fill="FFFFFF"/>
            <w:hideMark/>
          </w:tcPr>
          <w:p w14:paraId="56BB568B" w14:textId="77777777" w:rsidR="005C6C95" w:rsidRPr="005C6C95" w:rsidRDefault="005C6C95" w:rsidP="005C6C95">
            <w:pPr>
              <w:rPr>
                <w:color w:val="000000"/>
                <w:sz w:val="18"/>
                <w:szCs w:val="18"/>
              </w:rPr>
            </w:pPr>
            <w:r w:rsidRPr="005C6C95">
              <w:rPr>
                <w:color w:val="000000"/>
                <w:sz w:val="18"/>
                <w:szCs w:val="18"/>
              </w:rPr>
              <w:t>Злокачественная гипертермия, вызванная анестезией</w:t>
            </w:r>
          </w:p>
        </w:tc>
        <w:tc>
          <w:tcPr>
            <w:tcW w:w="2085" w:type="dxa"/>
            <w:tcBorders>
              <w:top w:val="single" w:sz="4" w:space="0" w:color="000000"/>
              <w:left w:val="single" w:sz="4" w:space="0" w:color="000000"/>
              <w:bottom w:val="single" w:sz="4" w:space="0" w:color="000000"/>
              <w:right w:val="single" w:sz="4" w:space="0" w:color="000000"/>
            </w:tcBorders>
            <w:shd w:val="clear" w:color="000000" w:fill="FFFFFF"/>
            <w:hideMark/>
          </w:tcPr>
          <w:p w14:paraId="6BF3E690" w14:textId="77777777" w:rsidR="005C6C95" w:rsidRPr="005C6C95" w:rsidRDefault="005C6C95" w:rsidP="005C6C95">
            <w:pPr>
              <w:jc w:val="center"/>
              <w:rPr>
                <w:color w:val="000000"/>
                <w:sz w:val="18"/>
                <w:szCs w:val="18"/>
              </w:rPr>
            </w:pPr>
            <w:r w:rsidRPr="005C6C95">
              <w:rPr>
                <w:color w:val="000000"/>
                <w:sz w:val="18"/>
                <w:szCs w:val="18"/>
              </w:rPr>
              <w:t>Т88.3</w:t>
            </w:r>
          </w:p>
        </w:tc>
      </w:tr>
      <w:tr w:rsidR="005C6C95" w:rsidRPr="005C6C95" w14:paraId="20905A4A" w14:textId="77777777" w:rsidTr="005C6C95">
        <w:trPr>
          <w:trHeight w:val="1920"/>
        </w:trPr>
        <w:tc>
          <w:tcPr>
            <w:tcW w:w="1470" w:type="dxa"/>
            <w:tcBorders>
              <w:top w:val="single" w:sz="4" w:space="0" w:color="auto"/>
              <w:left w:val="single" w:sz="4" w:space="0" w:color="000000"/>
              <w:bottom w:val="single" w:sz="4" w:space="0" w:color="000000"/>
              <w:right w:val="single" w:sz="4" w:space="0" w:color="auto"/>
            </w:tcBorders>
            <w:shd w:val="clear" w:color="000000" w:fill="FFFFFF"/>
            <w:hideMark/>
          </w:tcPr>
          <w:p w14:paraId="04D0C0E5" w14:textId="77777777" w:rsidR="005C6C95" w:rsidRPr="005C6C95" w:rsidRDefault="005C6C95" w:rsidP="005C6C95">
            <w:pPr>
              <w:rPr>
                <w:b/>
                <w:bCs/>
                <w:color w:val="000000"/>
                <w:sz w:val="18"/>
                <w:szCs w:val="18"/>
              </w:rPr>
            </w:pPr>
            <w:r w:rsidRPr="005C6C95">
              <w:rPr>
                <w:b/>
                <w:bCs/>
                <w:color w:val="000000"/>
                <w:sz w:val="18"/>
                <w:szCs w:val="18"/>
              </w:rPr>
              <w:t xml:space="preserve"> Нефротический синдром</w:t>
            </w:r>
          </w:p>
        </w:tc>
        <w:tc>
          <w:tcPr>
            <w:tcW w:w="4077" w:type="dxa"/>
            <w:tcBorders>
              <w:top w:val="single" w:sz="4" w:space="0" w:color="auto"/>
              <w:left w:val="single" w:sz="4" w:space="0" w:color="auto"/>
              <w:bottom w:val="single" w:sz="4" w:space="0" w:color="000000"/>
              <w:right w:val="single" w:sz="4" w:space="0" w:color="auto"/>
            </w:tcBorders>
            <w:shd w:val="clear" w:color="000000" w:fill="FFFFFF"/>
            <w:hideMark/>
          </w:tcPr>
          <w:p w14:paraId="5784C989" w14:textId="77777777" w:rsidR="005C6C95" w:rsidRPr="005C6C95" w:rsidRDefault="005C6C95" w:rsidP="005C6C95">
            <w:pPr>
              <w:rPr>
                <w:b/>
                <w:bCs/>
                <w:color w:val="000000"/>
                <w:sz w:val="18"/>
                <w:szCs w:val="18"/>
              </w:rPr>
            </w:pPr>
            <w:r w:rsidRPr="005C6C95">
              <w:rPr>
                <w:b/>
                <w:bCs/>
                <w:color w:val="000000"/>
                <w:sz w:val="18"/>
                <w:szCs w:val="18"/>
              </w:rPr>
              <w:t xml:space="preserve">Болезнь плотного </w:t>
            </w:r>
            <w:proofErr w:type="gramStart"/>
            <w:r w:rsidRPr="005C6C95">
              <w:rPr>
                <w:b/>
                <w:bCs/>
                <w:color w:val="000000"/>
                <w:sz w:val="18"/>
                <w:szCs w:val="18"/>
              </w:rPr>
              <w:t>осадка  (</w:t>
            </w:r>
            <w:proofErr w:type="spellStart"/>
            <w:proofErr w:type="gramEnd"/>
            <w:r w:rsidRPr="005C6C95">
              <w:rPr>
                <w:b/>
                <w:bCs/>
                <w:color w:val="000000"/>
                <w:sz w:val="18"/>
                <w:szCs w:val="18"/>
              </w:rPr>
              <w:t>Мембранозно</w:t>
            </w:r>
            <w:proofErr w:type="spellEnd"/>
            <w:r w:rsidRPr="005C6C95">
              <w:rPr>
                <w:b/>
                <w:bCs/>
                <w:color w:val="000000"/>
                <w:sz w:val="18"/>
                <w:szCs w:val="18"/>
              </w:rPr>
              <w:t xml:space="preserve">-пролиферативный гломерулонефрит, тип 2) C3 </w:t>
            </w:r>
            <w:proofErr w:type="spellStart"/>
            <w:r w:rsidRPr="005C6C95">
              <w:rPr>
                <w:b/>
                <w:bCs/>
                <w:color w:val="000000"/>
                <w:sz w:val="18"/>
                <w:szCs w:val="18"/>
              </w:rPr>
              <w:t>гломерулопатия</w:t>
            </w:r>
            <w:proofErr w:type="spellEnd"/>
            <w:r w:rsidRPr="005C6C95">
              <w:rPr>
                <w:b/>
                <w:bCs/>
                <w:color w:val="000000"/>
                <w:sz w:val="18"/>
                <w:szCs w:val="18"/>
              </w:rPr>
              <w:t xml:space="preserve"> (</w:t>
            </w:r>
            <w:proofErr w:type="spellStart"/>
            <w:r w:rsidRPr="005C6C95">
              <w:rPr>
                <w:b/>
                <w:bCs/>
                <w:color w:val="000000"/>
                <w:sz w:val="18"/>
                <w:szCs w:val="18"/>
              </w:rPr>
              <w:t>Мембранозно</w:t>
            </w:r>
            <w:proofErr w:type="spellEnd"/>
            <w:r w:rsidRPr="005C6C95">
              <w:rPr>
                <w:b/>
                <w:bCs/>
                <w:color w:val="000000"/>
                <w:sz w:val="18"/>
                <w:szCs w:val="18"/>
              </w:rPr>
              <w:t xml:space="preserve">-пролиферативный гломерулонефрит, тип 1 и 3 или БДУ) </w:t>
            </w:r>
          </w:p>
        </w:tc>
        <w:tc>
          <w:tcPr>
            <w:tcW w:w="988" w:type="dxa"/>
            <w:tcBorders>
              <w:top w:val="single" w:sz="4" w:space="0" w:color="auto"/>
              <w:left w:val="single" w:sz="4" w:space="0" w:color="auto"/>
              <w:bottom w:val="single" w:sz="4" w:space="0" w:color="000000"/>
              <w:right w:val="single" w:sz="4" w:space="0" w:color="auto"/>
            </w:tcBorders>
            <w:shd w:val="clear" w:color="000000" w:fill="FFFFFF"/>
            <w:hideMark/>
          </w:tcPr>
          <w:p w14:paraId="1C347D64" w14:textId="77777777" w:rsidR="005C6C95" w:rsidRPr="005C6C95" w:rsidRDefault="005C6C95" w:rsidP="005C6C95">
            <w:pPr>
              <w:jc w:val="center"/>
              <w:rPr>
                <w:color w:val="000000"/>
                <w:sz w:val="18"/>
                <w:szCs w:val="18"/>
              </w:rPr>
            </w:pPr>
            <w:r w:rsidRPr="005C6C95">
              <w:rPr>
                <w:color w:val="000000"/>
                <w:sz w:val="18"/>
                <w:szCs w:val="18"/>
              </w:rPr>
              <w:t>группа</w:t>
            </w:r>
          </w:p>
        </w:tc>
        <w:tc>
          <w:tcPr>
            <w:tcW w:w="1007" w:type="dxa"/>
            <w:tcBorders>
              <w:top w:val="single" w:sz="4" w:space="0" w:color="auto"/>
              <w:left w:val="single" w:sz="4" w:space="0" w:color="auto"/>
              <w:bottom w:val="single" w:sz="4" w:space="0" w:color="000000"/>
              <w:right w:val="single" w:sz="4" w:space="0" w:color="auto"/>
            </w:tcBorders>
            <w:shd w:val="clear" w:color="000000" w:fill="FFFFFF"/>
            <w:hideMark/>
          </w:tcPr>
          <w:p w14:paraId="24BB1908" w14:textId="77777777" w:rsidR="005C6C95" w:rsidRPr="005C6C95" w:rsidRDefault="005C6C95" w:rsidP="005C6C95">
            <w:pPr>
              <w:rPr>
                <w:color w:val="000000"/>
                <w:sz w:val="18"/>
                <w:szCs w:val="18"/>
              </w:rPr>
            </w:pPr>
            <w:r w:rsidRPr="005C6C95">
              <w:rPr>
                <w:color w:val="000000"/>
                <w:sz w:val="18"/>
                <w:szCs w:val="18"/>
              </w:rPr>
              <w:t>Болезни мочеполовой системы</w:t>
            </w:r>
          </w:p>
        </w:tc>
        <w:tc>
          <w:tcPr>
            <w:tcW w:w="2085" w:type="dxa"/>
            <w:tcBorders>
              <w:top w:val="single" w:sz="4" w:space="0" w:color="auto"/>
              <w:left w:val="single" w:sz="4" w:space="0" w:color="auto"/>
              <w:bottom w:val="single" w:sz="4" w:space="0" w:color="000000"/>
              <w:right w:val="single" w:sz="4" w:space="0" w:color="000000"/>
            </w:tcBorders>
            <w:shd w:val="clear" w:color="000000" w:fill="FFFFFF"/>
            <w:hideMark/>
          </w:tcPr>
          <w:p w14:paraId="38BC081F" w14:textId="77777777" w:rsidR="005C6C95" w:rsidRPr="005C6C95" w:rsidRDefault="005C6C95" w:rsidP="005C6C95">
            <w:pPr>
              <w:jc w:val="center"/>
              <w:rPr>
                <w:color w:val="000000"/>
                <w:sz w:val="18"/>
                <w:szCs w:val="18"/>
              </w:rPr>
            </w:pPr>
            <w:r w:rsidRPr="005C6C95">
              <w:rPr>
                <w:color w:val="000000"/>
                <w:sz w:val="18"/>
                <w:szCs w:val="18"/>
              </w:rPr>
              <w:t>N04</w:t>
            </w:r>
          </w:p>
        </w:tc>
      </w:tr>
    </w:tbl>
    <w:p w14:paraId="5CE4983B" w14:textId="77777777" w:rsidR="005C6C95" w:rsidRPr="005C6C95" w:rsidRDefault="005C6C95" w:rsidP="005C6C95">
      <w:pPr>
        <w:autoSpaceDE w:val="0"/>
        <w:autoSpaceDN w:val="0"/>
        <w:adjustRightInd w:val="0"/>
        <w:ind w:firstLine="540"/>
        <w:jc w:val="both"/>
        <w:rPr>
          <w:sz w:val="28"/>
          <w:szCs w:val="28"/>
        </w:rPr>
      </w:pPr>
    </w:p>
    <w:p w14:paraId="48B0F6FC" w14:textId="77777777" w:rsidR="005C6C95" w:rsidRPr="005C6C95" w:rsidRDefault="005C6C95" w:rsidP="005C6C95">
      <w:pPr>
        <w:autoSpaceDE w:val="0"/>
        <w:autoSpaceDN w:val="0"/>
        <w:adjustRightInd w:val="0"/>
        <w:ind w:firstLine="540"/>
        <w:jc w:val="both"/>
        <w:rPr>
          <w:sz w:val="28"/>
          <w:szCs w:val="28"/>
        </w:rPr>
      </w:pPr>
      <w:r w:rsidRPr="005C6C95">
        <w:rPr>
          <w:sz w:val="28"/>
          <w:szCs w:val="28"/>
        </w:rPr>
        <w:t>3) рассеянный склероз (</w:t>
      </w:r>
      <w:r w:rsidRPr="005C6C95">
        <w:rPr>
          <w:sz w:val="28"/>
          <w:szCs w:val="28"/>
          <w:lang w:val="en-US"/>
        </w:rPr>
        <w:t>G</w:t>
      </w:r>
      <w:r w:rsidRPr="005C6C95">
        <w:rPr>
          <w:sz w:val="28"/>
          <w:szCs w:val="28"/>
        </w:rPr>
        <w:t>35);</w:t>
      </w:r>
    </w:p>
    <w:p w14:paraId="47FFFC6F" w14:textId="77777777" w:rsidR="005C6C95" w:rsidRPr="005C6C95" w:rsidRDefault="005C6C95" w:rsidP="005C6C95">
      <w:pPr>
        <w:autoSpaceDE w:val="0"/>
        <w:autoSpaceDN w:val="0"/>
        <w:adjustRightInd w:val="0"/>
        <w:ind w:firstLine="540"/>
        <w:jc w:val="both"/>
        <w:rPr>
          <w:sz w:val="28"/>
          <w:szCs w:val="28"/>
        </w:rPr>
      </w:pPr>
      <w:r w:rsidRPr="005C6C95">
        <w:rPr>
          <w:sz w:val="28"/>
          <w:szCs w:val="28"/>
        </w:rPr>
        <w:lastRenderedPageBreak/>
        <w:t xml:space="preserve">4) хронический </w:t>
      </w:r>
      <w:proofErr w:type="spellStart"/>
      <w:r w:rsidRPr="005C6C95">
        <w:rPr>
          <w:sz w:val="28"/>
          <w:szCs w:val="28"/>
        </w:rPr>
        <w:t>лимфоцитарный</w:t>
      </w:r>
      <w:proofErr w:type="spellEnd"/>
      <w:r w:rsidRPr="005C6C95">
        <w:rPr>
          <w:sz w:val="28"/>
          <w:szCs w:val="28"/>
        </w:rPr>
        <w:t xml:space="preserve"> лейкоз (</w:t>
      </w:r>
      <w:r w:rsidRPr="005C6C95">
        <w:rPr>
          <w:sz w:val="28"/>
          <w:szCs w:val="28"/>
          <w:lang w:val="en-US"/>
        </w:rPr>
        <w:t>C</w:t>
      </w:r>
      <w:r w:rsidRPr="005C6C95">
        <w:rPr>
          <w:sz w:val="28"/>
          <w:szCs w:val="28"/>
        </w:rPr>
        <w:t>91.1);</w:t>
      </w:r>
    </w:p>
    <w:p w14:paraId="428414D4" w14:textId="77777777" w:rsidR="005C6C95" w:rsidRPr="005C6C95" w:rsidRDefault="005C6C95" w:rsidP="005C6C95">
      <w:pPr>
        <w:autoSpaceDE w:val="0"/>
        <w:autoSpaceDN w:val="0"/>
        <w:adjustRightInd w:val="0"/>
        <w:ind w:firstLine="540"/>
        <w:jc w:val="both"/>
        <w:rPr>
          <w:sz w:val="28"/>
          <w:szCs w:val="28"/>
        </w:rPr>
      </w:pPr>
      <w:r w:rsidRPr="005C6C95">
        <w:rPr>
          <w:sz w:val="28"/>
          <w:szCs w:val="28"/>
        </w:rPr>
        <w:t>5) состояния после трансплантации органов и (или) тканей (</w:t>
      </w:r>
      <w:r w:rsidRPr="005C6C95">
        <w:rPr>
          <w:sz w:val="28"/>
          <w:szCs w:val="28"/>
          <w:lang w:val="en-US"/>
        </w:rPr>
        <w:t>Z</w:t>
      </w:r>
      <w:r w:rsidRPr="005C6C95">
        <w:rPr>
          <w:sz w:val="28"/>
          <w:szCs w:val="28"/>
        </w:rPr>
        <w:t xml:space="preserve">94.0; </w:t>
      </w:r>
      <w:r w:rsidRPr="005C6C95">
        <w:rPr>
          <w:sz w:val="28"/>
          <w:szCs w:val="28"/>
          <w:lang w:val="en-US"/>
        </w:rPr>
        <w:t>Z</w:t>
      </w:r>
      <w:r w:rsidRPr="005C6C95">
        <w:rPr>
          <w:sz w:val="28"/>
          <w:szCs w:val="28"/>
        </w:rPr>
        <w:t xml:space="preserve">94.1;           </w:t>
      </w:r>
      <w:r w:rsidRPr="005C6C95">
        <w:rPr>
          <w:sz w:val="28"/>
          <w:szCs w:val="28"/>
          <w:lang w:val="en-US"/>
        </w:rPr>
        <w:t>Z</w:t>
      </w:r>
      <w:r w:rsidRPr="005C6C95">
        <w:rPr>
          <w:sz w:val="28"/>
          <w:szCs w:val="28"/>
        </w:rPr>
        <w:t xml:space="preserve"> 94.4; </w:t>
      </w:r>
      <w:r w:rsidRPr="005C6C95">
        <w:rPr>
          <w:sz w:val="28"/>
          <w:szCs w:val="28"/>
          <w:lang w:val="en-US"/>
        </w:rPr>
        <w:t>Z</w:t>
      </w:r>
      <w:r w:rsidRPr="005C6C95">
        <w:rPr>
          <w:sz w:val="28"/>
          <w:szCs w:val="28"/>
        </w:rPr>
        <w:t>94.8);</w:t>
      </w:r>
    </w:p>
    <w:p w14:paraId="601FCF12" w14:textId="77777777" w:rsidR="005C6C95" w:rsidRPr="005C6C95" w:rsidRDefault="005C6C95" w:rsidP="005C6C95">
      <w:pPr>
        <w:autoSpaceDE w:val="0"/>
        <w:autoSpaceDN w:val="0"/>
        <w:adjustRightInd w:val="0"/>
        <w:ind w:firstLine="540"/>
        <w:jc w:val="both"/>
        <w:rPr>
          <w:sz w:val="28"/>
          <w:szCs w:val="28"/>
        </w:rPr>
      </w:pPr>
      <w:r w:rsidRPr="005C6C95">
        <w:rPr>
          <w:sz w:val="28"/>
          <w:szCs w:val="28"/>
        </w:rPr>
        <w:t>5) детский церебральный паралич (</w:t>
      </w:r>
      <w:r w:rsidRPr="005C6C95">
        <w:rPr>
          <w:sz w:val="28"/>
          <w:szCs w:val="28"/>
          <w:lang w:val="en-US"/>
        </w:rPr>
        <w:t>G</w:t>
      </w:r>
      <w:r w:rsidRPr="005C6C95">
        <w:rPr>
          <w:sz w:val="28"/>
          <w:szCs w:val="28"/>
        </w:rPr>
        <w:t>80);</w:t>
      </w:r>
    </w:p>
    <w:p w14:paraId="3F57DF5F" w14:textId="77777777" w:rsidR="005C6C95" w:rsidRPr="005C6C95" w:rsidRDefault="005C6C95" w:rsidP="005C6C95">
      <w:pPr>
        <w:autoSpaceDE w:val="0"/>
        <w:autoSpaceDN w:val="0"/>
        <w:adjustRightInd w:val="0"/>
        <w:ind w:firstLine="540"/>
        <w:jc w:val="both"/>
        <w:rPr>
          <w:sz w:val="28"/>
          <w:szCs w:val="28"/>
        </w:rPr>
      </w:pPr>
      <w:r w:rsidRPr="005C6C95">
        <w:rPr>
          <w:sz w:val="28"/>
          <w:szCs w:val="28"/>
        </w:rPr>
        <w:t>6) ВИЧ/СПИД, стадии 4Б и 4В, взрослые (</w:t>
      </w:r>
      <w:r w:rsidRPr="005C6C95">
        <w:rPr>
          <w:sz w:val="28"/>
          <w:szCs w:val="28"/>
          <w:lang w:val="en-US"/>
        </w:rPr>
        <w:t>B</w:t>
      </w:r>
      <w:r w:rsidRPr="005C6C95">
        <w:rPr>
          <w:sz w:val="28"/>
          <w:szCs w:val="28"/>
        </w:rPr>
        <w:t>20-</w:t>
      </w:r>
      <w:r w:rsidRPr="005C6C95">
        <w:rPr>
          <w:sz w:val="28"/>
          <w:szCs w:val="28"/>
          <w:lang w:val="en-US"/>
        </w:rPr>
        <w:t>B</w:t>
      </w:r>
      <w:r w:rsidRPr="005C6C95">
        <w:rPr>
          <w:sz w:val="28"/>
          <w:szCs w:val="28"/>
        </w:rPr>
        <w:t>24);</w:t>
      </w:r>
    </w:p>
    <w:p w14:paraId="505BCC1A" w14:textId="2FC5661A" w:rsidR="005C6C95" w:rsidRPr="000C1E24" w:rsidRDefault="005C6C95" w:rsidP="005C6C95">
      <w:pPr>
        <w:jc w:val="both"/>
        <w:rPr>
          <w:sz w:val="28"/>
        </w:rPr>
      </w:pPr>
      <w:r w:rsidRPr="005C6C95">
        <w:rPr>
          <w:sz w:val="28"/>
          <w:szCs w:val="28"/>
        </w:rPr>
        <w:t>7) перинатальный контакт по ВИЧ-инфекции, дети (</w:t>
      </w:r>
      <w:r w:rsidRPr="005C6C95">
        <w:rPr>
          <w:sz w:val="28"/>
          <w:szCs w:val="28"/>
          <w:lang w:val="en-US"/>
        </w:rPr>
        <w:t>Z</w:t>
      </w:r>
      <w:r w:rsidRPr="005C6C95">
        <w:rPr>
          <w:sz w:val="28"/>
          <w:szCs w:val="28"/>
        </w:rPr>
        <w:t>20.6).</w:t>
      </w:r>
      <w:r w:rsidR="00B52CE9">
        <w:rPr>
          <w:rStyle w:val="af"/>
          <w:sz w:val="28"/>
          <w:szCs w:val="28"/>
        </w:rPr>
        <w:footnoteReference w:id="4"/>
      </w:r>
    </w:p>
    <w:p w14:paraId="57E7A290" w14:textId="7F51D6CE" w:rsidR="00DD2020" w:rsidRPr="000C1E24" w:rsidRDefault="00BE02B2" w:rsidP="00DA4141">
      <w:pPr>
        <w:tabs>
          <w:tab w:val="left" w:pos="720"/>
          <w:tab w:val="left" w:pos="2520"/>
        </w:tabs>
        <w:jc w:val="both"/>
        <w:rPr>
          <w:sz w:val="28"/>
        </w:rPr>
      </w:pPr>
      <w:r w:rsidRPr="000C1E24">
        <w:rPr>
          <w:sz w:val="28"/>
          <w:szCs w:val="28"/>
        </w:rPr>
        <w:tab/>
      </w:r>
      <w:r w:rsidR="00D5614C" w:rsidRPr="000C1E24">
        <w:rPr>
          <w:sz w:val="28"/>
        </w:rPr>
        <w:t xml:space="preserve"> </w:t>
      </w:r>
    </w:p>
    <w:p w14:paraId="632DB72F" w14:textId="56FBF746" w:rsidR="00FC441C" w:rsidRPr="000C1E24" w:rsidRDefault="00DA4141" w:rsidP="00FC441C">
      <w:pPr>
        <w:tabs>
          <w:tab w:val="left" w:pos="720"/>
          <w:tab w:val="left" w:pos="2520"/>
        </w:tabs>
        <w:jc w:val="both"/>
        <w:rPr>
          <w:sz w:val="28"/>
          <w:szCs w:val="28"/>
        </w:rPr>
      </w:pPr>
      <w:r w:rsidRPr="000C1E24">
        <w:rPr>
          <w:sz w:val="28"/>
        </w:rPr>
        <w:tab/>
      </w:r>
      <w:bookmarkStart w:id="135" w:name="_Hlk61965404"/>
      <w:r w:rsidRPr="000C1E24">
        <w:rPr>
          <w:sz w:val="28"/>
        </w:rPr>
        <w:t>3.5.5.</w:t>
      </w:r>
      <w:bookmarkEnd w:id="135"/>
      <w:r w:rsidRPr="000C1E24">
        <w:rPr>
          <w:sz w:val="28"/>
        </w:rPr>
        <w:t xml:space="preserve"> </w:t>
      </w:r>
      <w:r w:rsidR="00FC441C" w:rsidRPr="000C1E24">
        <w:rPr>
          <w:sz w:val="28"/>
          <w:szCs w:val="28"/>
        </w:rPr>
        <w:t xml:space="preserve">Установить, что прерванные случаи лечения в стационарных условиях и в условиях дневного стационара оплачиваются в </w:t>
      </w:r>
      <w:proofErr w:type="gramStart"/>
      <w:r w:rsidR="00FC441C" w:rsidRPr="000C1E24">
        <w:rPr>
          <w:sz w:val="28"/>
          <w:szCs w:val="28"/>
        </w:rPr>
        <w:t>следующих  размерах</w:t>
      </w:r>
      <w:proofErr w:type="gramEnd"/>
      <w:r w:rsidR="00FC441C" w:rsidRPr="000C1E24">
        <w:rPr>
          <w:sz w:val="28"/>
          <w:szCs w:val="28"/>
        </w:rPr>
        <w:t>:</w:t>
      </w:r>
    </w:p>
    <w:p w14:paraId="6BD97F75" w14:textId="77777777" w:rsidR="00FC441C" w:rsidRPr="000C1E24" w:rsidRDefault="00FC441C" w:rsidP="00FC441C">
      <w:pPr>
        <w:tabs>
          <w:tab w:val="left" w:pos="720"/>
          <w:tab w:val="left" w:pos="2520"/>
        </w:tabs>
        <w:jc w:val="both"/>
        <w:rPr>
          <w:sz w:val="28"/>
          <w:szCs w:val="28"/>
        </w:rPr>
      </w:pPr>
      <w:r w:rsidRPr="000C1E24">
        <w:rPr>
          <w:sz w:val="28"/>
          <w:szCs w:val="28"/>
        </w:rPr>
        <w:tab/>
        <w:t xml:space="preserve">1) если хирургическое вмешательство и (или) </w:t>
      </w:r>
      <w:proofErr w:type="spellStart"/>
      <w:r w:rsidRPr="000C1E24">
        <w:rPr>
          <w:sz w:val="28"/>
          <w:szCs w:val="28"/>
        </w:rPr>
        <w:t>тромболитическая</w:t>
      </w:r>
      <w:proofErr w:type="spellEnd"/>
      <w:r w:rsidRPr="000C1E24">
        <w:rPr>
          <w:sz w:val="28"/>
          <w:szCs w:val="28"/>
        </w:rPr>
        <w:t xml:space="preserve"> терапия не проводились (основным классификационным критерием отнесения к КСГ в данных случаях является диагноз по МКБ-10), случай оплачивается в размере: </w:t>
      </w:r>
    </w:p>
    <w:p w14:paraId="11FB8F3D" w14:textId="77777777" w:rsidR="00FC441C" w:rsidRPr="000C1E24" w:rsidRDefault="00FC441C" w:rsidP="00FC441C">
      <w:pPr>
        <w:tabs>
          <w:tab w:val="left" w:pos="720"/>
          <w:tab w:val="left" w:pos="2520"/>
        </w:tabs>
        <w:jc w:val="both"/>
        <w:rPr>
          <w:sz w:val="28"/>
          <w:szCs w:val="28"/>
        </w:rPr>
      </w:pPr>
      <w:r w:rsidRPr="000C1E24">
        <w:rPr>
          <w:sz w:val="28"/>
          <w:szCs w:val="28"/>
        </w:rPr>
        <w:tab/>
        <w:t xml:space="preserve">- при длительности лечения </w:t>
      </w:r>
      <w:r w:rsidRPr="000C1E24">
        <w:rPr>
          <w:b/>
          <w:sz w:val="28"/>
          <w:szCs w:val="28"/>
        </w:rPr>
        <w:t>3 дня и менее</w:t>
      </w:r>
      <w:r w:rsidRPr="000C1E24">
        <w:rPr>
          <w:sz w:val="28"/>
          <w:szCs w:val="28"/>
        </w:rPr>
        <w:t xml:space="preserve"> </w:t>
      </w:r>
      <w:r w:rsidRPr="000C1E24">
        <w:rPr>
          <w:b/>
          <w:sz w:val="28"/>
          <w:szCs w:val="28"/>
        </w:rPr>
        <w:t xml:space="preserve">в размере 20 % </w:t>
      </w:r>
      <w:r w:rsidRPr="000C1E24">
        <w:rPr>
          <w:sz w:val="28"/>
          <w:szCs w:val="28"/>
        </w:rPr>
        <w:t>от стоимости соответствующей КСГ;</w:t>
      </w:r>
    </w:p>
    <w:p w14:paraId="7AB2C1A4" w14:textId="77777777" w:rsidR="00FC441C" w:rsidRPr="000C1E24" w:rsidRDefault="00FC441C" w:rsidP="00FC441C">
      <w:pPr>
        <w:tabs>
          <w:tab w:val="left" w:pos="720"/>
          <w:tab w:val="left" w:pos="2520"/>
        </w:tabs>
        <w:jc w:val="both"/>
        <w:rPr>
          <w:sz w:val="28"/>
          <w:szCs w:val="28"/>
        </w:rPr>
      </w:pPr>
      <w:r w:rsidRPr="000C1E24">
        <w:rPr>
          <w:sz w:val="28"/>
          <w:szCs w:val="28"/>
        </w:rPr>
        <w:tab/>
        <w:t>- при длительности лечения</w:t>
      </w:r>
      <w:r w:rsidRPr="000C1E24">
        <w:rPr>
          <w:sz w:val="28"/>
        </w:rPr>
        <w:t xml:space="preserve"> </w:t>
      </w:r>
      <w:r w:rsidRPr="000C1E24">
        <w:rPr>
          <w:b/>
          <w:sz w:val="28"/>
        </w:rPr>
        <w:t>более 3-х дней</w:t>
      </w:r>
      <w:r w:rsidRPr="000C1E24">
        <w:rPr>
          <w:sz w:val="28"/>
        </w:rPr>
        <w:t xml:space="preserve"> </w:t>
      </w:r>
      <w:r w:rsidRPr="000C1E24">
        <w:rPr>
          <w:b/>
          <w:sz w:val="28"/>
        </w:rPr>
        <w:t>в размере 50%</w:t>
      </w:r>
      <w:r w:rsidRPr="000C1E24">
        <w:rPr>
          <w:sz w:val="28"/>
        </w:rPr>
        <w:t xml:space="preserve"> от </w:t>
      </w:r>
      <w:r w:rsidRPr="000C1E24">
        <w:rPr>
          <w:sz w:val="28"/>
          <w:szCs w:val="28"/>
        </w:rPr>
        <w:t>стоимости соответствующей КСГ;</w:t>
      </w:r>
    </w:p>
    <w:p w14:paraId="36BBB068" w14:textId="77777777" w:rsidR="00FC441C" w:rsidRPr="000C1E24" w:rsidRDefault="00FC441C" w:rsidP="00FC441C">
      <w:pPr>
        <w:tabs>
          <w:tab w:val="left" w:pos="720"/>
          <w:tab w:val="left" w:pos="2520"/>
        </w:tabs>
        <w:jc w:val="both"/>
        <w:rPr>
          <w:sz w:val="28"/>
          <w:szCs w:val="28"/>
        </w:rPr>
      </w:pPr>
      <w:r w:rsidRPr="000C1E24">
        <w:rPr>
          <w:sz w:val="28"/>
          <w:szCs w:val="28"/>
        </w:rPr>
        <w:tab/>
        <w:t xml:space="preserve">2) в случае, если пациенту было выполнено хирургическое вмешательство и (или) </w:t>
      </w:r>
      <w:proofErr w:type="spellStart"/>
      <w:r w:rsidRPr="000C1E24">
        <w:rPr>
          <w:sz w:val="28"/>
          <w:szCs w:val="28"/>
        </w:rPr>
        <w:t>тромболитическая</w:t>
      </w:r>
      <w:proofErr w:type="spellEnd"/>
      <w:r w:rsidRPr="000C1E24">
        <w:rPr>
          <w:sz w:val="28"/>
          <w:szCs w:val="28"/>
        </w:rPr>
        <w:t xml:space="preserve"> терапия, являющиеся классификационным критерием отнесения данного случая лечения к конкретной КСГ, случай оплачивается в размере:</w:t>
      </w:r>
    </w:p>
    <w:p w14:paraId="596B5B20" w14:textId="77777777" w:rsidR="00FC441C" w:rsidRPr="000C1E24" w:rsidRDefault="00FC441C" w:rsidP="00FC441C">
      <w:pPr>
        <w:tabs>
          <w:tab w:val="left" w:pos="720"/>
          <w:tab w:val="left" w:pos="2520"/>
        </w:tabs>
        <w:jc w:val="both"/>
        <w:rPr>
          <w:sz w:val="28"/>
          <w:szCs w:val="28"/>
        </w:rPr>
      </w:pPr>
      <w:r w:rsidRPr="000C1E24">
        <w:rPr>
          <w:sz w:val="28"/>
          <w:szCs w:val="28"/>
        </w:rPr>
        <w:tab/>
        <w:t xml:space="preserve">- при длительности лечения </w:t>
      </w:r>
      <w:r w:rsidRPr="000C1E24">
        <w:rPr>
          <w:b/>
          <w:sz w:val="28"/>
          <w:szCs w:val="28"/>
        </w:rPr>
        <w:t>3 дня и менее</w:t>
      </w:r>
      <w:r w:rsidRPr="000C1E24">
        <w:rPr>
          <w:sz w:val="28"/>
          <w:szCs w:val="28"/>
        </w:rPr>
        <w:t xml:space="preserve"> </w:t>
      </w:r>
      <w:r w:rsidRPr="000C1E24">
        <w:rPr>
          <w:b/>
          <w:sz w:val="28"/>
          <w:szCs w:val="28"/>
        </w:rPr>
        <w:t xml:space="preserve">в размере 80 % </w:t>
      </w:r>
      <w:r w:rsidRPr="000C1E24">
        <w:rPr>
          <w:sz w:val="28"/>
          <w:szCs w:val="28"/>
        </w:rPr>
        <w:t>от стоимости соответствующей КСГ;</w:t>
      </w:r>
    </w:p>
    <w:p w14:paraId="0693B032" w14:textId="77777777" w:rsidR="00FC441C" w:rsidRPr="000C1E24" w:rsidRDefault="00FC441C" w:rsidP="00FC441C">
      <w:pPr>
        <w:tabs>
          <w:tab w:val="left" w:pos="720"/>
          <w:tab w:val="left" w:pos="2520"/>
        </w:tabs>
        <w:jc w:val="both"/>
        <w:rPr>
          <w:sz w:val="28"/>
          <w:szCs w:val="28"/>
        </w:rPr>
      </w:pPr>
      <w:r w:rsidRPr="000C1E24">
        <w:rPr>
          <w:sz w:val="28"/>
          <w:szCs w:val="28"/>
        </w:rPr>
        <w:tab/>
        <w:t>- при длительности лечения</w:t>
      </w:r>
      <w:r w:rsidRPr="000C1E24">
        <w:rPr>
          <w:sz w:val="28"/>
        </w:rPr>
        <w:t xml:space="preserve"> </w:t>
      </w:r>
      <w:r w:rsidRPr="000C1E24">
        <w:rPr>
          <w:b/>
          <w:sz w:val="28"/>
        </w:rPr>
        <w:t>более 3-х дней</w:t>
      </w:r>
      <w:r w:rsidRPr="000C1E24">
        <w:rPr>
          <w:sz w:val="28"/>
        </w:rPr>
        <w:t xml:space="preserve"> </w:t>
      </w:r>
      <w:r w:rsidRPr="000C1E24">
        <w:rPr>
          <w:b/>
          <w:sz w:val="28"/>
        </w:rPr>
        <w:t>в размере 90%</w:t>
      </w:r>
      <w:r w:rsidRPr="000C1E24">
        <w:rPr>
          <w:sz w:val="28"/>
        </w:rPr>
        <w:t xml:space="preserve"> от </w:t>
      </w:r>
      <w:r w:rsidRPr="000C1E24">
        <w:rPr>
          <w:sz w:val="28"/>
          <w:szCs w:val="28"/>
        </w:rPr>
        <w:t>стоимости соответствующей КСГ;</w:t>
      </w:r>
    </w:p>
    <w:p w14:paraId="6ADB3246" w14:textId="6478DA4E" w:rsidR="00FC441C" w:rsidRPr="00B52CE9" w:rsidRDefault="00FC441C" w:rsidP="00FC441C">
      <w:pPr>
        <w:tabs>
          <w:tab w:val="left" w:pos="720"/>
          <w:tab w:val="left" w:pos="2520"/>
        </w:tabs>
        <w:jc w:val="both"/>
        <w:rPr>
          <w:strike/>
          <w:sz w:val="28"/>
          <w:szCs w:val="28"/>
        </w:rPr>
      </w:pPr>
      <w:r w:rsidRPr="000C1E24">
        <w:rPr>
          <w:sz w:val="28"/>
          <w:szCs w:val="28"/>
        </w:rPr>
        <w:tab/>
        <w:t xml:space="preserve"> </w:t>
      </w:r>
      <w:r w:rsidRPr="00B52CE9">
        <w:rPr>
          <w:strike/>
          <w:sz w:val="28"/>
          <w:szCs w:val="28"/>
        </w:rPr>
        <w:t>3</w:t>
      </w:r>
      <w:r w:rsidRPr="00B52CE9">
        <w:rPr>
          <w:strike/>
          <w:sz w:val="28"/>
        </w:rPr>
        <w:t xml:space="preserve">) оплата случаев оказания медицинской помощи в стационарных условиях, прерванных в связи с летальным исходом, с обоснованной длительностью свыше 30 дней осуществляется в размере 100 % стоимости соответствующей КСГ с учетом применения рассчитанного значения </w:t>
      </w:r>
      <w:proofErr w:type="spellStart"/>
      <w:r w:rsidRPr="00B52CE9">
        <w:rPr>
          <w:strike/>
          <w:sz w:val="28"/>
        </w:rPr>
        <w:t>КСЛП</w:t>
      </w:r>
      <w:r w:rsidRPr="00B52CE9">
        <w:rPr>
          <w:strike/>
          <w:sz w:val="28"/>
          <w:vertAlign w:val="subscript"/>
        </w:rPr>
        <w:t>длит</w:t>
      </w:r>
      <w:proofErr w:type="spellEnd"/>
      <w:r w:rsidRPr="00B52CE9">
        <w:rPr>
          <w:strike/>
          <w:sz w:val="28"/>
        </w:rPr>
        <w:t>.</w:t>
      </w:r>
      <w:r w:rsidR="00B52CE9">
        <w:rPr>
          <w:rStyle w:val="af"/>
          <w:strike/>
          <w:sz w:val="28"/>
        </w:rPr>
        <w:footnoteReference w:id="5"/>
      </w:r>
    </w:p>
    <w:p w14:paraId="6C54637F" w14:textId="77777777" w:rsidR="00DD2020" w:rsidRPr="008E6B68" w:rsidRDefault="00DD2020" w:rsidP="00DD2020">
      <w:pPr>
        <w:ind w:firstLine="708"/>
        <w:jc w:val="both"/>
        <w:rPr>
          <w:sz w:val="28"/>
        </w:rPr>
      </w:pPr>
    </w:p>
    <w:p w14:paraId="644FD09C" w14:textId="77777777" w:rsidR="003D2A82" w:rsidRPr="008E6B68" w:rsidRDefault="003D2A82" w:rsidP="00DD2020">
      <w:pPr>
        <w:ind w:firstLine="708"/>
        <w:jc w:val="both"/>
        <w:rPr>
          <w:sz w:val="28"/>
        </w:rPr>
      </w:pPr>
    </w:p>
    <w:p w14:paraId="6FC3F8A9" w14:textId="6E251571" w:rsidR="00DD2020" w:rsidRPr="000C1E24" w:rsidRDefault="00DD2020" w:rsidP="00DA4141">
      <w:pPr>
        <w:ind w:firstLine="708"/>
        <w:jc w:val="both"/>
        <w:rPr>
          <w:sz w:val="28"/>
          <w:szCs w:val="28"/>
        </w:rPr>
      </w:pPr>
      <w:bookmarkStart w:id="136" w:name="_Toc61865535"/>
      <w:bookmarkStart w:id="137" w:name="_Toc61865689"/>
      <w:r w:rsidRPr="000C1E24">
        <w:rPr>
          <w:rStyle w:val="10"/>
          <w:rFonts w:ascii="Times New Roman" w:hAnsi="Times New Roman"/>
          <w:b w:val="0"/>
          <w:sz w:val="28"/>
          <w:szCs w:val="28"/>
        </w:rPr>
        <w:t>3.5.</w:t>
      </w:r>
      <w:r w:rsidR="00DA4141" w:rsidRPr="000C1E24">
        <w:rPr>
          <w:rStyle w:val="10"/>
          <w:rFonts w:ascii="Times New Roman" w:hAnsi="Times New Roman"/>
          <w:b w:val="0"/>
          <w:sz w:val="28"/>
          <w:szCs w:val="28"/>
        </w:rPr>
        <w:t>6</w:t>
      </w:r>
      <w:r w:rsidRPr="000C1E24">
        <w:rPr>
          <w:rStyle w:val="10"/>
          <w:rFonts w:ascii="Times New Roman" w:hAnsi="Times New Roman"/>
          <w:b w:val="0"/>
          <w:sz w:val="28"/>
          <w:szCs w:val="28"/>
        </w:rPr>
        <w:t>.</w:t>
      </w:r>
      <w:bookmarkEnd w:id="136"/>
      <w:bookmarkEnd w:id="137"/>
      <w:r w:rsidRPr="000C1E24">
        <w:rPr>
          <w:sz w:val="28"/>
        </w:rPr>
        <w:t xml:space="preserve"> Установить, что в стоимости КСГ по «Акушерству и гинекологии» учтены расходы на медицинскую помощь новорожденным в медицинской организации (отделении) акушерского профиля, где произошли роды</w:t>
      </w:r>
      <w:r w:rsidR="00DA4141" w:rsidRPr="000C1E24">
        <w:rPr>
          <w:sz w:val="28"/>
        </w:rPr>
        <w:t>.</w:t>
      </w:r>
      <w:r w:rsidRPr="000C1E24">
        <w:rPr>
          <w:sz w:val="28"/>
        </w:rPr>
        <w:t xml:space="preserve"> </w:t>
      </w:r>
    </w:p>
    <w:p w14:paraId="694B1904" w14:textId="77777777" w:rsidR="00DD2020" w:rsidRPr="008E6B68" w:rsidRDefault="00DD2020" w:rsidP="00DD2020">
      <w:pPr>
        <w:tabs>
          <w:tab w:val="left" w:pos="720"/>
          <w:tab w:val="left" w:pos="2520"/>
        </w:tabs>
        <w:jc w:val="both"/>
        <w:rPr>
          <w:sz w:val="28"/>
          <w:szCs w:val="28"/>
        </w:rPr>
      </w:pPr>
    </w:p>
    <w:p w14:paraId="0F12EE62" w14:textId="77777777" w:rsidR="003D2A82" w:rsidRPr="008E6B68" w:rsidRDefault="003D2A82" w:rsidP="00DD2020">
      <w:pPr>
        <w:tabs>
          <w:tab w:val="left" w:pos="720"/>
          <w:tab w:val="left" w:pos="2520"/>
        </w:tabs>
        <w:jc w:val="both"/>
        <w:rPr>
          <w:sz w:val="28"/>
          <w:szCs w:val="28"/>
        </w:rPr>
      </w:pPr>
    </w:p>
    <w:p w14:paraId="5B29287D" w14:textId="1DFA7662" w:rsidR="00606A56" w:rsidRPr="000C1E24" w:rsidRDefault="00DD2020" w:rsidP="00606A56">
      <w:pPr>
        <w:autoSpaceDE w:val="0"/>
        <w:autoSpaceDN w:val="0"/>
        <w:adjustRightInd w:val="0"/>
        <w:ind w:firstLine="540"/>
        <w:jc w:val="both"/>
        <w:rPr>
          <w:sz w:val="28"/>
          <w:szCs w:val="28"/>
        </w:rPr>
      </w:pPr>
      <w:bookmarkStart w:id="138" w:name="_Toc479070976"/>
      <w:bookmarkStart w:id="139" w:name="_Toc61865536"/>
      <w:bookmarkStart w:id="140" w:name="_Toc61865690"/>
      <w:r w:rsidRPr="000C1E24">
        <w:rPr>
          <w:rStyle w:val="10"/>
          <w:rFonts w:ascii="Times New Roman" w:hAnsi="Times New Roman"/>
          <w:bCs w:val="0"/>
          <w:sz w:val="28"/>
          <w:szCs w:val="28"/>
        </w:rPr>
        <w:t>3.5.</w:t>
      </w:r>
      <w:r w:rsidR="00606A56" w:rsidRPr="000C1E24">
        <w:rPr>
          <w:rStyle w:val="10"/>
          <w:rFonts w:ascii="Times New Roman" w:hAnsi="Times New Roman"/>
          <w:bCs w:val="0"/>
          <w:sz w:val="28"/>
          <w:szCs w:val="28"/>
        </w:rPr>
        <w:t>7</w:t>
      </w:r>
      <w:r w:rsidRPr="000C1E24">
        <w:rPr>
          <w:rStyle w:val="10"/>
          <w:rFonts w:ascii="Times New Roman" w:hAnsi="Times New Roman"/>
          <w:bCs w:val="0"/>
          <w:sz w:val="28"/>
          <w:szCs w:val="28"/>
        </w:rPr>
        <w:t>.</w:t>
      </w:r>
      <w:bookmarkEnd w:id="138"/>
      <w:bookmarkEnd w:id="139"/>
      <w:bookmarkEnd w:id="140"/>
      <w:r w:rsidRPr="000C1E24">
        <w:rPr>
          <w:bCs/>
          <w:sz w:val="28"/>
          <w:szCs w:val="28"/>
        </w:rPr>
        <w:t xml:space="preserve"> </w:t>
      </w:r>
      <w:r w:rsidR="00606A56" w:rsidRPr="000C1E24">
        <w:rPr>
          <w:b/>
          <w:sz w:val="28"/>
          <w:szCs w:val="28"/>
        </w:rPr>
        <w:t>Утвердить</w:t>
      </w:r>
      <w:r w:rsidR="00606A56" w:rsidRPr="000C1E24">
        <w:rPr>
          <w:sz w:val="28"/>
          <w:szCs w:val="28"/>
        </w:rPr>
        <w:t xml:space="preserve"> </w:t>
      </w:r>
      <w:r w:rsidR="00606A56" w:rsidRPr="000C1E24">
        <w:rPr>
          <w:b/>
          <w:bCs/>
          <w:sz w:val="28"/>
          <w:szCs w:val="28"/>
        </w:rPr>
        <w:t>нормативы финансовых затрат на единицу объема предоставления высокотехнологичной медицинской помощи</w:t>
      </w:r>
      <w:r w:rsidR="00896E42" w:rsidRPr="000C1E24">
        <w:rPr>
          <w:b/>
          <w:bCs/>
          <w:sz w:val="28"/>
          <w:szCs w:val="28"/>
        </w:rPr>
        <w:t xml:space="preserve"> и доли заработной платы в структуре затрат на оказание высокотехнологичной медицинской помощи</w:t>
      </w:r>
      <w:r w:rsidR="00896E42" w:rsidRPr="000C1E24">
        <w:rPr>
          <w:sz w:val="28"/>
          <w:szCs w:val="28"/>
        </w:rPr>
        <w:t xml:space="preserve"> </w:t>
      </w:r>
      <w:r w:rsidR="00606A56" w:rsidRPr="000C1E24">
        <w:rPr>
          <w:sz w:val="28"/>
          <w:szCs w:val="28"/>
        </w:rPr>
        <w:t xml:space="preserve">в соответствии с </w:t>
      </w:r>
      <w:hyperlink r:id="rId22" w:history="1">
        <w:r w:rsidR="00606A56" w:rsidRPr="000C1E24">
          <w:rPr>
            <w:rStyle w:val="af3"/>
            <w:sz w:val="28"/>
            <w:szCs w:val="28"/>
          </w:rPr>
          <w:t xml:space="preserve">приложением </w:t>
        </w:r>
        <w:r w:rsidR="00896E42" w:rsidRPr="000C1E24">
          <w:rPr>
            <w:rStyle w:val="af3"/>
            <w:sz w:val="28"/>
            <w:szCs w:val="28"/>
          </w:rPr>
          <w:t>3</w:t>
        </w:r>
        <w:r w:rsidR="00606A56" w:rsidRPr="000C1E24">
          <w:rPr>
            <w:rStyle w:val="af3"/>
            <w:sz w:val="28"/>
            <w:szCs w:val="28"/>
          </w:rPr>
          <w:t>.</w:t>
        </w:r>
      </w:hyperlink>
      <w:r w:rsidR="00896E42" w:rsidRPr="000C1E24">
        <w:rPr>
          <w:rStyle w:val="af3"/>
          <w:sz w:val="28"/>
          <w:szCs w:val="28"/>
          <w:u w:val="none"/>
        </w:rPr>
        <w:t>2</w:t>
      </w:r>
      <w:r w:rsidR="00416243" w:rsidRPr="000C1E24">
        <w:rPr>
          <w:rStyle w:val="af3"/>
          <w:sz w:val="28"/>
          <w:szCs w:val="28"/>
          <w:u w:val="none"/>
        </w:rPr>
        <w:t xml:space="preserve"> </w:t>
      </w:r>
      <w:r w:rsidR="00896E42" w:rsidRPr="000C1E24">
        <w:rPr>
          <w:rStyle w:val="af3"/>
          <w:color w:val="auto"/>
          <w:sz w:val="28"/>
          <w:szCs w:val="28"/>
          <w:u w:val="none"/>
        </w:rPr>
        <w:t>к настоящему Соглашению.</w:t>
      </w:r>
    </w:p>
    <w:p w14:paraId="3FCF9206" w14:textId="77777777" w:rsidR="0061429D" w:rsidRPr="000C1E24" w:rsidRDefault="0061429D" w:rsidP="0061429D">
      <w:pPr>
        <w:autoSpaceDE w:val="0"/>
        <w:autoSpaceDN w:val="0"/>
        <w:adjustRightInd w:val="0"/>
        <w:ind w:firstLine="540"/>
        <w:jc w:val="both"/>
        <w:rPr>
          <w:sz w:val="28"/>
        </w:rPr>
      </w:pPr>
      <w:r w:rsidRPr="000C1E24">
        <w:rPr>
          <w:sz w:val="28"/>
        </w:rPr>
        <w:t xml:space="preserve">Отнесение случая оказания медицинской помощи к высокотехнологичной медицинской помощи осуществляется при соответствии наименования вида </w:t>
      </w:r>
      <w:r w:rsidRPr="000C1E24">
        <w:rPr>
          <w:sz w:val="28"/>
        </w:rPr>
        <w:lastRenderedPageBreak/>
        <w:t xml:space="preserve">высокотехнологичной медицинской помощи, кодов МКБ-10, модели пациента, вида лечения и метода лечения аналогичным параметрам, установленным Программой </w:t>
      </w:r>
      <w:r w:rsidRPr="000C1E24">
        <w:rPr>
          <w:sz w:val="28"/>
          <w:szCs w:val="28"/>
        </w:rPr>
        <w:t xml:space="preserve">государственных гарантий бесплатного оказания гражданам медицинской помощи на 2021 год и на плановый период 2022 и 2023 годов </w:t>
      </w:r>
      <w:r w:rsidRPr="000C1E24">
        <w:rPr>
          <w:sz w:val="28"/>
        </w:rPr>
        <w:t xml:space="preserve">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(далее – Перечень ВМП). </w:t>
      </w:r>
    </w:p>
    <w:p w14:paraId="3699D65D" w14:textId="1921CD2B" w:rsidR="0061429D" w:rsidRPr="000C1E24" w:rsidRDefault="0061429D" w:rsidP="0061429D">
      <w:pPr>
        <w:autoSpaceDE w:val="0"/>
        <w:autoSpaceDN w:val="0"/>
        <w:adjustRightInd w:val="0"/>
        <w:ind w:firstLine="540"/>
        <w:jc w:val="both"/>
        <w:rPr>
          <w:strike/>
          <w:sz w:val="28"/>
        </w:rPr>
      </w:pPr>
      <w:r w:rsidRPr="000C1E24">
        <w:rPr>
          <w:sz w:val="28"/>
        </w:rPr>
        <w:t>В случае, если хотя бы один из вышеуказанных параметров не соответствует Перечню ВМП,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14:paraId="469121F3" w14:textId="77777777" w:rsidR="00DD2020" w:rsidRPr="000C1E24" w:rsidRDefault="00DD2020" w:rsidP="00DD2020">
      <w:pPr>
        <w:tabs>
          <w:tab w:val="left" w:pos="720"/>
        </w:tabs>
        <w:jc w:val="both"/>
        <w:rPr>
          <w:b/>
          <w:i/>
          <w:sz w:val="28"/>
        </w:rPr>
      </w:pPr>
    </w:p>
    <w:p w14:paraId="29A5C2D8" w14:textId="5D4C8DEA" w:rsidR="004E0EB5" w:rsidRPr="000C1E24" w:rsidRDefault="00DD2020" w:rsidP="00604C0A">
      <w:pPr>
        <w:pStyle w:val="1"/>
        <w:ind w:firstLine="600"/>
        <w:jc w:val="both"/>
        <w:rPr>
          <w:rFonts w:ascii="Times New Roman" w:hAnsi="Times New Roman"/>
          <w:b w:val="0"/>
          <w:bCs w:val="0"/>
          <w:sz w:val="28"/>
          <w:szCs w:val="28"/>
        </w:rPr>
      </w:pPr>
      <w:bookmarkStart w:id="141" w:name="_Toc61865537"/>
      <w:bookmarkStart w:id="142" w:name="_Toc61865691"/>
      <w:r w:rsidRPr="000C1E24">
        <w:rPr>
          <w:rFonts w:ascii="Times New Roman" w:hAnsi="Times New Roman"/>
          <w:sz w:val="28"/>
          <w:szCs w:val="28"/>
        </w:rPr>
        <w:t xml:space="preserve">3.6. </w:t>
      </w:r>
      <w:r w:rsidR="00604C0A" w:rsidRPr="000C1E24">
        <w:rPr>
          <w:rFonts w:ascii="Times New Roman" w:hAnsi="Times New Roman"/>
          <w:sz w:val="28"/>
          <w:szCs w:val="28"/>
        </w:rPr>
        <w:t>В целях оплаты медицинской помощи</w:t>
      </w:r>
      <w:r w:rsidR="008F0AB9" w:rsidRPr="000C1E24">
        <w:rPr>
          <w:rFonts w:ascii="Times New Roman" w:hAnsi="Times New Roman"/>
          <w:sz w:val="28"/>
          <w:szCs w:val="28"/>
        </w:rPr>
        <w:t>, оказываемой</w:t>
      </w:r>
      <w:r w:rsidR="00604C0A" w:rsidRPr="000C1E24">
        <w:rPr>
          <w:rFonts w:ascii="Times New Roman" w:hAnsi="Times New Roman"/>
          <w:sz w:val="28"/>
          <w:szCs w:val="28"/>
        </w:rPr>
        <w:t xml:space="preserve"> в условиях дневного стационара </w:t>
      </w:r>
      <w:r w:rsidR="008F0AB9" w:rsidRPr="000C1E24">
        <w:rPr>
          <w:rFonts w:ascii="Times New Roman" w:hAnsi="Times New Roman"/>
          <w:sz w:val="28"/>
          <w:szCs w:val="28"/>
        </w:rPr>
        <w:t xml:space="preserve">с 01.01.2021 года, </w:t>
      </w:r>
      <w:r w:rsidR="00604C0A" w:rsidRPr="000C1E24">
        <w:rPr>
          <w:rFonts w:ascii="Times New Roman" w:hAnsi="Times New Roman"/>
          <w:b w:val="0"/>
          <w:bCs w:val="0"/>
          <w:sz w:val="28"/>
          <w:szCs w:val="28"/>
        </w:rPr>
        <w:t>у</w:t>
      </w:r>
      <w:r w:rsidRPr="000C1E24">
        <w:rPr>
          <w:rFonts w:ascii="Times New Roman" w:hAnsi="Times New Roman"/>
          <w:b w:val="0"/>
          <w:bCs w:val="0"/>
          <w:sz w:val="28"/>
          <w:szCs w:val="28"/>
        </w:rPr>
        <w:t xml:space="preserve">твердить </w:t>
      </w:r>
      <w:r w:rsidR="004E0EB5" w:rsidRPr="000C1E24">
        <w:rPr>
          <w:rFonts w:ascii="Times New Roman" w:hAnsi="Times New Roman"/>
          <w:b w:val="0"/>
          <w:bCs w:val="0"/>
          <w:sz w:val="28"/>
          <w:szCs w:val="28"/>
        </w:rPr>
        <w:t>в соответствии с приложением 4.1</w:t>
      </w:r>
      <w:r w:rsidR="00CB78DA" w:rsidRPr="000C1E24">
        <w:rPr>
          <w:rFonts w:ascii="Times New Roman" w:hAnsi="Times New Roman"/>
          <w:b w:val="0"/>
          <w:bCs w:val="0"/>
          <w:sz w:val="28"/>
          <w:szCs w:val="28"/>
        </w:rPr>
        <w:t xml:space="preserve"> к настоящему Соглашению</w:t>
      </w:r>
      <w:r w:rsidR="004E0EB5" w:rsidRPr="000C1E24">
        <w:rPr>
          <w:rFonts w:ascii="Times New Roman" w:hAnsi="Times New Roman"/>
          <w:b w:val="0"/>
          <w:bCs w:val="0"/>
          <w:sz w:val="28"/>
          <w:szCs w:val="28"/>
        </w:rPr>
        <w:t>:</w:t>
      </w:r>
      <w:bookmarkEnd w:id="141"/>
      <w:bookmarkEnd w:id="142"/>
    </w:p>
    <w:p w14:paraId="0439CD57" w14:textId="15A40369" w:rsidR="004E0EB5" w:rsidRPr="000C1E24" w:rsidRDefault="004E0EB5" w:rsidP="004E0EB5">
      <w:pPr>
        <w:ind w:firstLine="708"/>
        <w:jc w:val="both"/>
        <w:rPr>
          <w:sz w:val="28"/>
        </w:rPr>
      </w:pPr>
      <w:r w:rsidRPr="000C1E24">
        <w:rPr>
          <w:sz w:val="28"/>
          <w:szCs w:val="28"/>
        </w:rPr>
        <w:t>-</w:t>
      </w:r>
      <w:r w:rsidRPr="000C1E24">
        <w:rPr>
          <w:sz w:val="28"/>
        </w:rPr>
        <w:t xml:space="preserve"> перечень групп заболеваний, состояний (КСГ), при которых оказывается специализированная медицинская помощь в условиях дневного стационара, </w:t>
      </w:r>
    </w:p>
    <w:p w14:paraId="3887381B" w14:textId="104CA423" w:rsidR="004E0EB5" w:rsidRPr="000C1E24" w:rsidRDefault="004E0EB5" w:rsidP="004E0EB5">
      <w:pPr>
        <w:ind w:firstLine="708"/>
        <w:jc w:val="both"/>
        <w:rPr>
          <w:sz w:val="28"/>
        </w:rPr>
      </w:pPr>
      <w:r w:rsidRPr="000C1E24">
        <w:rPr>
          <w:sz w:val="28"/>
        </w:rPr>
        <w:t>- средний норматив финансовых затрат на единицу объема предоставления медицинской помощи в условиях дневного стационара без учета КД субъекта РФ в размере 3,038 (НФЗ);</w:t>
      </w:r>
    </w:p>
    <w:p w14:paraId="368031CF" w14:textId="06D7B5B8" w:rsidR="004E0EB5" w:rsidRPr="000C1E24" w:rsidRDefault="004E0EB5" w:rsidP="004E0EB5">
      <w:pPr>
        <w:autoSpaceDE w:val="0"/>
        <w:autoSpaceDN w:val="0"/>
        <w:adjustRightInd w:val="0"/>
        <w:ind w:firstLine="540"/>
        <w:jc w:val="both"/>
        <w:rPr>
          <w:sz w:val="28"/>
          <w:szCs w:val="28"/>
        </w:rPr>
      </w:pPr>
      <w:r w:rsidRPr="000C1E24">
        <w:rPr>
          <w:sz w:val="28"/>
          <w:szCs w:val="28"/>
        </w:rPr>
        <w:t xml:space="preserve">- значение коэффициента приведения (КП) среднего норматива финансовых затрат на единицу объема предоставления медицинской помощи </w:t>
      </w:r>
      <w:r w:rsidRPr="000C1E24">
        <w:rPr>
          <w:sz w:val="28"/>
        </w:rPr>
        <w:t>в условиях дневного стационара</w:t>
      </w:r>
      <w:r w:rsidRPr="000C1E24">
        <w:rPr>
          <w:sz w:val="28"/>
          <w:szCs w:val="28"/>
        </w:rPr>
        <w:t xml:space="preserve"> к базовой ставке, исключающей влияние применяемых коэффициентов относительной </w:t>
      </w:r>
      <w:proofErr w:type="spellStart"/>
      <w:r w:rsidRPr="000C1E24">
        <w:rPr>
          <w:sz w:val="28"/>
          <w:szCs w:val="28"/>
        </w:rPr>
        <w:t>затратоемкости</w:t>
      </w:r>
      <w:proofErr w:type="spellEnd"/>
      <w:r w:rsidRPr="000C1E24">
        <w:rPr>
          <w:sz w:val="28"/>
          <w:szCs w:val="28"/>
        </w:rPr>
        <w:t xml:space="preserve"> и специфики оказания медицинской помощи, коэффициента дифференциации и коэффициента сложности лечения пациентов;</w:t>
      </w:r>
    </w:p>
    <w:p w14:paraId="63012CCF" w14:textId="2A657195" w:rsidR="00BF424A" w:rsidRPr="000C1E24" w:rsidRDefault="00BF424A" w:rsidP="004E0EB5">
      <w:pPr>
        <w:autoSpaceDE w:val="0"/>
        <w:autoSpaceDN w:val="0"/>
        <w:adjustRightInd w:val="0"/>
        <w:ind w:firstLine="540"/>
        <w:jc w:val="both"/>
        <w:rPr>
          <w:sz w:val="28"/>
          <w:szCs w:val="28"/>
        </w:rPr>
      </w:pPr>
      <w:r w:rsidRPr="000C1E24">
        <w:rPr>
          <w:sz w:val="28"/>
          <w:szCs w:val="28"/>
        </w:rPr>
        <w:t xml:space="preserve">- размер базовой ставки законченного случая лечения; </w:t>
      </w:r>
    </w:p>
    <w:p w14:paraId="6F03AF68" w14:textId="477D5301" w:rsidR="004E0EB5" w:rsidRPr="000C1E24" w:rsidRDefault="004E0EB5" w:rsidP="004E0EB5">
      <w:pPr>
        <w:autoSpaceDE w:val="0"/>
        <w:autoSpaceDN w:val="0"/>
        <w:adjustRightInd w:val="0"/>
        <w:ind w:firstLine="540"/>
        <w:jc w:val="both"/>
        <w:rPr>
          <w:sz w:val="28"/>
          <w:szCs w:val="28"/>
        </w:rPr>
      </w:pPr>
      <w:r w:rsidRPr="000C1E24">
        <w:rPr>
          <w:sz w:val="28"/>
          <w:szCs w:val="28"/>
        </w:rPr>
        <w:t xml:space="preserve">- значения коэффициента относительной </w:t>
      </w:r>
      <w:proofErr w:type="spellStart"/>
      <w:r w:rsidRPr="000C1E24">
        <w:rPr>
          <w:sz w:val="28"/>
          <w:szCs w:val="28"/>
        </w:rPr>
        <w:t>затратоемкости</w:t>
      </w:r>
      <w:proofErr w:type="spellEnd"/>
      <w:r w:rsidRPr="000C1E24">
        <w:rPr>
          <w:sz w:val="28"/>
          <w:szCs w:val="28"/>
        </w:rPr>
        <w:t xml:space="preserve"> оказания медицинской помощи </w:t>
      </w:r>
      <w:r w:rsidRPr="000C1E24">
        <w:rPr>
          <w:sz w:val="28"/>
        </w:rPr>
        <w:t>в условиях дневного стационара</w:t>
      </w:r>
      <w:r w:rsidRPr="000C1E24">
        <w:rPr>
          <w:sz w:val="28"/>
          <w:szCs w:val="28"/>
        </w:rPr>
        <w:t xml:space="preserve"> (КЗ</w:t>
      </w:r>
      <w:r w:rsidRPr="000C1E24">
        <w:rPr>
          <w:sz w:val="28"/>
          <w:szCs w:val="28"/>
          <w:vertAlign w:val="subscript"/>
        </w:rPr>
        <w:t>КСГ</w:t>
      </w:r>
      <w:r w:rsidRPr="000C1E24">
        <w:rPr>
          <w:sz w:val="28"/>
          <w:szCs w:val="28"/>
        </w:rPr>
        <w:t>) по перечню групп заболеваний (КСГ);</w:t>
      </w:r>
    </w:p>
    <w:p w14:paraId="7B6D277B" w14:textId="515F4903" w:rsidR="004E0EB5" w:rsidRPr="000C1E24" w:rsidRDefault="004E0EB5" w:rsidP="004E0EB5">
      <w:pPr>
        <w:autoSpaceDE w:val="0"/>
        <w:autoSpaceDN w:val="0"/>
        <w:adjustRightInd w:val="0"/>
        <w:ind w:firstLine="540"/>
        <w:jc w:val="both"/>
        <w:rPr>
          <w:sz w:val="28"/>
          <w:szCs w:val="28"/>
        </w:rPr>
      </w:pPr>
      <w:r w:rsidRPr="000C1E24">
        <w:rPr>
          <w:sz w:val="28"/>
        </w:rPr>
        <w:t xml:space="preserve">- </w:t>
      </w:r>
      <w:r w:rsidRPr="000C1E24">
        <w:rPr>
          <w:sz w:val="28"/>
          <w:szCs w:val="28"/>
        </w:rPr>
        <w:t>значения коэффициента специфики оказания медицинской помощи</w:t>
      </w:r>
      <w:r w:rsidRPr="000C1E24">
        <w:rPr>
          <w:sz w:val="28"/>
        </w:rPr>
        <w:t xml:space="preserve"> в условиях дневного стационара</w:t>
      </w:r>
      <w:r w:rsidRPr="000C1E24">
        <w:rPr>
          <w:sz w:val="28"/>
          <w:szCs w:val="28"/>
        </w:rPr>
        <w:t xml:space="preserve"> (КС</w:t>
      </w:r>
      <w:r w:rsidRPr="000C1E24">
        <w:rPr>
          <w:sz w:val="28"/>
          <w:szCs w:val="28"/>
          <w:vertAlign w:val="subscript"/>
        </w:rPr>
        <w:t>КСГ</w:t>
      </w:r>
      <w:r w:rsidRPr="000C1E24">
        <w:rPr>
          <w:sz w:val="28"/>
          <w:szCs w:val="28"/>
        </w:rPr>
        <w:t>);</w:t>
      </w:r>
    </w:p>
    <w:p w14:paraId="385260DE" w14:textId="76C35679" w:rsidR="004E0EB5" w:rsidRPr="000C1E24" w:rsidRDefault="004E0EB5" w:rsidP="004E0EB5">
      <w:pPr>
        <w:autoSpaceDE w:val="0"/>
        <w:autoSpaceDN w:val="0"/>
        <w:adjustRightInd w:val="0"/>
        <w:ind w:firstLine="540"/>
        <w:jc w:val="both"/>
        <w:rPr>
          <w:sz w:val="28"/>
          <w:szCs w:val="28"/>
        </w:rPr>
      </w:pPr>
      <w:r w:rsidRPr="000C1E24">
        <w:rPr>
          <w:sz w:val="28"/>
          <w:szCs w:val="28"/>
        </w:rPr>
        <w:t xml:space="preserve">- </w:t>
      </w:r>
      <w:r w:rsidRPr="000C1E24">
        <w:rPr>
          <w:sz w:val="28"/>
        </w:rPr>
        <w:t>долю заработной платы и прочих расходов в структуре стоимости КСГ для случаев лекарственной терапии взрослых со злокачественными новообразованиями;</w:t>
      </w:r>
    </w:p>
    <w:p w14:paraId="4B5AEE3A" w14:textId="1A614B12" w:rsidR="004E0EB5" w:rsidRPr="000C1E24" w:rsidRDefault="004E0EB5" w:rsidP="004E0EB5">
      <w:pPr>
        <w:autoSpaceDE w:val="0"/>
        <w:autoSpaceDN w:val="0"/>
        <w:adjustRightInd w:val="0"/>
        <w:ind w:firstLine="540"/>
        <w:jc w:val="both"/>
        <w:rPr>
          <w:sz w:val="28"/>
          <w:szCs w:val="28"/>
        </w:rPr>
      </w:pPr>
      <w:r w:rsidRPr="000C1E24">
        <w:rPr>
          <w:sz w:val="28"/>
          <w:szCs w:val="28"/>
        </w:rPr>
        <w:t>- тарифы на оплату медицинской помощи, оказываемой в условиях дневного стационара.</w:t>
      </w:r>
    </w:p>
    <w:p w14:paraId="242D7B34" w14:textId="3ED944F6" w:rsidR="00F900DA" w:rsidRPr="000C1E24" w:rsidRDefault="00F900DA" w:rsidP="00F900DA">
      <w:pPr>
        <w:autoSpaceDE w:val="0"/>
        <w:autoSpaceDN w:val="0"/>
        <w:adjustRightInd w:val="0"/>
        <w:ind w:firstLine="720"/>
        <w:jc w:val="both"/>
        <w:rPr>
          <w:sz w:val="28"/>
        </w:rPr>
      </w:pPr>
    </w:p>
    <w:p w14:paraId="7215FAA6" w14:textId="294EAC43" w:rsidR="004E0EB5" w:rsidRDefault="004E0EB5" w:rsidP="004E0EB5">
      <w:pPr>
        <w:pStyle w:val="ConsPlusNormal"/>
        <w:ind w:firstLine="540"/>
        <w:jc w:val="both"/>
        <w:rPr>
          <w:rFonts w:ascii="Times New Roman" w:hAnsi="Times New Roman" w:cs="Times New Roman"/>
          <w:sz w:val="28"/>
        </w:rPr>
      </w:pPr>
      <w:bookmarkStart w:id="143" w:name="_Hlk61965571"/>
      <w:r w:rsidRPr="000C1E24">
        <w:rPr>
          <w:rFonts w:ascii="Times New Roman" w:hAnsi="Times New Roman" w:cs="Times New Roman"/>
          <w:sz w:val="28"/>
        </w:rPr>
        <w:t>3.6.1.</w:t>
      </w:r>
      <w:bookmarkEnd w:id="143"/>
      <w:r w:rsidRPr="000C1E24">
        <w:rPr>
          <w:rFonts w:ascii="Times New Roman" w:hAnsi="Times New Roman" w:cs="Times New Roman"/>
          <w:sz w:val="28"/>
        </w:rPr>
        <w:t xml:space="preserve"> Установить, что 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 построена на единых принципах независимо от условий оказания медицинской помощи.</w:t>
      </w:r>
    </w:p>
    <w:p w14:paraId="025C75A3" w14:textId="77777777" w:rsidR="00B52CE9" w:rsidRPr="00B52CE9" w:rsidRDefault="00B52CE9" w:rsidP="00B52CE9">
      <w:pPr>
        <w:widowControl w:val="0"/>
        <w:autoSpaceDE w:val="0"/>
        <w:autoSpaceDN w:val="0"/>
        <w:adjustRightInd w:val="0"/>
        <w:ind w:firstLine="567"/>
        <w:jc w:val="both"/>
        <w:rPr>
          <w:sz w:val="28"/>
        </w:rPr>
      </w:pPr>
      <w:r w:rsidRPr="00B52CE9">
        <w:rPr>
          <w:sz w:val="28"/>
        </w:rPr>
        <w:t>3.6.1.1.</w:t>
      </w:r>
      <w:r w:rsidRPr="00B52CE9">
        <w:rPr>
          <w:rFonts w:ascii="Arial" w:hAnsi="Arial" w:cs="Arial"/>
          <w:sz w:val="28"/>
        </w:rPr>
        <w:t xml:space="preserve"> </w:t>
      </w:r>
      <w:r w:rsidRPr="00B52CE9">
        <w:rPr>
          <w:sz w:val="28"/>
        </w:rPr>
        <w:t xml:space="preserve">Стоимость одного законченного случая в условиях дневного </w:t>
      </w:r>
      <w:r w:rsidRPr="00B52CE9">
        <w:rPr>
          <w:sz w:val="28"/>
        </w:rPr>
        <w:lastRenderedPageBreak/>
        <w:t>стационара по КСГ для случаев лекарственной терапии взрослых со злокачественными новообразованиями определяется по следующей формуле:</w:t>
      </w:r>
    </w:p>
    <w:p w14:paraId="30199DA5" w14:textId="77777777" w:rsidR="00B52CE9" w:rsidRPr="00B52CE9" w:rsidRDefault="00B52CE9" w:rsidP="00B52CE9">
      <w:pPr>
        <w:widowControl w:val="0"/>
        <w:autoSpaceDE w:val="0"/>
        <w:autoSpaceDN w:val="0"/>
        <w:adjustRightInd w:val="0"/>
        <w:ind w:firstLine="720"/>
        <w:jc w:val="both"/>
        <w:rPr>
          <w:sz w:val="28"/>
        </w:rPr>
      </w:pPr>
    </w:p>
    <w:p w14:paraId="61C19BF5" w14:textId="77777777" w:rsidR="00B52CE9" w:rsidRPr="00B52CE9" w:rsidRDefault="00B52CE9" w:rsidP="00B52CE9">
      <w:pPr>
        <w:widowControl w:val="0"/>
        <w:autoSpaceDE w:val="0"/>
        <w:autoSpaceDN w:val="0"/>
        <w:adjustRightInd w:val="0"/>
        <w:ind w:firstLine="720"/>
        <w:jc w:val="both"/>
        <w:rPr>
          <w:sz w:val="28"/>
        </w:rPr>
      </w:pPr>
      <w:r w:rsidRPr="00B52CE9">
        <w:rPr>
          <w:sz w:val="28"/>
        </w:rPr>
        <w:t>СС</w:t>
      </w:r>
      <w:r w:rsidRPr="00B52CE9">
        <w:rPr>
          <w:sz w:val="28"/>
          <w:vertAlign w:val="subscript"/>
        </w:rPr>
        <w:t xml:space="preserve">КСГ </w:t>
      </w:r>
      <w:r w:rsidRPr="00B52CE9">
        <w:rPr>
          <w:sz w:val="28"/>
        </w:rPr>
        <w:t>= НФЗ * КП *</w:t>
      </w:r>
      <w:r w:rsidRPr="00B52CE9">
        <w:rPr>
          <w:rFonts w:ascii="Arial" w:hAnsi="Arial" w:cs="Arial"/>
          <w:sz w:val="28"/>
          <w:szCs w:val="28"/>
        </w:rPr>
        <w:t xml:space="preserve"> </w:t>
      </w:r>
      <w:r w:rsidRPr="00B52CE9">
        <w:rPr>
          <w:sz w:val="28"/>
          <w:szCs w:val="28"/>
        </w:rPr>
        <w:t>КЗ</w:t>
      </w:r>
      <w:r w:rsidRPr="00B52CE9">
        <w:rPr>
          <w:sz w:val="28"/>
          <w:szCs w:val="28"/>
          <w:vertAlign w:val="subscript"/>
        </w:rPr>
        <w:t xml:space="preserve">КСГ </w:t>
      </w:r>
      <w:r w:rsidRPr="00B52CE9">
        <w:rPr>
          <w:sz w:val="28"/>
          <w:szCs w:val="28"/>
        </w:rPr>
        <w:t>* ((1-Д</w:t>
      </w:r>
      <w:r w:rsidRPr="00B52CE9">
        <w:rPr>
          <w:sz w:val="28"/>
          <w:szCs w:val="28"/>
          <w:vertAlign w:val="subscript"/>
        </w:rPr>
        <w:t>ЗП</w:t>
      </w:r>
      <w:r w:rsidRPr="00B52CE9">
        <w:rPr>
          <w:sz w:val="28"/>
          <w:szCs w:val="28"/>
        </w:rPr>
        <w:t>) + Д</w:t>
      </w:r>
      <w:r w:rsidRPr="00B52CE9">
        <w:rPr>
          <w:sz w:val="28"/>
          <w:szCs w:val="28"/>
          <w:vertAlign w:val="subscript"/>
        </w:rPr>
        <w:t>ЗП</w:t>
      </w:r>
      <w:r w:rsidRPr="00B52CE9">
        <w:rPr>
          <w:sz w:val="28"/>
          <w:szCs w:val="28"/>
        </w:rPr>
        <w:t xml:space="preserve"> * ПК * КД), где</w:t>
      </w:r>
    </w:p>
    <w:p w14:paraId="5B88EEC1" w14:textId="77777777" w:rsidR="00B52CE9" w:rsidRPr="00B52CE9" w:rsidRDefault="00B52CE9" w:rsidP="00B52CE9">
      <w:pPr>
        <w:widowControl w:val="0"/>
        <w:tabs>
          <w:tab w:val="left" w:pos="567"/>
        </w:tabs>
        <w:autoSpaceDE w:val="0"/>
        <w:autoSpaceDN w:val="0"/>
        <w:adjustRightInd w:val="0"/>
        <w:ind w:firstLine="720"/>
        <w:jc w:val="both"/>
        <w:rPr>
          <w:sz w:val="28"/>
          <w:szCs w:val="28"/>
        </w:rPr>
      </w:pPr>
    </w:p>
    <w:p w14:paraId="2F3C3968" w14:textId="1CFFD3E7" w:rsidR="00B52CE9" w:rsidRPr="00B52CE9" w:rsidRDefault="00B52CE9" w:rsidP="00B52CE9">
      <w:pPr>
        <w:widowControl w:val="0"/>
        <w:tabs>
          <w:tab w:val="left" w:pos="567"/>
        </w:tabs>
        <w:autoSpaceDE w:val="0"/>
        <w:autoSpaceDN w:val="0"/>
        <w:adjustRightInd w:val="0"/>
        <w:ind w:firstLine="720"/>
        <w:jc w:val="both"/>
        <w:rPr>
          <w:sz w:val="28"/>
        </w:rPr>
      </w:pPr>
      <w:r w:rsidRPr="00B52CE9">
        <w:rPr>
          <w:sz w:val="28"/>
          <w:szCs w:val="28"/>
        </w:rPr>
        <w:t>Д</w:t>
      </w:r>
      <w:r w:rsidRPr="00B52CE9">
        <w:rPr>
          <w:sz w:val="28"/>
          <w:szCs w:val="28"/>
          <w:vertAlign w:val="subscript"/>
        </w:rPr>
        <w:t>ЗП</w:t>
      </w:r>
      <w:r w:rsidRPr="00B52CE9">
        <w:rPr>
          <w:sz w:val="28"/>
        </w:rPr>
        <w:t xml:space="preserve"> – доля заработной платы и прочих расходов в структуре стоимости КСГ, к которой применяется КД.</w:t>
      </w:r>
      <w:r>
        <w:rPr>
          <w:rStyle w:val="af"/>
          <w:sz w:val="28"/>
        </w:rPr>
        <w:footnoteReference w:id="6"/>
      </w:r>
    </w:p>
    <w:p w14:paraId="30376583" w14:textId="503DACD0" w:rsidR="004E0EB5" w:rsidRPr="000C1E24" w:rsidRDefault="004E0EB5" w:rsidP="00F900DA">
      <w:pPr>
        <w:autoSpaceDE w:val="0"/>
        <w:autoSpaceDN w:val="0"/>
        <w:adjustRightInd w:val="0"/>
        <w:ind w:firstLine="720"/>
        <w:jc w:val="both"/>
        <w:rPr>
          <w:sz w:val="28"/>
        </w:rPr>
      </w:pPr>
    </w:p>
    <w:p w14:paraId="52225475" w14:textId="0C6097F9" w:rsidR="004E0EB5" w:rsidRPr="000C1E24" w:rsidRDefault="004E0EB5" w:rsidP="004E0EB5">
      <w:pPr>
        <w:autoSpaceDE w:val="0"/>
        <w:autoSpaceDN w:val="0"/>
        <w:adjustRightInd w:val="0"/>
        <w:ind w:firstLine="540"/>
        <w:jc w:val="both"/>
        <w:rPr>
          <w:sz w:val="28"/>
          <w:szCs w:val="28"/>
        </w:rPr>
      </w:pPr>
      <w:bookmarkStart w:id="144" w:name="_Hlk61965690"/>
      <w:r w:rsidRPr="000C1E24">
        <w:rPr>
          <w:sz w:val="28"/>
        </w:rPr>
        <w:t>3.6.2.</w:t>
      </w:r>
      <w:bookmarkEnd w:id="144"/>
      <w:r w:rsidRPr="000C1E24">
        <w:rPr>
          <w:sz w:val="28"/>
        </w:rPr>
        <w:t xml:space="preserve"> Установить, что в связи с отсутствием различий в оказании медицинской помощи в условиях дневного стационара в медицинских организациях разного уровня</w:t>
      </w:r>
      <w:r w:rsidR="00295792" w:rsidRPr="000C1E24">
        <w:rPr>
          <w:sz w:val="28"/>
        </w:rPr>
        <w:t>,</w:t>
      </w:r>
      <w:r w:rsidRPr="000C1E24">
        <w:rPr>
          <w:sz w:val="28"/>
        </w:rPr>
        <w:t xml:space="preserve"> коэффициент уровня медицинской организации </w:t>
      </w:r>
      <w:r w:rsidRPr="000C1E24">
        <w:rPr>
          <w:sz w:val="28"/>
          <w:szCs w:val="28"/>
        </w:rPr>
        <w:t>(КУС</w:t>
      </w:r>
      <w:r w:rsidRPr="000C1E24">
        <w:rPr>
          <w:sz w:val="28"/>
          <w:szCs w:val="28"/>
          <w:vertAlign w:val="subscript"/>
        </w:rPr>
        <w:t>МО</w:t>
      </w:r>
      <w:r w:rsidRPr="000C1E24">
        <w:rPr>
          <w:sz w:val="28"/>
          <w:szCs w:val="28"/>
        </w:rPr>
        <w:t xml:space="preserve">) </w:t>
      </w:r>
      <w:r w:rsidRPr="000C1E24">
        <w:rPr>
          <w:sz w:val="28"/>
        </w:rPr>
        <w:t xml:space="preserve">при оплате медицинской помощи в условиях дневного стационара не применяется. </w:t>
      </w:r>
    </w:p>
    <w:p w14:paraId="523C48CB" w14:textId="0A0EFE8C" w:rsidR="004E0EB5" w:rsidRPr="000C1E24" w:rsidRDefault="004E0EB5" w:rsidP="00F900DA">
      <w:pPr>
        <w:autoSpaceDE w:val="0"/>
        <w:autoSpaceDN w:val="0"/>
        <w:adjustRightInd w:val="0"/>
        <w:ind w:firstLine="720"/>
        <w:jc w:val="both"/>
        <w:rPr>
          <w:sz w:val="28"/>
        </w:rPr>
      </w:pPr>
    </w:p>
    <w:p w14:paraId="28556C91" w14:textId="77777777" w:rsidR="00295792" w:rsidRPr="000C1E24" w:rsidRDefault="00295792" w:rsidP="00295792">
      <w:pPr>
        <w:autoSpaceDE w:val="0"/>
        <w:autoSpaceDN w:val="0"/>
        <w:adjustRightInd w:val="0"/>
        <w:ind w:firstLine="600"/>
        <w:jc w:val="both"/>
        <w:rPr>
          <w:sz w:val="28"/>
        </w:rPr>
      </w:pPr>
      <w:bookmarkStart w:id="145" w:name="_Hlk61967664"/>
      <w:r w:rsidRPr="000C1E24">
        <w:rPr>
          <w:sz w:val="28"/>
        </w:rPr>
        <w:t>3.6.3.</w:t>
      </w:r>
      <w:bookmarkEnd w:id="145"/>
      <w:r w:rsidRPr="000C1E24">
        <w:rPr>
          <w:sz w:val="28"/>
        </w:rPr>
        <w:t xml:space="preserve"> </w:t>
      </w:r>
      <w:r w:rsidR="00DD2020" w:rsidRPr="000C1E24">
        <w:rPr>
          <w:sz w:val="28"/>
        </w:rPr>
        <w:t xml:space="preserve">Установить, что при оплате медицинской помощи, оказываемой в условиях дневного стационара, </w:t>
      </w:r>
      <w:r w:rsidRPr="000C1E24">
        <w:rPr>
          <w:sz w:val="28"/>
        </w:rPr>
        <w:t>применяется коэффициент дифференциации по территориям оказания медицинской помощи (КД):</w:t>
      </w:r>
    </w:p>
    <w:p w14:paraId="7032BD2E" w14:textId="45980E85" w:rsidR="00295792" w:rsidRPr="000C1E24" w:rsidRDefault="00295792" w:rsidP="00295792">
      <w:pPr>
        <w:autoSpaceDE w:val="0"/>
        <w:autoSpaceDN w:val="0"/>
        <w:adjustRightInd w:val="0"/>
        <w:ind w:firstLine="600"/>
        <w:jc w:val="right"/>
        <w:rPr>
          <w:sz w:val="28"/>
        </w:rPr>
      </w:pPr>
      <w:r w:rsidRPr="000C1E24">
        <w:rPr>
          <w:sz w:val="28"/>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495"/>
        <w:gridCol w:w="3261"/>
      </w:tblGrid>
      <w:tr w:rsidR="00295792" w:rsidRPr="000C1E24" w14:paraId="09E76F89" w14:textId="77777777" w:rsidTr="00295792">
        <w:tc>
          <w:tcPr>
            <w:tcW w:w="3417" w:type="dxa"/>
            <w:shd w:val="clear" w:color="auto" w:fill="auto"/>
          </w:tcPr>
          <w:p w14:paraId="65908AFD" w14:textId="77777777" w:rsidR="00295792" w:rsidRPr="000C1E24" w:rsidRDefault="00295792" w:rsidP="00A96D80">
            <w:pPr>
              <w:autoSpaceDE w:val="0"/>
              <w:autoSpaceDN w:val="0"/>
              <w:adjustRightInd w:val="0"/>
              <w:jc w:val="center"/>
            </w:pPr>
          </w:p>
          <w:p w14:paraId="753100B8" w14:textId="77777777" w:rsidR="00295792" w:rsidRPr="000C1E24" w:rsidRDefault="00295792" w:rsidP="00A96D80">
            <w:pPr>
              <w:autoSpaceDE w:val="0"/>
              <w:autoSpaceDN w:val="0"/>
              <w:adjustRightInd w:val="0"/>
              <w:jc w:val="center"/>
            </w:pPr>
          </w:p>
          <w:p w14:paraId="73F599DD" w14:textId="77777777" w:rsidR="00295792" w:rsidRPr="000C1E24" w:rsidRDefault="00295792" w:rsidP="00A96D80">
            <w:pPr>
              <w:autoSpaceDE w:val="0"/>
              <w:autoSpaceDN w:val="0"/>
              <w:adjustRightInd w:val="0"/>
              <w:jc w:val="center"/>
            </w:pPr>
          </w:p>
          <w:p w14:paraId="301C996A" w14:textId="77777777" w:rsidR="00295792" w:rsidRPr="000C1E24" w:rsidRDefault="00295792" w:rsidP="00A96D80">
            <w:pPr>
              <w:autoSpaceDE w:val="0"/>
              <w:autoSpaceDN w:val="0"/>
              <w:adjustRightInd w:val="0"/>
              <w:jc w:val="center"/>
            </w:pPr>
          </w:p>
          <w:p w14:paraId="54364129" w14:textId="77777777" w:rsidR="00295792" w:rsidRPr="000C1E24" w:rsidRDefault="00295792" w:rsidP="00A96D80">
            <w:pPr>
              <w:autoSpaceDE w:val="0"/>
              <w:autoSpaceDN w:val="0"/>
              <w:adjustRightInd w:val="0"/>
              <w:jc w:val="center"/>
            </w:pPr>
          </w:p>
          <w:p w14:paraId="406EB0F0" w14:textId="77777777" w:rsidR="00295792" w:rsidRPr="000C1E24" w:rsidRDefault="00295792" w:rsidP="00A96D80">
            <w:pPr>
              <w:autoSpaceDE w:val="0"/>
              <w:autoSpaceDN w:val="0"/>
              <w:adjustRightInd w:val="0"/>
              <w:jc w:val="center"/>
            </w:pPr>
          </w:p>
          <w:p w14:paraId="7186C85E" w14:textId="77777777" w:rsidR="00295792" w:rsidRPr="000C1E24" w:rsidRDefault="00295792" w:rsidP="00A96D80">
            <w:pPr>
              <w:autoSpaceDE w:val="0"/>
              <w:autoSpaceDN w:val="0"/>
              <w:adjustRightInd w:val="0"/>
              <w:jc w:val="center"/>
            </w:pPr>
          </w:p>
          <w:p w14:paraId="5AC1AE8A" w14:textId="77777777" w:rsidR="00295792" w:rsidRPr="000C1E24" w:rsidRDefault="00295792" w:rsidP="00A96D80">
            <w:pPr>
              <w:autoSpaceDE w:val="0"/>
              <w:autoSpaceDN w:val="0"/>
              <w:adjustRightInd w:val="0"/>
              <w:jc w:val="center"/>
            </w:pPr>
          </w:p>
          <w:p w14:paraId="5351CFA7" w14:textId="77777777" w:rsidR="00295792" w:rsidRPr="000C1E24" w:rsidRDefault="00295792" w:rsidP="00A96D80">
            <w:pPr>
              <w:autoSpaceDE w:val="0"/>
              <w:autoSpaceDN w:val="0"/>
              <w:adjustRightInd w:val="0"/>
              <w:jc w:val="center"/>
            </w:pPr>
            <w:r w:rsidRPr="000C1E24">
              <w:t xml:space="preserve">Медицинские организации </w:t>
            </w:r>
            <w:proofErr w:type="gramStart"/>
            <w:r w:rsidRPr="000C1E24">
              <w:t>по территория</w:t>
            </w:r>
            <w:proofErr w:type="gramEnd"/>
            <w:r w:rsidRPr="000C1E24">
              <w:t xml:space="preserve"> оказания медицинской помощи</w:t>
            </w:r>
          </w:p>
        </w:tc>
        <w:tc>
          <w:tcPr>
            <w:tcW w:w="3495" w:type="dxa"/>
            <w:shd w:val="clear" w:color="auto" w:fill="auto"/>
          </w:tcPr>
          <w:p w14:paraId="04982C9D" w14:textId="77777777" w:rsidR="00295792" w:rsidRPr="000C1E24" w:rsidRDefault="00295792" w:rsidP="00A96D80">
            <w:pPr>
              <w:autoSpaceDE w:val="0"/>
              <w:autoSpaceDN w:val="0"/>
              <w:adjustRightInd w:val="0"/>
              <w:jc w:val="center"/>
            </w:pPr>
            <w:r w:rsidRPr="000C1E24">
              <w:t>Коэффициент,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c>
          <w:tcPr>
            <w:tcW w:w="3261" w:type="dxa"/>
            <w:shd w:val="clear" w:color="auto" w:fill="auto"/>
          </w:tcPr>
          <w:p w14:paraId="5CF42893" w14:textId="77777777" w:rsidR="00295792" w:rsidRPr="000C1E24" w:rsidRDefault="00295792" w:rsidP="00A96D80">
            <w:pPr>
              <w:autoSpaceDE w:val="0"/>
              <w:autoSpaceDN w:val="0"/>
              <w:adjustRightInd w:val="0"/>
              <w:jc w:val="center"/>
            </w:pPr>
          </w:p>
          <w:p w14:paraId="1DC56952" w14:textId="77777777" w:rsidR="00295792" w:rsidRPr="000C1E24" w:rsidRDefault="00295792" w:rsidP="00A96D80">
            <w:pPr>
              <w:autoSpaceDE w:val="0"/>
              <w:autoSpaceDN w:val="0"/>
              <w:adjustRightInd w:val="0"/>
              <w:jc w:val="center"/>
            </w:pPr>
          </w:p>
          <w:p w14:paraId="39662111" w14:textId="77777777" w:rsidR="00295792" w:rsidRPr="000C1E24" w:rsidRDefault="00295792" w:rsidP="00A96D80">
            <w:pPr>
              <w:autoSpaceDE w:val="0"/>
              <w:autoSpaceDN w:val="0"/>
              <w:adjustRightInd w:val="0"/>
              <w:jc w:val="center"/>
            </w:pPr>
          </w:p>
          <w:p w14:paraId="1E0F5E72" w14:textId="77777777" w:rsidR="00295792" w:rsidRPr="000C1E24" w:rsidRDefault="00295792" w:rsidP="00A96D80">
            <w:pPr>
              <w:autoSpaceDE w:val="0"/>
              <w:autoSpaceDN w:val="0"/>
              <w:adjustRightInd w:val="0"/>
              <w:jc w:val="center"/>
            </w:pPr>
          </w:p>
          <w:p w14:paraId="4EA70A03" w14:textId="77777777" w:rsidR="00295792" w:rsidRPr="000C1E24" w:rsidRDefault="00295792" w:rsidP="00A96D80">
            <w:pPr>
              <w:autoSpaceDE w:val="0"/>
              <w:autoSpaceDN w:val="0"/>
              <w:adjustRightInd w:val="0"/>
              <w:jc w:val="center"/>
            </w:pPr>
          </w:p>
          <w:p w14:paraId="793803AE" w14:textId="2CD868A7" w:rsidR="00295792" w:rsidRPr="000C1E24" w:rsidRDefault="00295792" w:rsidP="00A96D80">
            <w:pPr>
              <w:autoSpaceDE w:val="0"/>
              <w:autoSpaceDN w:val="0"/>
              <w:adjustRightInd w:val="0"/>
              <w:jc w:val="center"/>
            </w:pPr>
            <w:r w:rsidRPr="000C1E24">
              <w:t>Коэффициент дифференциации субъекта Российской Федерации, приведенный к 3,038 по средневзвешенному значению, и применяемый к тарифам при оплате медицинской помощи, оказываемой в условиях дневного стационара</w:t>
            </w:r>
          </w:p>
          <w:p w14:paraId="74F22E4E" w14:textId="77777777" w:rsidR="00295792" w:rsidRPr="000C1E24" w:rsidRDefault="00295792" w:rsidP="00A96D80">
            <w:pPr>
              <w:autoSpaceDE w:val="0"/>
              <w:autoSpaceDN w:val="0"/>
              <w:adjustRightInd w:val="0"/>
              <w:jc w:val="center"/>
            </w:pPr>
            <w:r w:rsidRPr="000C1E24">
              <w:t>(КД)</w:t>
            </w:r>
          </w:p>
        </w:tc>
      </w:tr>
      <w:tr w:rsidR="007C6F43" w:rsidRPr="000C1E24" w14:paraId="3D8BF7C2" w14:textId="77777777" w:rsidTr="00295792">
        <w:trPr>
          <w:trHeight w:val="828"/>
        </w:trPr>
        <w:tc>
          <w:tcPr>
            <w:tcW w:w="3417" w:type="dxa"/>
            <w:shd w:val="clear" w:color="auto" w:fill="auto"/>
          </w:tcPr>
          <w:p w14:paraId="30042889" w14:textId="77777777" w:rsidR="007C6F43" w:rsidRPr="000C1E24" w:rsidRDefault="007C6F43" w:rsidP="007C6F43">
            <w:pPr>
              <w:autoSpaceDE w:val="0"/>
              <w:autoSpaceDN w:val="0"/>
              <w:adjustRightInd w:val="0"/>
              <w:jc w:val="both"/>
            </w:pPr>
            <w:r w:rsidRPr="000C1E24">
              <w:t>Медицинские организации, расположенные на территории Камчатского края (за исключением Корякского округа и Алеутского муниципального района)</w:t>
            </w:r>
          </w:p>
        </w:tc>
        <w:tc>
          <w:tcPr>
            <w:tcW w:w="3495" w:type="dxa"/>
            <w:shd w:val="clear" w:color="auto" w:fill="auto"/>
          </w:tcPr>
          <w:p w14:paraId="2A93E50A" w14:textId="77777777" w:rsidR="007C6F43" w:rsidRPr="000C1E24" w:rsidRDefault="007C6F43" w:rsidP="007C6F43">
            <w:pPr>
              <w:autoSpaceDE w:val="0"/>
              <w:autoSpaceDN w:val="0"/>
              <w:adjustRightInd w:val="0"/>
              <w:jc w:val="center"/>
              <w:rPr>
                <w:sz w:val="24"/>
                <w:szCs w:val="24"/>
              </w:rPr>
            </w:pPr>
          </w:p>
          <w:p w14:paraId="06C67F3D" w14:textId="77777777" w:rsidR="00847260" w:rsidRPr="000C1E24" w:rsidRDefault="00847260" w:rsidP="007C6F43">
            <w:pPr>
              <w:autoSpaceDE w:val="0"/>
              <w:autoSpaceDN w:val="0"/>
              <w:adjustRightInd w:val="0"/>
              <w:jc w:val="center"/>
              <w:rPr>
                <w:sz w:val="24"/>
                <w:szCs w:val="24"/>
              </w:rPr>
            </w:pPr>
          </w:p>
          <w:p w14:paraId="080BE908" w14:textId="77777777" w:rsidR="00847260" w:rsidRPr="000C1E24" w:rsidRDefault="00847260" w:rsidP="007C6F43">
            <w:pPr>
              <w:autoSpaceDE w:val="0"/>
              <w:autoSpaceDN w:val="0"/>
              <w:adjustRightInd w:val="0"/>
              <w:jc w:val="center"/>
              <w:rPr>
                <w:sz w:val="24"/>
                <w:szCs w:val="24"/>
              </w:rPr>
            </w:pPr>
          </w:p>
          <w:p w14:paraId="4BF78F47" w14:textId="77777777" w:rsidR="00847260" w:rsidRPr="000C1E24" w:rsidRDefault="00847260" w:rsidP="007C6F43">
            <w:pPr>
              <w:autoSpaceDE w:val="0"/>
              <w:autoSpaceDN w:val="0"/>
              <w:adjustRightInd w:val="0"/>
              <w:jc w:val="center"/>
              <w:rPr>
                <w:sz w:val="24"/>
                <w:szCs w:val="24"/>
              </w:rPr>
            </w:pPr>
            <w:r w:rsidRPr="000C1E24">
              <w:rPr>
                <w:sz w:val="24"/>
                <w:szCs w:val="24"/>
              </w:rPr>
              <w:t>3,03</w:t>
            </w:r>
          </w:p>
        </w:tc>
        <w:tc>
          <w:tcPr>
            <w:tcW w:w="3261" w:type="dxa"/>
            <w:shd w:val="clear" w:color="auto" w:fill="auto"/>
          </w:tcPr>
          <w:p w14:paraId="7340798C" w14:textId="77777777" w:rsidR="007C6F43" w:rsidRPr="000C1E24" w:rsidRDefault="007C6F43" w:rsidP="007C6F43">
            <w:pPr>
              <w:autoSpaceDE w:val="0"/>
              <w:autoSpaceDN w:val="0"/>
              <w:adjustRightInd w:val="0"/>
              <w:jc w:val="center"/>
              <w:rPr>
                <w:sz w:val="24"/>
                <w:szCs w:val="24"/>
              </w:rPr>
            </w:pPr>
          </w:p>
          <w:p w14:paraId="0B83D923" w14:textId="77777777" w:rsidR="00847260" w:rsidRPr="000C1E24" w:rsidRDefault="00847260" w:rsidP="007C6F43">
            <w:pPr>
              <w:autoSpaceDE w:val="0"/>
              <w:autoSpaceDN w:val="0"/>
              <w:adjustRightInd w:val="0"/>
              <w:jc w:val="center"/>
              <w:rPr>
                <w:sz w:val="24"/>
                <w:szCs w:val="24"/>
              </w:rPr>
            </w:pPr>
          </w:p>
          <w:p w14:paraId="5C2DCF22" w14:textId="77777777" w:rsidR="00847260" w:rsidRPr="000C1E24" w:rsidRDefault="00847260" w:rsidP="007C6F43">
            <w:pPr>
              <w:autoSpaceDE w:val="0"/>
              <w:autoSpaceDN w:val="0"/>
              <w:adjustRightInd w:val="0"/>
              <w:jc w:val="center"/>
              <w:rPr>
                <w:sz w:val="24"/>
                <w:szCs w:val="24"/>
              </w:rPr>
            </w:pPr>
          </w:p>
          <w:p w14:paraId="647026C3" w14:textId="189BB3A8" w:rsidR="00847260" w:rsidRPr="000C1E24" w:rsidRDefault="008F7C95" w:rsidP="005B3ADA">
            <w:pPr>
              <w:autoSpaceDE w:val="0"/>
              <w:autoSpaceDN w:val="0"/>
              <w:adjustRightInd w:val="0"/>
              <w:jc w:val="center"/>
              <w:rPr>
                <w:sz w:val="24"/>
                <w:szCs w:val="24"/>
              </w:rPr>
            </w:pPr>
            <w:r w:rsidRPr="000C1E24">
              <w:rPr>
                <w:sz w:val="24"/>
                <w:szCs w:val="24"/>
                <w:lang w:val="en-US"/>
              </w:rPr>
              <w:t>3</w:t>
            </w:r>
            <w:r w:rsidRPr="000C1E24">
              <w:rPr>
                <w:sz w:val="24"/>
                <w:szCs w:val="24"/>
              </w:rPr>
              <w:t>,</w:t>
            </w:r>
            <w:r w:rsidRPr="000C1E24">
              <w:rPr>
                <w:sz w:val="24"/>
                <w:szCs w:val="24"/>
                <w:lang w:val="en-US"/>
              </w:rPr>
              <w:t>03</w:t>
            </w:r>
            <w:r w:rsidR="0099371C" w:rsidRPr="000C1E24">
              <w:rPr>
                <w:sz w:val="24"/>
                <w:szCs w:val="24"/>
              </w:rPr>
              <w:t>30</w:t>
            </w:r>
          </w:p>
        </w:tc>
      </w:tr>
      <w:tr w:rsidR="007C6F43" w:rsidRPr="000C1E24" w14:paraId="4C6688CF" w14:textId="77777777" w:rsidTr="00295792">
        <w:tc>
          <w:tcPr>
            <w:tcW w:w="3417" w:type="dxa"/>
            <w:shd w:val="clear" w:color="auto" w:fill="auto"/>
          </w:tcPr>
          <w:p w14:paraId="3DAC9D0D" w14:textId="77777777" w:rsidR="007C6F43" w:rsidRPr="000C1E24" w:rsidRDefault="007C6F43" w:rsidP="007C6F43">
            <w:pPr>
              <w:autoSpaceDE w:val="0"/>
              <w:autoSpaceDN w:val="0"/>
              <w:adjustRightInd w:val="0"/>
              <w:jc w:val="both"/>
            </w:pPr>
            <w:r w:rsidRPr="000C1E24">
              <w:t>Медицинские организации, расположенные на территории Корякского округа</w:t>
            </w:r>
          </w:p>
        </w:tc>
        <w:tc>
          <w:tcPr>
            <w:tcW w:w="3495" w:type="dxa"/>
            <w:shd w:val="clear" w:color="auto" w:fill="auto"/>
          </w:tcPr>
          <w:p w14:paraId="2211D1D1" w14:textId="77777777" w:rsidR="007C6F43" w:rsidRPr="000C1E24" w:rsidRDefault="007C6F43" w:rsidP="007C6F43">
            <w:pPr>
              <w:autoSpaceDE w:val="0"/>
              <w:autoSpaceDN w:val="0"/>
              <w:adjustRightInd w:val="0"/>
              <w:jc w:val="center"/>
              <w:rPr>
                <w:sz w:val="24"/>
                <w:szCs w:val="24"/>
              </w:rPr>
            </w:pPr>
          </w:p>
          <w:p w14:paraId="20AB0D74" w14:textId="77777777" w:rsidR="00847260" w:rsidRPr="000C1E24" w:rsidRDefault="00847260" w:rsidP="007C6F43">
            <w:pPr>
              <w:autoSpaceDE w:val="0"/>
              <w:autoSpaceDN w:val="0"/>
              <w:adjustRightInd w:val="0"/>
              <w:jc w:val="center"/>
              <w:rPr>
                <w:sz w:val="24"/>
                <w:szCs w:val="24"/>
              </w:rPr>
            </w:pPr>
            <w:r w:rsidRPr="000C1E24">
              <w:rPr>
                <w:sz w:val="24"/>
                <w:szCs w:val="24"/>
              </w:rPr>
              <w:t>3,17</w:t>
            </w:r>
          </w:p>
        </w:tc>
        <w:tc>
          <w:tcPr>
            <w:tcW w:w="3261" w:type="dxa"/>
            <w:shd w:val="clear" w:color="auto" w:fill="auto"/>
          </w:tcPr>
          <w:p w14:paraId="5D2FDC67" w14:textId="77777777" w:rsidR="007C6F43" w:rsidRPr="000C1E24" w:rsidRDefault="007C6F43" w:rsidP="007C6F43">
            <w:pPr>
              <w:autoSpaceDE w:val="0"/>
              <w:autoSpaceDN w:val="0"/>
              <w:adjustRightInd w:val="0"/>
              <w:jc w:val="center"/>
              <w:rPr>
                <w:sz w:val="24"/>
                <w:szCs w:val="24"/>
              </w:rPr>
            </w:pPr>
          </w:p>
          <w:p w14:paraId="10273D47" w14:textId="1E75FA6D" w:rsidR="00847260" w:rsidRPr="000C1E24" w:rsidRDefault="005B3ADA" w:rsidP="007C6F43">
            <w:pPr>
              <w:autoSpaceDE w:val="0"/>
              <w:autoSpaceDN w:val="0"/>
              <w:adjustRightInd w:val="0"/>
              <w:jc w:val="center"/>
              <w:rPr>
                <w:sz w:val="24"/>
                <w:szCs w:val="24"/>
              </w:rPr>
            </w:pPr>
            <w:r w:rsidRPr="000C1E24">
              <w:rPr>
                <w:sz w:val="24"/>
                <w:szCs w:val="24"/>
              </w:rPr>
              <w:t>3,1</w:t>
            </w:r>
            <w:r w:rsidR="008F7C95" w:rsidRPr="000C1E24">
              <w:rPr>
                <w:sz w:val="24"/>
                <w:szCs w:val="24"/>
              </w:rPr>
              <w:t>7</w:t>
            </w:r>
            <w:r w:rsidR="0099371C" w:rsidRPr="000C1E24">
              <w:rPr>
                <w:sz w:val="24"/>
                <w:szCs w:val="24"/>
              </w:rPr>
              <w:t>32</w:t>
            </w:r>
          </w:p>
        </w:tc>
      </w:tr>
      <w:tr w:rsidR="007C6F43" w:rsidRPr="000C1E24" w14:paraId="59243097" w14:textId="77777777" w:rsidTr="00295792">
        <w:tc>
          <w:tcPr>
            <w:tcW w:w="3417" w:type="dxa"/>
            <w:shd w:val="clear" w:color="auto" w:fill="auto"/>
          </w:tcPr>
          <w:p w14:paraId="149B5A00" w14:textId="77777777" w:rsidR="007C6F43" w:rsidRPr="000C1E24" w:rsidRDefault="007C6F43" w:rsidP="007C6F43">
            <w:pPr>
              <w:autoSpaceDE w:val="0"/>
              <w:autoSpaceDN w:val="0"/>
              <w:adjustRightInd w:val="0"/>
              <w:jc w:val="both"/>
            </w:pPr>
            <w:r w:rsidRPr="000C1E24">
              <w:t>Медицинские организации, расположенные на территории Алеутского муниципального района</w:t>
            </w:r>
          </w:p>
        </w:tc>
        <w:tc>
          <w:tcPr>
            <w:tcW w:w="3495" w:type="dxa"/>
            <w:shd w:val="clear" w:color="auto" w:fill="auto"/>
          </w:tcPr>
          <w:p w14:paraId="26D85B96" w14:textId="77777777" w:rsidR="007C6F43" w:rsidRPr="000C1E24" w:rsidRDefault="007C6F43" w:rsidP="007C6F43">
            <w:pPr>
              <w:autoSpaceDE w:val="0"/>
              <w:autoSpaceDN w:val="0"/>
              <w:adjustRightInd w:val="0"/>
              <w:jc w:val="center"/>
              <w:rPr>
                <w:sz w:val="24"/>
                <w:szCs w:val="24"/>
              </w:rPr>
            </w:pPr>
          </w:p>
          <w:p w14:paraId="553E5C10" w14:textId="77777777" w:rsidR="00847260" w:rsidRPr="000C1E24" w:rsidRDefault="00847260" w:rsidP="007C6F43">
            <w:pPr>
              <w:autoSpaceDE w:val="0"/>
              <w:autoSpaceDN w:val="0"/>
              <w:adjustRightInd w:val="0"/>
              <w:jc w:val="center"/>
              <w:rPr>
                <w:sz w:val="24"/>
                <w:szCs w:val="24"/>
              </w:rPr>
            </w:pPr>
            <w:r w:rsidRPr="000C1E24">
              <w:rPr>
                <w:sz w:val="24"/>
                <w:szCs w:val="24"/>
              </w:rPr>
              <w:t>3,45</w:t>
            </w:r>
          </w:p>
        </w:tc>
        <w:tc>
          <w:tcPr>
            <w:tcW w:w="3261" w:type="dxa"/>
            <w:shd w:val="clear" w:color="auto" w:fill="auto"/>
          </w:tcPr>
          <w:p w14:paraId="545EB218" w14:textId="77777777" w:rsidR="007C6F43" w:rsidRPr="000C1E24" w:rsidRDefault="007C6F43" w:rsidP="007C6F43">
            <w:pPr>
              <w:autoSpaceDE w:val="0"/>
              <w:autoSpaceDN w:val="0"/>
              <w:adjustRightInd w:val="0"/>
              <w:jc w:val="center"/>
              <w:rPr>
                <w:sz w:val="24"/>
                <w:szCs w:val="24"/>
              </w:rPr>
            </w:pPr>
          </w:p>
          <w:p w14:paraId="39B3EB74" w14:textId="1C7081AE" w:rsidR="00847260" w:rsidRPr="000C1E24" w:rsidRDefault="005B3ADA" w:rsidP="007C6F43">
            <w:pPr>
              <w:autoSpaceDE w:val="0"/>
              <w:autoSpaceDN w:val="0"/>
              <w:adjustRightInd w:val="0"/>
              <w:jc w:val="center"/>
              <w:rPr>
                <w:sz w:val="24"/>
                <w:szCs w:val="24"/>
              </w:rPr>
            </w:pPr>
            <w:r w:rsidRPr="000C1E24">
              <w:rPr>
                <w:sz w:val="24"/>
                <w:szCs w:val="24"/>
              </w:rPr>
              <w:t>3,</w:t>
            </w:r>
            <w:r w:rsidR="0099371C" w:rsidRPr="000C1E24">
              <w:rPr>
                <w:sz w:val="24"/>
                <w:szCs w:val="24"/>
              </w:rPr>
              <w:t>4535</w:t>
            </w:r>
          </w:p>
          <w:p w14:paraId="4FE32C38" w14:textId="17DDF95C" w:rsidR="0099371C" w:rsidRPr="000C1E24" w:rsidRDefault="0099371C" w:rsidP="007C6F43">
            <w:pPr>
              <w:autoSpaceDE w:val="0"/>
              <w:autoSpaceDN w:val="0"/>
              <w:adjustRightInd w:val="0"/>
              <w:jc w:val="center"/>
              <w:rPr>
                <w:sz w:val="24"/>
                <w:szCs w:val="24"/>
              </w:rPr>
            </w:pPr>
          </w:p>
        </w:tc>
      </w:tr>
      <w:tr w:rsidR="005B3ADA" w:rsidRPr="000C1E24" w14:paraId="73ADD336" w14:textId="77777777" w:rsidTr="00295792">
        <w:tc>
          <w:tcPr>
            <w:tcW w:w="3417" w:type="dxa"/>
            <w:shd w:val="clear" w:color="auto" w:fill="auto"/>
          </w:tcPr>
          <w:p w14:paraId="5C68FF4C" w14:textId="07E22704" w:rsidR="005B3ADA" w:rsidRPr="000C1E24" w:rsidRDefault="005B3ADA" w:rsidP="00847260">
            <w:pPr>
              <w:autoSpaceDE w:val="0"/>
              <w:autoSpaceDN w:val="0"/>
              <w:adjustRightInd w:val="0"/>
              <w:jc w:val="both"/>
            </w:pPr>
            <w:r w:rsidRPr="000C1E24">
              <w:t xml:space="preserve">Медицинские организации, расположенные на территории </w:t>
            </w:r>
            <w:proofErr w:type="spellStart"/>
            <w:r w:rsidRPr="000C1E24">
              <w:t>г.Москвы</w:t>
            </w:r>
            <w:proofErr w:type="spellEnd"/>
          </w:p>
        </w:tc>
        <w:tc>
          <w:tcPr>
            <w:tcW w:w="3495" w:type="dxa"/>
            <w:shd w:val="clear" w:color="auto" w:fill="auto"/>
          </w:tcPr>
          <w:p w14:paraId="2AD6750A" w14:textId="77777777" w:rsidR="005B3ADA" w:rsidRPr="000C1E24" w:rsidRDefault="005B3ADA" w:rsidP="007C6F43">
            <w:pPr>
              <w:autoSpaceDE w:val="0"/>
              <w:autoSpaceDN w:val="0"/>
              <w:adjustRightInd w:val="0"/>
              <w:jc w:val="center"/>
              <w:rPr>
                <w:sz w:val="24"/>
                <w:szCs w:val="24"/>
              </w:rPr>
            </w:pPr>
          </w:p>
          <w:p w14:paraId="63EBFC90" w14:textId="0054C7D9" w:rsidR="005B3ADA" w:rsidRPr="000C1E24" w:rsidRDefault="005B3ADA" w:rsidP="007C6F43">
            <w:pPr>
              <w:autoSpaceDE w:val="0"/>
              <w:autoSpaceDN w:val="0"/>
              <w:adjustRightInd w:val="0"/>
              <w:jc w:val="center"/>
              <w:rPr>
                <w:sz w:val="24"/>
                <w:szCs w:val="24"/>
              </w:rPr>
            </w:pPr>
            <w:r w:rsidRPr="000C1E24">
              <w:rPr>
                <w:sz w:val="24"/>
                <w:szCs w:val="24"/>
              </w:rPr>
              <w:t>1</w:t>
            </w:r>
          </w:p>
        </w:tc>
        <w:tc>
          <w:tcPr>
            <w:tcW w:w="3261" w:type="dxa"/>
            <w:shd w:val="clear" w:color="auto" w:fill="auto"/>
          </w:tcPr>
          <w:p w14:paraId="01E42FCD" w14:textId="77777777" w:rsidR="005B3ADA" w:rsidRPr="000C1E24" w:rsidRDefault="005B3ADA" w:rsidP="007C6F43">
            <w:pPr>
              <w:autoSpaceDE w:val="0"/>
              <w:autoSpaceDN w:val="0"/>
              <w:adjustRightInd w:val="0"/>
              <w:jc w:val="center"/>
              <w:rPr>
                <w:sz w:val="24"/>
                <w:szCs w:val="24"/>
              </w:rPr>
            </w:pPr>
          </w:p>
          <w:p w14:paraId="4670E27E" w14:textId="56291868" w:rsidR="005B3ADA" w:rsidRPr="000C1E24" w:rsidRDefault="0099371C" w:rsidP="005B3ADA">
            <w:pPr>
              <w:autoSpaceDE w:val="0"/>
              <w:autoSpaceDN w:val="0"/>
              <w:adjustRightInd w:val="0"/>
              <w:jc w:val="center"/>
              <w:rPr>
                <w:sz w:val="24"/>
                <w:szCs w:val="24"/>
              </w:rPr>
            </w:pPr>
            <w:r w:rsidRPr="000C1E24">
              <w:rPr>
                <w:sz w:val="24"/>
                <w:szCs w:val="24"/>
              </w:rPr>
              <w:t>1,0010</w:t>
            </w:r>
          </w:p>
        </w:tc>
      </w:tr>
    </w:tbl>
    <w:p w14:paraId="2515E5EE" w14:textId="77777777" w:rsidR="00DD2020" w:rsidRPr="000C1E24" w:rsidRDefault="00DD2020" w:rsidP="00DD2020">
      <w:pPr>
        <w:ind w:firstLine="708"/>
        <w:jc w:val="both"/>
        <w:rPr>
          <w:sz w:val="28"/>
        </w:rPr>
      </w:pPr>
    </w:p>
    <w:p w14:paraId="655D5C7E" w14:textId="77777777" w:rsidR="00DD2020" w:rsidRPr="000C1E24" w:rsidRDefault="00DD2020" w:rsidP="00DD2020">
      <w:pPr>
        <w:ind w:firstLine="720"/>
        <w:jc w:val="both"/>
        <w:rPr>
          <w:sz w:val="28"/>
        </w:rPr>
      </w:pPr>
      <w:bookmarkStart w:id="146" w:name="_Hlk61967743"/>
      <w:r w:rsidRPr="000C1E24">
        <w:rPr>
          <w:bCs/>
          <w:kern w:val="32"/>
          <w:sz w:val="28"/>
          <w:szCs w:val="32"/>
        </w:rPr>
        <w:t>3.6.</w:t>
      </w:r>
      <w:r w:rsidR="00A25B0C" w:rsidRPr="000C1E24">
        <w:rPr>
          <w:bCs/>
          <w:kern w:val="32"/>
          <w:sz w:val="28"/>
          <w:szCs w:val="32"/>
        </w:rPr>
        <w:t>4</w:t>
      </w:r>
      <w:r w:rsidRPr="000C1E24">
        <w:rPr>
          <w:bCs/>
          <w:kern w:val="32"/>
          <w:sz w:val="28"/>
          <w:szCs w:val="32"/>
        </w:rPr>
        <w:t>.</w:t>
      </w:r>
      <w:bookmarkEnd w:id="146"/>
      <w:r w:rsidRPr="000C1E24">
        <w:rPr>
          <w:sz w:val="28"/>
        </w:rPr>
        <w:t xml:space="preserve"> Установить, что при оказании медицинской помощи в условиях дневного стационара в ГБУЗ «Камчатская краевая детская больница» и ГБУЗ </w:t>
      </w:r>
      <w:r w:rsidRPr="000C1E24">
        <w:rPr>
          <w:sz w:val="28"/>
        </w:rPr>
        <w:lastRenderedPageBreak/>
        <w:t>«Камчатский краевой онкологический диспансер», при оказании медицинской помощи в условиях дневного стационара по медицинской реабилитации в санаторно-курортных учреждениях, организациях, а также при проведении гемодиализа в медицинских организациях за счет средств обязательного медицинского страхования организуется обеспечение пациентов рациональным питанием.</w:t>
      </w:r>
    </w:p>
    <w:p w14:paraId="49B245E2" w14:textId="77777777" w:rsidR="00DD2020" w:rsidRPr="000C1E24" w:rsidRDefault="00DD2020" w:rsidP="00DD2020">
      <w:pPr>
        <w:ind w:firstLine="720"/>
        <w:jc w:val="both"/>
        <w:rPr>
          <w:rStyle w:val="10"/>
          <w:rFonts w:ascii="Times New Roman" w:hAnsi="Times New Roman"/>
          <w:b w:val="0"/>
          <w:sz w:val="28"/>
        </w:rPr>
      </w:pPr>
    </w:p>
    <w:p w14:paraId="7AC49F09" w14:textId="5995108D" w:rsidR="00DD2020" w:rsidRPr="000C1E24" w:rsidRDefault="00DD2020" w:rsidP="00295792">
      <w:pPr>
        <w:jc w:val="both"/>
        <w:rPr>
          <w:sz w:val="28"/>
        </w:rPr>
      </w:pPr>
      <w:r w:rsidRPr="000C1E24">
        <w:rPr>
          <w:rStyle w:val="10"/>
          <w:rFonts w:ascii="Times New Roman" w:hAnsi="Times New Roman"/>
          <w:b w:val="0"/>
          <w:sz w:val="28"/>
        </w:rPr>
        <w:tab/>
      </w:r>
      <w:bookmarkStart w:id="147" w:name="_Toc61865538"/>
      <w:bookmarkStart w:id="148" w:name="_Toc61865692"/>
      <w:r w:rsidRPr="000C1E24">
        <w:rPr>
          <w:rStyle w:val="10"/>
          <w:rFonts w:ascii="Times New Roman" w:hAnsi="Times New Roman"/>
          <w:b w:val="0"/>
          <w:sz w:val="28"/>
        </w:rPr>
        <w:t>3.6.</w:t>
      </w:r>
      <w:r w:rsidR="00A25B0C" w:rsidRPr="000C1E24">
        <w:rPr>
          <w:rStyle w:val="10"/>
          <w:rFonts w:ascii="Times New Roman" w:hAnsi="Times New Roman"/>
          <w:b w:val="0"/>
          <w:sz w:val="28"/>
        </w:rPr>
        <w:t>5</w:t>
      </w:r>
      <w:r w:rsidRPr="000C1E24">
        <w:rPr>
          <w:rStyle w:val="10"/>
          <w:rFonts w:ascii="Times New Roman" w:hAnsi="Times New Roman"/>
          <w:b w:val="0"/>
          <w:sz w:val="28"/>
        </w:rPr>
        <w:t>.</w:t>
      </w:r>
      <w:bookmarkEnd w:id="147"/>
      <w:bookmarkEnd w:id="148"/>
      <w:r w:rsidRPr="000C1E24">
        <w:rPr>
          <w:rStyle w:val="10"/>
          <w:rFonts w:ascii="Times New Roman" w:hAnsi="Times New Roman"/>
          <w:b w:val="0"/>
          <w:sz w:val="28"/>
        </w:rPr>
        <w:t xml:space="preserve"> </w:t>
      </w:r>
      <w:r w:rsidRPr="000C1E24">
        <w:rPr>
          <w:sz w:val="28"/>
          <w:szCs w:val="28"/>
        </w:rPr>
        <w:t xml:space="preserve">При проведении лекарственной терапии в связи с лечением и профилактикой осложнений диализа (эритропоэз стимулирующие препараты, препараты железа, фосфат связывающие вещества, </w:t>
      </w:r>
      <w:proofErr w:type="spellStart"/>
      <w:r w:rsidRPr="000C1E24">
        <w:rPr>
          <w:sz w:val="28"/>
          <w:szCs w:val="28"/>
        </w:rPr>
        <w:t>кальцимиметики</w:t>
      </w:r>
      <w:proofErr w:type="spellEnd"/>
      <w:r w:rsidRPr="000C1E24">
        <w:rPr>
          <w:sz w:val="28"/>
          <w:szCs w:val="28"/>
        </w:rPr>
        <w:t xml:space="preserve"> и др.) оплата медицинской помощи в условиях дневного стационара осуществляется по КСГ </w:t>
      </w:r>
      <w:r w:rsidR="00DC1BEE" w:rsidRPr="000C1E24">
        <w:rPr>
          <w:rFonts w:eastAsia="Calibri"/>
          <w:sz w:val="28"/>
          <w:szCs w:val="28"/>
        </w:rPr>
        <w:t>ds18.002</w:t>
      </w:r>
      <w:r w:rsidRPr="000C1E24">
        <w:rPr>
          <w:sz w:val="28"/>
          <w:szCs w:val="28"/>
        </w:rPr>
        <w:t xml:space="preserve"> «Лекарственная терапия у </w:t>
      </w:r>
      <w:r w:rsidR="00DC1BEE" w:rsidRPr="000C1E24">
        <w:rPr>
          <w:sz w:val="28"/>
          <w:szCs w:val="28"/>
        </w:rPr>
        <w:t>пациентов</w:t>
      </w:r>
      <w:r w:rsidRPr="000C1E24">
        <w:rPr>
          <w:sz w:val="28"/>
          <w:szCs w:val="28"/>
        </w:rPr>
        <w:t>, получающих диализ». При этом стоимость услуги диализа, с учетом количества фактически выполненных услуг, прибавляется в рамках одного случая лечения.</w:t>
      </w:r>
    </w:p>
    <w:p w14:paraId="64161B32" w14:textId="77777777" w:rsidR="007C6F43" w:rsidRPr="000C1E24" w:rsidRDefault="007C6F43" w:rsidP="00DD2020">
      <w:pPr>
        <w:ind w:firstLine="720"/>
        <w:jc w:val="both"/>
        <w:rPr>
          <w:sz w:val="28"/>
        </w:rPr>
      </w:pPr>
      <w:r w:rsidRPr="000C1E24">
        <w:rPr>
          <w:sz w:val="28"/>
        </w:rPr>
        <w:t xml:space="preserve">Установить, что тарифы за 1 процедуру гемодиализа и </w:t>
      </w:r>
      <w:proofErr w:type="spellStart"/>
      <w:r w:rsidRPr="000C1E24">
        <w:rPr>
          <w:sz w:val="28"/>
        </w:rPr>
        <w:t>гемодиафильтрации</w:t>
      </w:r>
      <w:proofErr w:type="spellEnd"/>
      <w:r w:rsidRPr="000C1E24">
        <w:rPr>
          <w:sz w:val="28"/>
        </w:rPr>
        <w:t xml:space="preserve"> применяются в размерах, установленных в соответствии с пунктом 3.4.4.3 настоящего Соглашения.</w:t>
      </w:r>
    </w:p>
    <w:p w14:paraId="32B99EAE" w14:textId="693EF008" w:rsidR="009F37CF" w:rsidRPr="000C1E24" w:rsidRDefault="00DD2020" w:rsidP="00DD2020">
      <w:pPr>
        <w:pStyle w:val="1"/>
        <w:ind w:firstLine="600"/>
        <w:jc w:val="both"/>
        <w:rPr>
          <w:rFonts w:ascii="Times New Roman" w:hAnsi="Times New Roman"/>
          <w:b w:val="0"/>
          <w:bCs w:val="0"/>
          <w:sz w:val="28"/>
          <w:szCs w:val="28"/>
        </w:rPr>
      </w:pPr>
      <w:bookmarkStart w:id="149" w:name="_Toc61865539"/>
      <w:bookmarkStart w:id="150" w:name="_Toc61865693"/>
      <w:r w:rsidRPr="000C1E24">
        <w:rPr>
          <w:rFonts w:ascii="Times New Roman" w:hAnsi="Times New Roman"/>
          <w:sz w:val="28"/>
          <w:szCs w:val="28"/>
        </w:rPr>
        <w:t xml:space="preserve">3.7. </w:t>
      </w:r>
      <w:r w:rsidR="00604C0A" w:rsidRPr="000C1E24">
        <w:rPr>
          <w:rFonts w:ascii="Times New Roman" w:hAnsi="Times New Roman"/>
          <w:sz w:val="28"/>
          <w:szCs w:val="28"/>
        </w:rPr>
        <w:t>В целях оплаты скорой медиц</w:t>
      </w:r>
      <w:r w:rsidR="008F0AB9" w:rsidRPr="000C1E24">
        <w:rPr>
          <w:rFonts w:ascii="Times New Roman" w:hAnsi="Times New Roman"/>
          <w:sz w:val="28"/>
          <w:szCs w:val="28"/>
        </w:rPr>
        <w:t>и</w:t>
      </w:r>
      <w:r w:rsidR="00604C0A" w:rsidRPr="000C1E24">
        <w:rPr>
          <w:rFonts w:ascii="Times New Roman" w:hAnsi="Times New Roman"/>
          <w:sz w:val="28"/>
          <w:szCs w:val="28"/>
        </w:rPr>
        <w:t>нской помощи</w:t>
      </w:r>
      <w:r w:rsidR="008F0AB9" w:rsidRPr="000C1E24">
        <w:rPr>
          <w:rFonts w:ascii="Times New Roman" w:hAnsi="Times New Roman"/>
          <w:sz w:val="28"/>
          <w:szCs w:val="28"/>
        </w:rPr>
        <w:t xml:space="preserve">, </w:t>
      </w:r>
      <w:proofErr w:type="gramStart"/>
      <w:r w:rsidR="008F0AB9" w:rsidRPr="000C1E24">
        <w:rPr>
          <w:rFonts w:ascii="Times New Roman" w:hAnsi="Times New Roman"/>
          <w:sz w:val="28"/>
          <w:szCs w:val="28"/>
        </w:rPr>
        <w:t xml:space="preserve">оказываемой </w:t>
      </w:r>
      <w:r w:rsidR="00604C0A" w:rsidRPr="000C1E24">
        <w:rPr>
          <w:rFonts w:ascii="Times New Roman" w:hAnsi="Times New Roman"/>
          <w:sz w:val="28"/>
          <w:szCs w:val="28"/>
        </w:rPr>
        <w:t xml:space="preserve"> </w:t>
      </w:r>
      <w:r w:rsidR="008F0AB9" w:rsidRPr="000C1E24">
        <w:rPr>
          <w:rFonts w:ascii="Times New Roman" w:hAnsi="Times New Roman"/>
          <w:sz w:val="28"/>
          <w:szCs w:val="28"/>
        </w:rPr>
        <w:t>с</w:t>
      </w:r>
      <w:proofErr w:type="gramEnd"/>
      <w:r w:rsidR="008F0AB9" w:rsidRPr="000C1E24">
        <w:rPr>
          <w:rFonts w:ascii="Times New Roman" w:hAnsi="Times New Roman"/>
          <w:sz w:val="28"/>
          <w:szCs w:val="28"/>
        </w:rPr>
        <w:t xml:space="preserve"> 01.01.2021 года, </w:t>
      </w:r>
      <w:r w:rsidR="00604C0A" w:rsidRPr="000C1E24">
        <w:rPr>
          <w:rFonts w:ascii="Times New Roman" w:hAnsi="Times New Roman"/>
          <w:b w:val="0"/>
          <w:bCs w:val="0"/>
          <w:sz w:val="28"/>
          <w:szCs w:val="28"/>
        </w:rPr>
        <w:t>у</w:t>
      </w:r>
      <w:r w:rsidRPr="000C1E24">
        <w:rPr>
          <w:rFonts w:ascii="Times New Roman" w:hAnsi="Times New Roman"/>
          <w:b w:val="0"/>
          <w:bCs w:val="0"/>
          <w:sz w:val="28"/>
          <w:szCs w:val="28"/>
        </w:rPr>
        <w:t xml:space="preserve">твердить </w:t>
      </w:r>
      <w:r w:rsidR="009F37CF" w:rsidRPr="000C1E24">
        <w:rPr>
          <w:rFonts w:ascii="Times New Roman" w:hAnsi="Times New Roman"/>
          <w:b w:val="0"/>
          <w:bCs w:val="0"/>
          <w:sz w:val="28"/>
          <w:szCs w:val="28"/>
        </w:rPr>
        <w:t>в соответствии с приложением 5</w:t>
      </w:r>
      <w:r w:rsidR="008F0AB9" w:rsidRPr="000C1E24">
        <w:rPr>
          <w:rFonts w:ascii="Times New Roman" w:hAnsi="Times New Roman"/>
          <w:b w:val="0"/>
          <w:bCs w:val="0"/>
          <w:sz w:val="28"/>
          <w:szCs w:val="28"/>
        </w:rPr>
        <w:t>.1</w:t>
      </w:r>
      <w:r w:rsidR="00CB78DA" w:rsidRPr="000C1E24">
        <w:rPr>
          <w:rFonts w:ascii="Times New Roman" w:hAnsi="Times New Roman"/>
          <w:b w:val="0"/>
          <w:bCs w:val="0"/>
          <w:sz w:val="28"/>
          <w:szCs w:val="28"/>
        </w:rPr>
        <w:t xml:space="preserve"> к настоящему Соглашению:</w:t>
      </w:r>
      <w:bookmarkEnd w:id="149"/>
      <w:bookmarkEnd w:id="150"/>
    </w:p>
    <w:p w14:paraId="51665C77" w14:textId="34904CAF" w:rsidR="00E2465E" w:rsidRPr="00A02EEE" w:rsidRDefault="00DD2020" w:rsidP="00A02EEE">
      <w:pPr>
        <w:ind w:firstLine="600"/>
        <w:jc w:val="both"/>
        <w:rPr>
          <w:b/>
          <w:bCs/>
          <w:sz w:val="28"/>
          <w:szCs w:val="28"/>
        </w:rPr>
      </w:pPr>
      <w:r w:rsidRPr="00A02EEE">
        <w:rPr>
          <w:sz w:val="28"/>
          <w:szCs w:val="28"/>
        </w:rPr>
        <w:t xml:space="preserve"> </w:t>
      </w:r>
      <w:bookmarkStart w:id="151" w:name="_Toc61865540"/>
      <w:bookmarkStart w:id="152" w:name="_Toc61865694"/>
      <w:r w:rsidR="00E2465E" w:rsidRPr="00A02EEE">
        <w:rPr>
          <w:sz w:val="28"/>
          <w:szCs w:val="28"/>
        </w:rPr>
        <w:t xml:space="preserve">- </w:t>
      </w:r>
      <w:r w:rsidR="009F37CF" w:rsidRPr="00A02EEE">
        <w:rPr>
          <w:sz w:val="28"/>
          <w:szCs w:val="28"/>
        </w:rPr>
        <w:t>размер среднего подушевого норматива финансирования</w:t>
      </w:r>
      <w:r w:rsidR="00604C0A" w:rsidRPr="00A02EEE">
        <w:rPr>
          <w:sz w:val="28"/>
          <w:szCs w:val="28"/>
        </w:rPr>
        <w:t xml:space="preserve"> скорой медицинской помощи</w:t>
      </w:r>
      <w:r w:rsidR="00501B3C" w:rsidRPr="00A02EEE">
        <w:rPr>
          <w:sz w:val="28"/>
          <w:szCs w:val="28"/>
        </w:rPr>
        <w:t>, оказываемой вне медицинской организации</w:t>
      </w:r>
      <w:r w:rsidR="00205F35" w:rsidRPr="00A02EEE">
        <w:rPr>
          <w:sz w:val="28"/>
          <w:szCs w:val="28"/>
        </w:rPr>
        <w:t xml:space="preserve"> на год</w:t>
      </w:r>
      <w:r w:rsidR="009F37CF" w:rsidRPr="00A02EEE">
        <w:rPr>
          <w:sz w:val="28"/>
          <w:szCs w:val="28"/>
        </w:rPr>
        <w:t>;</w:t>
      </w:r>
      <w:bookmarkEnd w:id="151"/>
      <w:bookmarkEnd w:id="152"/>
    </w:p>
    <w:p w14:paraId="7C1513F6" w14:textId="0C1669E4" w:rsidR="00604C0A" w:rsidRPr="000C1E24" w:rsidRDefault="00604C0A" w:rsidP="00604C0A">
      <w:pPr>
        <w:jc w:val="both"/>
        <w:rPr>
          <w:sz w:val="28"/>
          <w:szCs w:val="28"/>
        </w:rPr>
      </w:pPr>
      <w:r w:rsidRPr="000C1E24">
        <w:rPr>
          <w:sz w:val="28"/>
          <w:szCs w:val="28"/>
        </w:rPr>
        <w:tab/>
        <w:t>- значение коэффициента приведения среднего подушевого норматива финансирования скорой медицинской помощи к базовому нормативу финансирования, исключающего влияние применяемых коэффициентов к специфике, уровню оказания медицинской помощи, коэффициента дифференциации по территориям оказания скорой медицинской помощи;</w:t>
      </w:r>
    </w:p>
    <w:p w14:paraId="5FA7334C" w14:textId="7D64CF29" w:rsidR="00604C0A" w:rsidRPr="000C1E24" w:rsidRDefault="00604C0A" w:rsidP="00604C0A">
      <w:pPr>
        <w:ind w:firstLine="540"/>
        <w:jc w:val="both"/>
        <w:rPr>
          <w:sz w:val="28"/>
          <w:szCs w:val="28"/>
        </w:rPr>
      </w:pPr>
      <w:r w:rsidRPr="000C1E24">
        <w:rPr>
          <w:sz w:val="28"/>
          <w:szCs w:val="28"/>
        </w:rPr>
        <w:t>-</w:t>
      </w:r>
      <w:r w:rsidR="009F37CF" w:rsidRPr="000C1E24">
        <w:rPr>
          <w:sz w:val="28"/>
          <w:szCs w:val="28"/>
        </w:rPr>
        <w:t xml:space="preserve"> значение коэффициента специфики оказания медицинской помощи медицинской организацией</w:t>
      </w:r>
      <w:r w:rsidR="00B75C78" w:rsidRPr="000C1E24">
        <w:rPr>
          <w:sz w:val="28"/>
          <w:szCs w:val="28"/>
        </w:rPr>
        <w:t xml:space="preserve"> к базовому подушевому нормативу финансирования</w:t>
      </w:r>
      <w:r w:rsidR="009F37CF" w:rsidRPr="000C1E24">
        <w:rPr>
          <w:sz w:val="28"/>
          <w:szCs w:val="28"/>
        </w:rPr>
        <w:t>;</w:t>
      </w:r>
    </w:p>
    <w:p w14:paraId="1C923500" w14:textId="001B9112" w:rsidR="00B75C78" w:rsidRPr="000C1E24" w:rsidRDefault="00B75C78" w:rsidP="00B75C78">
      <w:pPr>
        <w:autoSpaceDE w:val="0"/>
        <w:autoSpaceDN w:val="0"/>
        <w:adjustRightInd w:val="0"/>
        <w:ind w:firstLine="540"/>
        <w:jc w:val="both"/>
        <w:rPr>
          <w:sz w:val="28"/>
          <w:szCs w:val="28"/>
        </w:rPr>
      </w:pPr>
      <w:r w:rsidRPr="000C1E24">
        <w:rPr>
          <w:sz w:val="28"/>
          <w:szCs w:val="28"/>
        </w:rPr>
        <w:t>- размер базового подушевого норматива финансирования</w:t>
      </w:r>
      <w:r w:rsidR="00205F35" w:rsidRPr="000C1E24">
        <w:rPr>
          <w:sz w:val="28"/>
          <w:szCs w:val="28"/>
        </w:rPr>
        <w:t xml:space="preserve"> скорой медицинской помощи на год</w:t>
      </w:r>
      <w:r w:rsidRPr="000C1E24">
        <w:rPr>
          <w:sz w:val="28"/>
          <w:szCs w:val="28"/>
        </w:rPr>
        <w:t>;</w:t>
      </w:r>
    </w:p>
    <w:p w14:paraId="65C34AAC" w14:textId="2632650B" w:rsidR="009F37CF" w:rsidRPr="000C1E24" w:rsidRDefault="00604C0A" w:rsidP="00604C0A">
      <w:pPr>
        <w:ind w:firstLine="540"/>
        <w:jc w:val="both"/>
        <w:rPr>
          <w:sz w:val="28"/>
          <w:szCs w:val="28"/>
        </w:rPr>
      </w:pPr>
      <w:r w:rsidRPr="000C1E24">
        <w:rPr>
          <w:sz w:val="28"/>
          <w:szCs w:val="28"/>
        </w:rPr>
        <w:t>-</w:t>
      </w:r>
      <w:r w:rsidR="009F37CF" w:rsidRPr="000C1E24">
        <w:rPr>
          <w:sz w:val="28"/>
          <w:szCs w:val="28"/>
        </w:rPr>
        <w:t xml:space="preserve"> </w:t>
      </w:r>
      <w:r w:rsidR="0062715C" w:rsidRPr="000C1E24">
        <w:rPr>
          <w:sz w:val="28"/>
          <w:szCs w:val="28"/>
        </w:rPr>
        <w:t xml:space="preserve">значения </w:t>
      </w:r>
      <w:r w:rsidR="0062715C" w:rsidRPr="000C1E24">
        <w:rPr>
          <w:sz w:val="28"/>
        </w:rPr>
        <w:t>дифференцированных подушевых нормативов финансирования скорой медицинской помощи</w:t>
      </w:r>
      <w:r w:rsidR="00205F35" w:rsidRPr="000C1E24">
        <w:rPr>
          <w:sz w:val="28"/>
        </w:rPr>
        <w:t xml:space="preserve"> на год</w:t>
      </w:r>
      <w:r w:rsidR="00205F35" w:rsidRPr="000C1E24">
        <w:rPr>
          <w:sz w:val="28"/>
          <w:szCs w:val="28"/>
        </w:rPr>
        <w:t>.</w:t>
      </w:r>
    </w:p>
    <w:p w14:paraId="01CCE8EB" w14:textId="765B21C6" w:rsidR="009F37CF" w:rsidRDefault="009F37CF" w:rsidP="00DD2020">
      <w:pPr>
        <w:autoSpaceDE w:val="0"/>
        <w:autoSpaceDN w:val="0"/>
        <w:adjustRightInd w:val="0"/>
        <w:ind w:firstLine="600"/>
        <w:jc w:val="both"/>
        <w:rPr>
          <w:sz w:val="28"/>
        </w:rPr>
      </w:pPr>
    </w:p>
    <w:p w14:paraId="212B8D69" w14:textId="77777777" w:rsidR="001F62AD" w:rsidRPr="000C1E24" w:rsidRDefault="001F62AD" w:rsidP="00DD2020">
      <w:pPr>
        <w:autoSpaceDE w:val="0"/>
        <w:autoSpaceDN w:val="0"/>
        <w:adjustRightInd w:val="0"/>
        <w:ind w:firstLine="600"/>
        <w:jc w:val="both"/>
        <w:rPr>
          <w:sz w:val="28"/>
        </w:rPr>
      </w:pPr>
    </w:p>
    <w:p w14:paraId="16D377B1" w14:textId="023C1449" w:rsidR="00FA6143" w:rsidRPr="000C1E24" w:rsidRDefault="00FA6143" w:rsidP="00FA6143">
      <w:pPr>
        <w:autoSpaceDE w:val="0"/>
        <w:autoSpaceDN w:val="0"/>
        <w:adjustRightInd w:val="0"/>
        <w:ind w:firstLine="600"/>
        <w:jc w:val="both"/>
        <w:rPr>
          <w:sz w:val="28"/>
        </w:rPr>
      </w:pPr>
      <w:bookmarkStart w:id="153" w:name="_Hlk61967846"/>
      <w:r w:rsidRPr="000C1E24">
        <w:rPr>
          <w:sz w:val="28"/>
        </w:rPr>
        <w:t>3.7.1.</w:t>
      </w:r>
      <w:bookmarkEnd w:id="153"/>
      <w:r w:rsidRPr="000C1E24">
        <w:rPr>
          <w:sz w:val="28"/>
        </w:rPr>
        <w:t xml:space="preserve"> </w:t>
      </w:r>
      <w:r w:rsidR="00DD2020" w:rsidRPr="000C1E24">
        <w:rPr>
          <w:sz w:val="28"/>
        </w:rPr>
        <w:t xml:space="preserve">Установить, что при оплате скорой медицинской помощи, </w:t>
      </w:r>
      <w:r w:rsidRPr="000C1E24">
        <w:rPr>
          <w:sz w:val="28"/>
        </w:rPr>
        <w:t>применяется коэффициент дифференциации по территориям оказания медицинской помощи (КД):</w:t>
      </w:r>
    </w:p>
    <w:p w14:paraId="23E9D91C" w14:textId="77777777" w:rsidR="00DA375F" w:rsidRPr="000C1E24" w:rsidRDefault="00DA375F" w:rsidP="00FA6143">
      <w:pPr>
        <w:autoSpaceDE w:val="0"/>
        <w:autoSpaceDN w:val="0"/>
        <w:adjustRightInd w:val="0"/>
        <w:ind w:firstLine="600"/>
        <w:jc w:val="right"/>
        <w:rPr>
          <w:sz w:val="28"/>
        </w:rPr>
      </w:pPr>
    </w:p>
    <w:p w14:paraId="05329B8E" w14:textId="5A73B4BF" w:rsidR="00DD2020" w:rsidRPr="000C1E24" w:rsidRDefault="00FA6143" w:rsidP="00FA6143">
      <w:pPr>
        <w:autoSpaceDE w:val="0"/>
        <w:autoSpaceDN w:val="0"/>
        <w:adjustRightInd w:val="0"/>
        <w:ind w:firstLine="600"/>
        <w:jc w:val="right"/>
        <w:rPr>
          <w:sz w:val="28"/>
        </w:rPr>
      </w:pPr>
      <w:r w:rsidRPr="000C1E24">
        <w:rPr>
          <w:sz w:val="28"/>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417"/>
        <w:gridCol w:w="3417"/>
      </w:tblGrid>
      <w:tr w:rsidR="00FA6143" w:rsidRPr="000C1E24" w14:paraId="39C1D339" w14:textId="77777777" w:rsidTr="0088596C">
        <w:tc>
          <w:tcPr>
            <w:tcW w:w="3417" w:type="dxa"/>
            <w:shd w:val="clear" w:color="auto" w:fill="auto"/>
          </w:tcPr>
          <w:p w14:paraId="46B6B8E9" w14:textId="77777777" w:rsidR="00FA6143" w:rsidRPr="000C1E24" w:rsidRDefault="00FA6143" w:rsidP="00FA6143">
            <w:pPr>
              <w:autoSpaceDE w:val="0"/>
              <w:autoSpaceDN w:val="0"/>
              <w:adjustRightInd w:val="0"/>
              <w:jc w:val="center"/>
            </w:pPr>
          </w:p>
          <w:p w14:paraId="6AE09EE1" w14:textId="77777777" w:rsidR="00FA6143" w:rsidRPr="000C1E24" w:rsidRDefault="00FA6143" w:rsidP="00FA6143">
            <w:pPr>
              <w:autoSpaceDE w:val="0"/>
              <w:autoSpaceDN w:val="0"/>
              <w:adjustRightInd w:val="0"/>
              <w:jc w:val="center"/>
            </w:pPr>
          </w:p>
          <w:p w14:paraId="463C0E95" w14:textId="77777777" w:rsidR="00FA6143" w:rsidRPr="000C1E24" w:rsidRDefault="00FA6143" w:rsidP="00FA6143">
            <w:pPr>
              <w:autoSpaceDE w:val="0"/>
              <w:autoSpaceDN w:val="0"/>
              <w:adjustRightInd w:val="0"/>
              <w:jc w:val="center"/>
            </w:pPr>
          </w:p>
          <w:p w14:paraId="090832E3" w14:textId="77777777" w:rsidR="00FA6143" w:rsidRPr="000C1E24" w:rsidRDefault="00FA6143" w:rsidP="00FA6143">
            <w:pPr>
              <w:autoSpaceDE w:val="0"/>
              <w:autoSpaceDN w:val="0"/>
              <w:adjustRightInd w:val="0"/>
              <w:jc w:val="center"/>
            </w:pPr>
          </w:p>
          <w:p w14:paraId="1A94F041" w14:textId="77777777" w:rsidR="00FA6143" w:rsidRPr="000C1E24" w:rsidRDefault="00FA6143" w:rsidP="00FA6143">
            <w:pPr>
              <w:autoSpaceDE w:val="0"/>
              <w:autoSpaceDN w:val="0"/>
              <w:adjustRightInd w:val="0"/>
              <w:jc w:val="center"/>
            </w:pPr>
          </w:p>
          <w:p w14:paraId="5ED1B385" w14:textId="77777777" w:rsidR="00FA6143" w:rsidRPr="000C1E24" w:rsidRDefault="00FA6143" w:rsidP="00FA6143">
            <w:pPr>
              <w:autoSpaceDE w:val="0"/>
              <w:autoSpaceDN w:val="0"/>
              <w:adjustRightInd w:val="0"/>
              <w:jc w:val="center"/>
            </w:pPr>
          </w:p>
          <w:p w14:paraId="2DE0E137" w14:textId="77777777" w:rsidR="00FA6143" w:rsidRPr="000C1E24" w:rsidRDefault="00FA6143" w:rsidP="00FA6143">
            <w:pPr>
              <w:autoSpaceDE w:val="0"/>
              <w:autoSpaceDN w:val="0"/>
              <w:adjustRightInd w:val="0"/>
              <w:jc w:val="center"/>
            </w:pPr>
          </w:p>
          <w:p w14:paraId="272CC40A" w14:textId="77777777" w:rsidR="00FA6143" w:rsidRPr="000C1E24" w:rsidRDefault="00FA6143" w:rsidP="00FA6143">
            <w:pPr>
              <w:autoSpaceDE w:val="0"/>
              <w:autoSpaceDN w:val="0"/>
              <w:adjustRightInd w:val="0"/>
              <w:jc w:val="center"/>
            </w:pPr>
          </w:p>
          <w:p w14:paraId="6647629F" w14:textId="7B696AED" w:rsidR="00FA6143" w:rsidRPr="000C1E24" w:rsidRDefault="00FA6143" w:rsidP="00FA6143">
            <w:pPr>
              <w:autoSpaceDE w:val="0"/>
              <w:autoSpaceDN w:val="0"/>
              <w:adjustRightInd w:val="0"/>
              <w:jc w:val="center"/>
            </w:pPr>
            <w:r w:rsidRPr="000C1E24">
              <w:t xml:space="preserve">Медицинские организации </w:t>
            </w:r>
            <w:proofErr w:type="gramStart"/>
            <w:r w:rsidRPr="000C1E24">
              <w:t>по территория</w:t>
            </w:r>
            <w:proofErr w:type="gramEnd"/>
            <w:r w:rsidRPr="000C1E24">
              <w:t xml:space="preserve"> оказания медицинской помощи</w:t>
            </w:r>
          </w:p>
        </w:tc>
        <w:tc>
          <w:tcPr>
            <w:tcW w:w="3417" w:type="dxa"/>
            <w:shd w:val="clear" w:color="auto" w:fill="auto"/>
          </w:tcPr>
          <w:p w14:paraId="5B9F5E3A" w14:textId="7EA1465A" w:rsidR="00FA6143" w:rsidRPr="000C1E24" w:rsidRDefault="00FA6143" w:rsidP="00FA6143">
            <w:pPr>
              <w:autoSpaceDE w:val="0"/>
              <w:autoSpaceDN w:val="0"/>
              <w:adjustRightInd w:val="0"/>
              <w:jc w:val="center"/>
            </w:pPr>
            <w:r w:rsidRPr="000C1E24">
              <w:lastRenderedPageBreak/>
              <w:t xml:space="preserve">Коэффициент, рассчитанный в соответствии с постановлением Правительства Российской Федерации от 05.05.2012  №  462 «О порядке распределения, </w:t>
            </w:r>
            <w:r w:rsidRPr="000C1E24">
              <w:lastRenderedPageBreak/>
              <w:t>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c>
          <w:tcPr>
            <w:tcW w:w="3417" w:type="dxa"/>
            <w:shd w:val="clear" w:color="auto" w:fill="auto"/>
          </w:tcPr>
          <w:p w14:paraId="1BAF1245" w14:textId="77777777" w:rsidR="00FA6143" w:rsidRPr="000C1E24" w:rsidRDefault="00FA6143" w:rsidP="00FA6143">
            <w:pPr>
              <w:autoSpaceDE w:val="0"/>
              <w:autoSpaceDN w:val="0"/>
              <w:adjustRightInd w:val="0"/>
              <w:jc w:val="center"/>
            </w:pPr>
          </w:p>
          <w:p w14:paraId="265C9E5C" w14:textId="77777777" w:rsidR="00FA6143" w:rsidRPr="000C1E24" w:rsidRDefault="00FA6143" w:rsidP="00FA6143">
            <w:pPr>
              <w:autoSpaceDE w:val="0"/>
              <w:autoSpaceDN w:val="0"/>
              <w:adjustRightInd w:val="0"/>
              <w:jc w:val="center"/>
            </w:pPr>
          </w:p>
          <w:p w14:paraId="4A33F93A" w14:textId="77777777" w:rsidR="00FA6143" w:rsidRPr="000C1E24" w:rsidRDefault="00FA6143" w:rsidP="00FA6143">
            <w:pPr>
              <w:autoSpaceDE w:val="0"/>
              <w:autoSpaceDN w:val="0"/>
              <w:adjustRightInd w:val="0"/>
              <w:jc w:val="center"/>
            </w:pPr>
          </w:p>
          <w:p w14:paraId="46ECFCB0" w14:textId="77777777" w:rsidR="00FA6143" w:rsidRPr="000C1E24" w:rsidRDefault="00FA6143" w:rsidP="00FA6143">
            <w:pPr>
              <w:autoSpaceDE w:val="0"/>
              <w:autoSpaceDN w:val="0"/>
              <w:adjustRightInd w:val="0"/>
              <w:jc w:val="center"/>
            </w:pPr>
          </w:p>
          <w:p w14:paraId="0CA6C4E1" w14:textId="77777777" w:rsidR="00FA6143" w:rsidRPr="000C1E24" w:rsidRDefault="00FA6143" w:rsidP="00FA6143">
            <w:pPr>
              <w:autoSpaceDE w:val="0"/>
              <w:autoSpaceDN w:val="0"/>
              <w:adjustRightInd w:val="0"/>
              <w:jc w:val="center"/>
            </w:pPr>
          </w:p>
          <w:p w14:paraId="74DBB684" w14:textId="1A7740BE" w:rsidR="00FA6143" w:rsidRPr="000C1E24" w:rsidRDefault="00FA6143" w:rsidP="00FA6143">
            <w:pPr>
              <w:autoSpaceDE w:val="0"/>
              <w:autoSpaceDN w:val="0"/>
              <w:adjustRightInd w:val="0"/>
              <w:jc w:val="center"/>
            </w:pPr>
            <w:r w:rsidRPr="000C1E24">
              <w:lastRenderedPageBreak/>
              <w:t xml:space="preserve">Коэффициент дифференциации субъекта Российской Федерации, приведенный к </w:t>
            </w:r>
            <w:r w:rsidR="00E1043B" w:rsidRPr="000C1E24">
              <w:t>1</w:t>
            </w:r>
            <w:r w:rsidRPr="000C1E24">
              <w:t xml:space="preserve"> по средневзвешенному значению, и применяемый к тарифам </w:t>
            </w:r>
            <w:r w:rsidR="005C07A2" w:rsidRPr="005C07A2">
              <w:t>при оплате скорой медицинской помощи</w:t>
            </w:r>
          </w:p>
          <w:p w14:paraId="089791D2" w14:textId="2BF5CA6F" w:rsidR="00FA6143" w:rsidRPr="000C1E24" w:rsidRDefault="00FA6143" w:rsidP="00FA6143">
            <w:pPr>
              <w:autoSpaceDE w:val="0"/>
              <w:autoSpaceDN w:val="0"/>
              <w:adjustRightInd w:val="0"/>
              <w:jc w:val="center"/>
            </w:pPr>
            <w:r w:rsidRPr="000C1E24">
              <w:t>(КД)</w:t>
            </w:r>
          </w:p>
        </w:tc>
      </w:tr>
      <w:tr w:rsidR="00DD2020" w:rsidRPr="000C1E24" w14:paraId="6A64B963" w14:textId="77777777" w:rsidTr="0088596C">
        <w:tc>
          <w:tcPr>
            <w:tcW w:w="3417" w:type="dxa"/>
            <w:shd w:val="clear" w:color="auto" w:fill="auto"/>
          </w:tcPr>
          <w:p w14:paraId="5BD0F272" w14:textId="77777777" w:rsidR="00DD2020" w:rsidRPr="000C1E24" w:rsidRDefault="00DD2020" w:rsidP="0088596C">
            <w:pPr>
              <w:autoSpaceDE w:val="0"/>
              <w:autoSpaceDN w:val="0"/>
              <w:adjustRightInd w:val="0"/>
              <w:jc w:val="both"/>
            </w:pPr>
            <w:r w:rsidRPr="000C1E24">
              <w:lastRenderedPageBreak/>
              <w:t>Медицинские организации, расположенные на территории Камчатского края (за исключением Корякского округа и Алеутского муниципального района)</w:t>
            </w:r>
          </w:p>
        </w:tc>
        <w:tc>
          <w:tcPr>
            <w:tcW w:w="3417" w:type="dxa"/>
            <w:shd w:val="clear" w:color="auto" w:fill="auto"/>
          </w:tcPr>
          <w:p w14:paraId="79F1D6DA" w14:textId="77777777" w:rsidR="00DD2020" w:rsidRPr="000C1E24" w:rsidRDefault="00DD2020" w:rsidP="0088596C">
            <w:pPr>
              <w:autoSpaceDE w:val="0"/>
              <w:autoSpaceDN w:val="0"/>
              <w:adjustRightInd w:val="0"/>
              <w:jc w:val="center"/>
              <w:rPr>
                <w:sz w:val="24"/>
                <w:szCs w:val="24"/>
              </w:rPr>
            </w:pPr>
          </w:p>
          <w:p w14:paraId="4DCC686C" w14:textId="77777777" w:rsidR="00DD2020" w:rsidRPr="000C1E24" w:rsidRDefault="00DD2020" w:rsidP="0088596C">
            <w:pPr>
              <w:autoSpaceDE w:val="0"/>
              <w:autoSpaceDN w:val="0"/>
              <w:adjustRightInd w:val="0"/>
              <w:jc w:val="center"/>
              <w:rPr>
                <w:sz w:val="24"/>
                <w:szCs w:val="24"/>
              </w:rPr>
            </w:pPr>
          </w:p>
          <w:p w14:paraId="35CEE18F" w14:textId="77777777" w:rsidR="00DD2020" w:rsidRPr="000C1E24" w:rsidRDefault="00847260" w:rsidP="0088596C">
            <w:pPr>
              <w:autoSpaceDE w:val="0"/>
              <w:autoSpaceDN w:val="0"/>
              <w:adjustRightInd w:val="0"/>
              <w:jc w:val="center"/>
              <w:rPr>
                <w:sz w:val="24"/>
                <w:szCs w:val="24"/>
              </w:rPr>
            </w:pPr>
            <w:r w:rsidRPr="000C1E24">
              <w:rPr>
                <w:sz w:val="24"/>
                <w:szCs w:val="24"/>
              </w:rPr>
              <w:t>3,03</w:t>
            </w:r>
          </w:p>
        </w:tc>
        <w:tc>
          <w:tcPr>
            <w:tcW w:w="3417" w:type="dxa"/>
            <w:shd w:val="clear" w:color="auto" w:fill="auto"/>
          </w:tcPr>
          <w:p w14:paraId="5CAFFB1F" w14:textId="77777777" w:rsidR="00DD2020" w:rsidRPr="000C1E24" w:rsidRDefault="00DD2020" w:rsidP="0088596C">
            <w:pPr>
              <w:autoSpaceDE w:val="0"/>
              <w:autoSpaceDN w:val="0"/>
              <w:adjustRightInd w:val="0"/>
              <w:jc w:val="center"/>
              <w:rPr>
                <w:sz w:val="24"/>
                <w:szCs w:val="24"/>
              </w:rPr>
            </w:pPr>
          </w:p>
          <w:p w14:paraId="6641BBBC" w14:textId="77777777" w:rsidR="00DD2020" w:rsidRPr="000C1E24" w:rsidRDefault="00DD2020" w:rsidP="0088596C">
            <w:pPr>
              <w:autoSpaceDE w:val="0"/>
              <w:autoSpaceDN w:val="0"/>
              <w:adjustRightInd w:val="0"/>
              <w:jc w:val="center"/>
              <w:rPr>
                <w:sz w:val="24"/>
                <w:szCs w:val="24"/>
              </w:rPr>
            </w:pPr>
          </w:p>
          <w:p w14:paraId="02CC1595" w14:textId="70D1CBD1" w:rsidR="00DD2020" w:rsidRPr="000C1E24" w:rsidRDefault="00DD2020" w:rsidP="00D42558">
            <w:pPr>
              <w:autoSpaceDE w:val="0"/>
              <w:autoSpaceDN w:val="0"/>
              <w:adjustRightInd w:val="0"/>
              <w:jc w:val="center"/>
              <w:rPr>
                <w:sz w:val="24"/>
                <w:szCs w:val="24"/>
              </w:rPr>
            </w:pPr>
            <w:r w:rsidRPr="000C1E24">
              <w:rPr>
                <w:sz w:val="24"/>
                <w:szCs w:val="24"/>
              </w:rPr>
              <w:t>0,99</w:t>
            </w:r>
            <w:r w:rsidR="00D5444A" w:rsidRPr="000C1E24">
              <w:rPr>
                <w:sz w:val="24"/>
                <w:szCs w:val="24"/>
              </w:rPr>
              <w:t>8</w:t>
            </w:r>
            <w:r w:rsidR="00F6511E" w:rsidRPr="000C1E24">
              <w:rPr>
                <w:sz w:val="24"/>
                <w:szCs w:val="24"/>
              </w:rPr>
              <w:t>4</w:t>
            </w:r>
          </w:p>
        </w:tc>
      </w:tr>
      <w:tr w:rsidR="00DD2020" w:rsidRPr="000C1E24" w14:paraId="087D424E" w14:textId="77777777" w:rsidTr="0088596C">
        <w:tc>
          <w:tcPr>
            <w:tcW w:w="3417" w:type="dxa"/>
            <w:shd w:val="clear" w:color="auto" w:fill="auto"/>
          </w:tcPr>
          <w:p w14:paraId="3528F704" w14:textId="77777777" w:rsidR="00DD2020" w:rsidRPr="000C1E24" w:rsidRDefault="00DD2020" w:rsidP="0088596C">
            <w:pPr>
              <w:autoSpaceDE w:val="0"/>
              <w:autoSpaceDN w:val="0"/>
              <w:adjustRightInd w:val="0"/>
              <w:jc w:val="both"/>
            </w:pPr>
            <w:r w:rsidRPr="000C1E24">
              <w:t>Медицинские организации, расположенные на территории Корякского округа</w:t>
            </w:r>
          </w:p>
        </w:tc>
        <w:tc>
          <w:tcPr>
            <w:tcW w:w="3417" w:type="dxa"/>
            <w:shd w:val="clear" w:color="auto" w:fill="auto"/>
          </w:tcPr>
          <w:p w14:paraId="7F991C15" w14:textId="77777777" w:rsidR="00DD2020" w:rsidRPr="000C1E24" w:rsidRDefault="00DD2020" w:rsidP="0088596C">
            <w:pPr>
              <w:autoSpaceDE w:val="0"/>
              <w:autoSpaceDN w:val="0"/>
              <w:adjustRightInd w:val="0"/>
              <w:jc w:val="center"/>
              <w:rPr>
                <w:sz w:val="24"/>
                <w:szCs w:val="24"/>
              </w:rPr>
            </w:pPr>
          </w:p>
          <w:p w14:paraId="2FD74458" w14:textId="77777777" w:rsidR="00DD2020" w:rsidRPr="000C1E24" w:rsidRDefault="00847260" w:rsidP="0088596C">
            <w:pPr>
              <w:autoSpaceDE w:val="0"/>
              <w:autoSpaceDN w:val="0"/>
              <w:adjustRightInd w:val="0"/>
              <w:jc w:val="center"/>
              <w:rPr>
                <w:sz w:val="24"/>
                <w:szCs w:val="24"/>
              </w:rPr>
            </w:pPr>
            <w:r w:rsidRPr="000C1E24">
              <w:rPr>
                <w:sz w:val="24"/>
                <w:szCs w:val="24"/>
              </w:rPr>
              <w:t>3,17</w:t>
            </w:r>
          </w:p>
        </w:tc>
        <w:tc>
          <w:tcPr>
            <w:tcW w:w="3417" w:type="dxa"/>
            <w:shd w:val="clear" w:color="auto" w:fill="auto"/>
          </w:tcPr>
          <w:p w14:paraId="7065C167" w14:textId="77777777" w:rsidR="00DD2020" w:rsidRPr="000C1E24" w:rsidRDefault="00DD2020" w:rsidP="0088596C">
            <w:pPr>
              <w:autoSpaceDE w:val="0"/>
              <w:autoSpaceDN w:val="0"/>
              <w:adjustRightInd w:val="0"/>
              <w:jc w:val="center"/>
              <w:rPr>
                <w:sz w:val="24"/>
                <w:szCs w:val="24"/>
              </w:rPr>
            </w:pPr>
          </w:p>
          <w:p w14:paraId="0AB979AB" w14:textId="77DE341D" w:rsidR="00DD2020" w:rsidRPr="000C1E24" w:rsidRDefault="00DD2020" w:rsidP="00D42558">
            <w:pPr>
              <w:autoSpaceDE w:val="0"/>
              <w:autoSpaceDN w:val="0"/>
              <w:adjustRightInd w:val="0"/>
              <w:jc w:val="center"/>
              <w:rPr>
                <w:sz w:val="24"/>
                <w:szCs w:val="24"/>
              </w:rPr>
            </w:pPr>
            <w:r w:rsidRPr="000C1E24">
              <w:rPr>
                <w:sz w:val="24"/>
                <w:szCs w:val="24"/>
              </w:rPr>
              <w:t>1,04</w:t>
            </w:r>
            <w:r w:rsidR="00D5444A" w:rsidRPr="000C1E24">
              <w:rPr>
                <w:sz w:val="24"/>
                <w:szCs w:val="24"/>
              </w:rPr>
              <w:t>4</w:t>
            </w:r>
            <w:r w:rsidR="00F6511E" w:rsidRPr="000C1E24">
              <w:rPr>
                <w:sz w:val="24"/>
                <w:szCs w:val="24"/>
              </w:rPr>
              <w:t>5</w:t>
            </w:r>
          </w:p>
        </w:tc>
      </w:tr>
    </w:tbl>
    <w:p w14:paraId="4865721E" w14:textId="77777777" w:rsidR="00465674" w:rsidRPr="000C1E24" w:rsidRDefault="00465674" w:rsidP="00DD2020">
      <w:pPr>
        <w:ind w:firstLine="708"/>
        <w:jc w:val="both"/>
        <w:rPr>
          <w:rStyle w:val="10"/>
          <w:rFonts w:ascii="Times New Roman" w:hAnsi="Times New Roman"/>
          <w:b w:val="0"/>
          <w:sz w:val="28"/>
        </w:rPr>
      </w:pPr>
      <w:bookmarkStart w:id="154" w:name="тарифы_СМП"/>
    </w:p>
    <w:p w14:paraId="4522F4F4" w14:textId="77777777" w:rsidR="003E1A76" w:rsidRPr="000C1E24" w:rsidRDefault="003E1A76" w:rsidP="00DD2020">
      <w:pPr>
        <w:ind w:firstLine="708"/>
        <w:jc w:val="both"/>
        <w:rPr>
          <w:rStyle w:val="10"/>
          <w:rFonts w:ascii="Times New Roman" w:hAnsi="Times New Roman"/>
          <w:b w:val="0"/>
          <w:sz w:val="28"/>
        </w:rPr>
      </w:pPr>
    </w:p>
    <w:p w14:paraId="64A50246" w14:textId="1DAD1CE0" w:rsidR="008F0AB9" w:rsidRPr="000C1E24" w:rsidRDefault="00DD2020" w:rsidP="0062715C">
      <w:pPr>
        <w:ind w:firstLine="708"/>
        <w:jc w:val="both"/>
        <w:rPr>
          <w:rStyle w:val="10"/>
          <w:rFonts w:ascii="Times New Roman" w:hAnsi="Times New Roman"/>
          <w:b w:val="0"/>
          <w:sz w:val="28"/>
        </w:rPr>
      </w:pPr>
      <w:bookmarkStart w:id="155" w:name="_Toc61865541"/>
      <w:bookmarkStart w:id="156" w:name="_Toc61865695"/>
      <w:r w:rsidRPr="000C1E24">
        <w:rPr>
          <w:rStyle w:val="10"/>
          <w:rFonts w:ascii="Times New Roman" w:hAnsi="Times New Roman"/>
          <w:b w:val="0"/>
          <w:sz w:val="28"/>
        </w:rPr>
        <w:t>3.7.</w:t>
      </w:r>
      <w:r w:rsidR="008F0AB9" w:rsidRPr="000C1E24">
        <w:rPr>
          <w:rStyle w:val="10"/>
          <w:rFonts w:ascii="Times New Roman" w:hAnsi="Times New Roman"/>
          <w:b w:val="0"/>
          <w:sz w:val="28"/>
        </w:rPr>
        <w:t>2</w:t>
      </w:r>
      <w:r w:rsidRPr="000C1E24">
        <w:rPr>
          <w:rStyle w:val="10"/>
          <w:rFonts w:ascii="Times New Roman" w:hAnsi="Times New Roman"/>
          <w:b w:val="0"/>
          <w:sz w:val="28"/>
        </w:rPr>
        <w:t>.</w:t>
      </w:r>
      <w:bookmarkEnd w:id="154"/>
      <w:bookmarkEnd w:id="155"/>
      <w:bookmarkEnd w:id="156"/>
      <w:r w:rsidRPr="000C1E24">
        <w:rPr>
          <w:b/>
          <w:sz w:val="28"/>
        </w:rPr>
        <w:t xml:space="preserve"> </w:t>
      </w:r>
      <w:r w:rsidR="0062715C" w:rsidRPr="000C1E24">
        <w:rPr>
          <w:sz w:val="28"/>
          <w:szCs w:val="28"/>
        </w:rPr>
        <w:t xml:space="preserve">Утвердить Порядок оплаты медицинской помощи, оказанной станциями скорой медицинской помощи или отделениями скорой медицинской помощи, входящими в состав медицинских организаций, в 2021 году в соответствии с </w:t>
      </w:r>
      <w:hyperlink r:id="rId23" w:history="1">
        <w:r w:rsidR="0062715C" w:rsidRPr="000C1E24">
          <w:rPr>
            <w:rStyle w:val="af3"/>
            <w:sz w:val="28"/>
            <w:szCs w:val="28"/>
          </w:rPr>
          <w:t>приложением 5.</w:t>
        </w:r>
      </w:hyperlink>
      <w:r w:rsidR="0062715C" w:rsidRPr="000C1E24">
        <w:rPr>
          <w:rStyle w:val="af3"/>
          <w:sz w:val="28"/>
          <w:szCs w:val="28"/>
        </w:rPr>
        <w:t>2</w:t>
      </w:r>
      <w:r w:rsidR="0062715C" w:rsidRPr="000C1E24">
        <w:rPr>
          <w:sz w:val="28"/>
          <w:szCs w:val="28"/>
        </w:rPr>
        <w:t xml:space="preserve"> к настоящему Соглашению. </w:t>
      </w:r>
    </w:p>
    <w:p w14:paraId="02FF049F" w14:textId="6F3F6000" w:rsidR="00DD2020" w:rsidRPr="000C1E24" w:rsidRDefault="00DD2020" w:rsidP="00DD2020">
      <w:pPr>
        <w:ind w:firstLine="708"/>
        <w:jc w:val="both"/>
        <w:rPr>
          <w:sz w:val="28"/>
          <w:szCs w:val="28"/>
        </w:rPr>
      </w:pPr>
      <w:bookmarkStart w:id="157" w:name="_Toc61865542"/>
      <w:bookmarkStart w:id="158" w:name="_Toc61865696"/>
      <w:r w:rsidRPr="000C1E24">
        <w:rPr>
          <w:rStyle w:val="10"/>
          <w:rFonts w:ascii="Times New Roman" w:hAnsi="Times New Roman"/>
          <w:b w:val="0"/>
          <w:sz w:val="28"/>
        </w:rPr>
        <w:t>3.7.</w:t>
      </w:r>
      <w:r w:rsidR="008F0AB9" w:rsidRPr="000C1E24">
        <w:rPr>
          <w:rStyle w:val="10"/>
          <w:rFonts w:ascii="Times New Roman" w:hAnsi="Times New Roman"/>
          <w:b w:val="0"/>
          <w:sz w:val="28"/>
        </w:rPr>
        <w:t>3</w:t>
      </w:r>
      <w:r w:rsidRPr="000C1E24">
        <w:rPr>
          <w:rStyle w:val="10"/>
          <w:rFonts w:ascii="Times New Roman" w:hAnsi="Times New Roman"/>
          <w:b w:val="0"/>
          <w:sz w:val="28"/>
        </w:rPr>
        <w:t>.</w:t>
      </w:r>
      <w:bookmarkEnd w:id="157"/>
      <w:bookmarkEnd w:id="158"/>
      <w:r w:rsidRPr="000C1E24">
        <w:rPr>
          <w:sz w:val="28"/>
          <w:szCs w:val="28"/>
        </w:rPr>
        <w:t xml:space="preserve"> </w:t>
      </w:r>
      <w:r w:rsidR="0062715C" w:rsidRPr="000C1E24">
        <w:rPr>
          <w:sz w:val="28"/>
        </w:rPr>
        <w:t>Утвердить тарифы за 1 вызов скорой медицинской помощи в соответствии с приложением 5.3 к настоящему Соглашению.</w:t>
      </w:r>
    </w:p>
    <w:p w14:paraId="0C60FEC3" w14:textId="77777777" w:rsidR="00DD2020" w:rsidRPr="000C1E24" w:rsidRDefault="00DD2020" w:rsidP="00DD2020">
      <w:pPr>
        <w:autoSpaceDE w:val="0"/>
        <w:autoSpaceDN w:val="0"/>
        <w:adjustRightInd w:val="0"/>
        <w:ind w:firstLine="540"/>
        <w:jc w:val="both"/>
        <w:rPr>
          <w:b/>
          <w:sz w:val="28"/>
          <w:szCs w:val="28"/>
        </w:rPr>
      </w:pPr>
    </w:p>
    <w:p w14:paraId="4B9F466A" w14:textId="761AA989" w:rsidR="00CB78DA" w:rsidRPr="00A02EEE" w:rsidRDefault="00DD2020" w:rsidP="00A02EEE">
      <w:pPr>
        <w:pStyle w:val="1"/>
        <w:ind w:firstLine="540"/>
        <w:jc w:val="both"/>
        <w:rPr>
          <w:rFonts w:ascii="Times New Roman" w:hAnsi="Times New Roman"/>
          <w:b w:val="0"/>
          <w:sz w:val="28"/>
          <w:szCs w:val="28"/>
        </w:rPr>
      </w:pPr>
      <w:bookmarkStart w:id="159" w:name="_Hlk61888926"/>
      <w:r w:rsidRPr="00A02EEE">
        <w:rPr>
          <w:rFonts w:ascii="Times New Roman" w:hAnsi="Times New Roman"/>
          <w:sz w:val="28"/>
          <w:szCs w:val="28"/>
        </w:rPr>
        <w:t xml:space="preserve">3.8. </w:t>
      </w:r>
      <w:r w:rsidR="00CF62ED" w:rsidRPr="00A02EEE">
        <w:rPr>
          <w:rFonts w:ascii="Times New Roman" w:hAnsi="Times New Roman"/>
          <w:sz w:val="28"/>
          <w:szCs w:val="28"/>
        </w:rPr>
        <w:t>В целях оплаты медицинской помощи 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соответствующей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bookmarkEnd w:id="159"/>
      <w:r w:rsidR="00CF62ED" w:rsidRPr="00A02EEE">
        <w:rPr>
          <w:rFonts w:ascii="Times New Roman" w:hAnsi="Times New Roman"/>
          <w:sz w:val="28"/>
          <w:szCs w:val="28"/>
        </w:rPr>
        <w:t xml:space="preserve"> </w:t>
      </w:r>
      <w:r w:rsidR="00CF62ED" w:rsidRPr="00A02EEE">
        <w:rPr>
          <w:rFonts w:ascii="Times New Roman" w:hAnsi="Times New Roman"/>
          <w:b w:val="0"/>
          <w:sz w:val="28"/>
          <w:szCs w:val="28"/>
        </w:rPr>
        <w:t>утвердить в соответствии с приложением  6.1</w:t>
      </w:r>
      <w:r w:rsidR="00CB78DA" w:rsidRPr="00A02EEE">
        <w:rPr>
          <w:rFonts w:ascii="Times New Roman" w:hAnsi="Times New Roman"/>
          <w:b w:val="0"/>
          <w:sz w:val="28"/>
          <w:szCs w:val="28"/>
        </w:rPr>
        <w:t xml:space="preserve"> к настоящему Соглашению:</w:t>
      </w:r>
    </w:p>
    <w:p w14:paraId="24D4B2FD" w14:textId="617D7072" w:rsidR="00B75C78" w:rsidRPr="000C1E24" w:rsidRDefault="000E53AC" w:rsidP="00B75C78">
      <w:pPr>
        <w:autoSpaceDE w:val="0"/>
        <w:autoSpaceDN w:val="0"/>
        <w:adjustRightInd w:val="0"/>
        <w:ind w:firstLine="540"/>
        <w:jc w:val="both"/>
        <w:rPr>
          <w:sz w:val="28"/>
          <w:szCs w:val="28"/>
        </w:rPr>
      </w:pPr>
      <w:r w:rsidRPr="000C1E24">
        <w:rPr>
          <w:sz w:val="28"/>
          <w:szCs w:val="28"/>
        </w:rPr>
        <w:t>- размер среднего подушевого норматива финансирования</w:t>
      </w:r>
      <w:r w:rsidR="001B425B" w:rsidRPr="000C1E24">
        <w:rPr>
          <w:sz w:val="28"/>
          <w:szCs w:val="28"/>
        </w:rPr>
        <w:t xml:space="preserve"> медицинской помощи по всем видам и условиям ее оказания за счет средств обязательного медицинского страхования</w:t>
      </w:r>
      <w:r w:rsidR="004A5B41" w:rsidRPr="000C1E24">
        <w:rPr>
          <w:sz w:val="28"/>
          <w:szCs w:val="28"/>
        </w:rPr>
        <w:t xml:space="preserve"> в расчете на год</w:t>
      </w:r>
      <w:r w:rsidRPr="000C1E24">
        <w:rPr>
          <w:sz w:val="28"/>
          <w:szCs w:val="28"/>
        </w:rPr>
        <w:t>;</w:t>
      </w:r>
    </w:p>
    <w:p w14:paraId="74772762" w14:textId="77777777" w:rsidR="00B75C78" w:rsidRPr="000C1E24" w:rsidRDefault="00B75C78" w:rsidP="00B75C78">
      <w:pPr>
        <w:autoSpaceDE w:val="0"/>
        <w:autoSpaceDN w:val="0"/>
        <w:adjustRightInd w:val="0"/>
        <w:ind w:firstLine="540"/>
        <w:jc w:val="both"/>
        <w:rPr>
          <w:sz w:val="28"/>
          <w:szCs w:val="28"/>
        </w:rPr>
      </w:pPr>
      <w:r w:rsidRPr="000C1E24">
        <w:rPr>
          <w:sz w:val="28"/>
          <w:szCs w:val="28"/>
        </w:rPr>
        <w:t>-</w:t>
      </w:r>
      <w:r w:rsidR="000E53AC" w:rsidRPr="000C1E24">
        <w:rPr>
          <w:sz w:val="28"/>
          <w:szCs w:val="28"/>
        </w:rPr>
        <w:t xml:space="preserve"> значение коэффициента приведения среднего подушевого норматива финансирования к базовому нормативу финансирования, исключающего влияние применяемых коэффициентов к специфике, уровню оказания медицинской помощи (включающего объем средств на оплату профилактических медицинских осмотров и диспансеризации),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коэффициента дифференциации по территориям оказания медицинской помощи, стоимости медицинской помощи, </w:t>
      </w:r>
      <w:r w:rsidR="000E53AC" w:rsidRPr="000C1E24">
        <w:rPr>
          <w:sz w:val="28"/>
          <w:szCs w:val="28"/>
        </w:rPr>
        <w:lastRenderedPageBreak/>
        <w:t xml:space="preserve">оплачиваемой за единицу объема ее оказания, </w:t>
      </w:r>
      <w:r w:rsidRPr="000C1E24">
        <w:rPr>
          <w:sz w:val="28"/>
          <w:szCs w:val="28"/>
        </w:rPr>
        <w:t xml:space="preserve">стоимости медицинской помощи, </w:t>
      </w:r>
      <w:r w:rsidR="000E53AC" w:rsidRPr="000C1E24">
        <w:rPr>
          <w:sz w:val="28"/>
          <w:szCs w:val="28"/>
        </w:rPr>
        <w:t>оказываемой в фельдшерских, фельдшерско-акушерских пунктах, а также выплаты медицинским организациям за достижение показателей результативности деятельности;</w:t>
      </w:r>
    </w:p>
    <w:p w14:paraId="7BB2B213" w14:textId="3249651E" w:rsidR="00B75C78" w:rsidRPr="000C1E24" w:rsidRDefault="00B75C78" w:rsidP="00B75C78">
      <w:pPr>
        <w:autoSpaceDE w:val="0"/>
        <w:autoSpaceDN w:val="0"/>
        <w:adjustRightInd w:val="0"/>
        <w:ind w:firstLine="540"/>
        <w:jc w:val="both"/>
        <w:rPr>
          <w:sz w:val="28"/>
          <w:szCs w:val="28"/>
        </w:rPr>
      </w:pPr>
      <w:r w:rsidRPr="000C1E24">
        <w:rPr>
          <w:sz w:val="28"/>
          <w:szCs w:val="28"/>
        </w:rPr>
        <w:t>-</w:t>
      </w:r>
      <w:r w:rsidR="000E53AC" w:rsidRPr="000C1E24">
        <w:rPr>
          <w:sz w:val="28"/>
          <w:szCs w:val="28"/>
        </w:rPr>
        <w:t xml:space="preserve"> значени</w:t>
      </w:r>
      <w:r w:rsidRPr="000C1E24">
        <w:rPr>
          <w:sz w:val="28"/>
          <w:szCs w:val="28"/>
        </w:rPr>
        <w:t>я</w:t>
      </w:r>
      <w:r w:rsidR="000E53AC" w:rsidRPr="000C1E24">
        <w:rPr>
          <w:sz w:val="28"/>
          <w:szCs w:val="28"/>
        </w:rPr>
        <w:t xml:space="preserve"> коэффициента специфики оказания медицинской помощи медицинской организацией к базовому подушевому нормативу финансирования</w:t>
      </w:r>
      <w:r w:rsidRPr="000C1E24">
        <w:rPr>
          <w:sz w:val="28"/>
          <w:szCs w:val="28"/>
        </w:rPr>
        <w:t>;</w:t>
      </w:r>
    </w:p>
    <w:p w14:paraId="44B8EDA4" w14:textId="4F3922BC" w:rsidR="00B75C78" w:rsidRPr="000C1E24" w:rsidRDefault="00B75C78" w:rsidP="00B75C78">
      <w:pPr>
        <w:autoSpaceDE w:val="0"/>
        <w:autoSpaceDN w:val="0"/>
        <w:adjustRightInd w:val="0"/>
        <w:ind w:firstLine="540"/>
        <w:jc w:val="both"/>
        <w:rPr>
          <w:sz w:val="28"/>
          <w:szCs w:val="28"/>
        </w:rPr>
      </w:pPr>
      <w:r w:rsidRPr="000C1E24">
        <w:rPr>
          <w:sz w:val="28"/>
          <w:szCs w:val="28"/>
        </w:rPr>
        <w:t>- размер базового подушевого норматива финансирования</w:t>
      </w:r>
      <w:r w:rsidR="004A5B41" w:rsidRPr="000C1E24">
        <w:rPr>
          <w:sz w:val="28"/>
          <w:szCs w:val="28"/>
        </w:rPr>
        <w:t xml:space="preserve"> на год</w:t>
      </w:r>
      <w:r w:rsidRPr="000C1E24">
        <w:rPr>
          <w:sz w:val="28"/>
          <w:szCs w:val="28"/>
        </w:rPr>
        <w:t>;</w:t>
      </w:r>
    </w:p>
    <w:p w14:paraId="77CB551E" w14:textId="77777777" w:rsidR="00B75C78" w:rsidRPr="000C1E24" w:rsidRDefault="00B75C78" w:rsidP="00B75C78">
      <w:pPr>
        <w:autoSpaceDE w:val="0"/>
        <w:autoSpaceDN w:val="0"/>
        <w:adjustRightInd w:val="0"/>
        <w:ind w:firstLine="540"/>
        <w:jc w:val="both"/>
        <w:rPr>
          <w:sz w:val="28"/>
          <w:szCs w:val="28"/>
        </w:rPr>
      </w:pPr>
      <w:r w:rsidRPr="000C1E24">
        <w:rPr>
          <w:sz w:val="28"/>
          <w:szCs w:val="28"/>
        </w:rPr>
        <w:t>-</w:t>
      </w:r>
      <w:r w:rsidR="000E53AC" w:rsidRPr="000C1E24">
        <w:rPr>
          <w:sz w:val="28"/>
          <w:szCs w:val="28"/>
        </w:rPr>
        <w:t xml:space="preserve"> значения коэффициента уровня оказания медицинской помощи, включающего объем средств на оплату профилактических медицинских осмотров (диспансеризации);</w:t>
      </w:r>
    </w:p>
    <w:p w14:paraId="4A04E461" w14:textId="5DF73EF4" w:rsidR="000E53AC" w:rsidRPr="000C1E24" w:rsidRDefault="00B75C78" w:rsidP="00B75C78">
      <w:pPr>
        <w:autoSpaceDE w:val="0"/>
        <w:autoSpaceDN w:val="0"/>
        <w:adjustRightInd w:val="0"/>
        <w:ind w:firstLine="540"/>
        <w:jc w:val="both"/>
        <w:rPr>
          <w:sz w:val="28"/>
          <w:szCs w:val="28"/>
        </w:rPr>
      </w:pPr>
      <w:r w:rsidRPr="000C1E24">
        <w:rPr>
          <w:sz w:val="28"/>
          <w:szCs w:val="28"/>
        </w:rPr>
        <w:t>-</w:t>
      </w:r>
      <w:r w:rsidR="000E53AC" w:rsidRPr="000C1E24">
        <w:rPr>
          <w:sz w:val="28"/>
          <w:szCs w:val="28"/>
        </w:rPr>
        <w:t xml:space="preserve"> значения коэффициента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w:t>
      </w:r>
      <w:r w:rsidRPr="000C1E24">
        <w:rPr>
          <w:sz w:val="28"/>
          <w:szCs w:val="28"/>
        </w:rPr>
        <w:t>;</w:t>
      </w:r>
    </w:p>
    <w:p w14:paraId="71370D19" w14:textId="0A96F55B" w:rsidR="00B75C78" w:rsidRPr="000C1E24" w:rsidRDefault="00B75C78" w:rsidP="00B75C78">
      <w:pPr>
        <w:autoSpaceDE w:val="0"/>
        <w:autoSpaceDN w:val="0"/>
        <w:adjustRightInd w:val="0"/>
        <w:ind w:firstLine="540"/>
        <w:jc w:val="both"/>
        <w:rPr>
          <w:sz w:val="28"/>
          <w:szCs w:val="28"/>
        </w:rPr>
      </w:pPr>
      <w:r w:rsidRPr="000C1E24">
        <w:rPr>
          <w:sz w:val="28"/>
          <w:szCs w:val="28"/>
        </w:rPr>
        <w:t xml:space="preserve">-  значения </w:t>
      </w:r>
      <w:r w:rsidRPr="000C1E24">
        <w:rPr>
          <w:sz w:val="28"/>
        </w:rPr>
        <w:t>дифференцированных подушевых нормативов финансирования</w:t>
      </w:r>
      <w:r w:rsidR="00051BB3" w:rsidRPr="000C1E24">
        <w:rPr>
          <w:sz w:val="28"/>
        </w:rPr>
        <w:t xml:space="preserve"> медицинской помощи</w:t>
      </w:r>
      <w:r w:rsidR="004A5B41" w:rsidRPr="000C1E24">
        <w:rPr>
          <w:sz w:val="28"/>
        </w:rPr>
        <w:t xml:space="preserve"> по всем видам и условиям на год</w:t>
      </w:r>
      <w:r w:rsidRPr="000C1E24">
        <w:rPr>
          <w:sz w:val="28"/>
        </w:rPr>
        <w:t>.</w:t>
      </w:r>
    </w:p>
    <w:p w14:paraId="001A3EC3" w14:textId="1B0C0401" w:rsidR="00DD2020" w:rsidRPr="000C1E24" w:rsidRDefault="00CF62ED" w:rsidP="00E7438E">
      <w:pPr>
        <w:autoSpaceDE w:val="0"/>
        <w:autoSpaceDN w:val="0"/>
        <w:adjustRightInd w:val="0"/>
        <w:ind w:firstLine="708"/>
        <w:jc w:val="both"/>
        <w:rPr>
          <w:bCs/>
          <w:sz w:val="28"/>
          <w:szCs w:val="28"/>
        </w:rPr>
      </w:pPr>
      <w:r w:rsidRPr="000C1E24">
        <w:rPr>
          <w:b/>
          <w:sz w:val="28"/>
          <w:szCs w:val="28"/>
        </w:rPr>
        <w:t xml:space="preserve"> </w:t>
      </w:r>
    </w:p>
    <w:p w14:paraId="573A963A" w14:textId="2EA03579" w:rsidR="00B26058" w:rsidRPr="000C1E24" w:rsidRDefault="00B75C78" w:rsidP="00B26058">
      <w:pPr>
        <w:autoSpaceDE w:val="0"/>
        <w:autoSpaceDN w:val="0"/>
        <w:adjustRightInd w:val="0"/>
        <w:ind w:firstLine="600"/>
        <w:jc w:val="both"/>
        <w:rPr>
          <w:sz w:val="28"/>
        </w:rPr>
      </w:pPr>
      <w:bookmarkStart w:id="160" w:name="_Hlk61967972"/>
      <w:r w:rsidRPr="000C1E24">
        <w:rPr>
          <w:sz w:val="28"/>
          <w:szCs w:val="28"/>
        </w:rPr>
        <w:t>3.8.1.</w:t>
      </w:r>
      <w:bookmarkEnd w:id="160"/>
      <w:r w:rsidRPr="000C1E24">
        <w:rPr>
          <w:sz w:val="28"/>
          <w:szCs w:val="28"/>
        </w:rPr>
        <w:t xml:space="preserve"> </w:t>
      </w:r>
      <w:r w:rsidR="00B26058" w:rsidRPr="000C1E24">
        <w:rPr>
          <w:sz w:val="28"/>
        </w:rPr>
        <w:t>Установить, что при медицинской помощи по подушевому нормативу по всем видам и условиям, применяется коэффициент дифференциации по территориям оказания медицинской помощи (КД):</w:t>
      </w:r>
    </w:p>
    <w:p w14:paraId="7DA2199D" w14:textId="77777777" w:rsidR="00B26058" w:rsidRPr="000C1E24" w:rsidRDefault="00B26058" w:rsidP="00B26058">
      <w:pPr>
        <w:autoSpaceDE w:val="0"/>
        <w:autoSpaceDN w:val="0"/>
        <w:adjustRightInd w:val="0"/>
        <w:ind w:firstLine="600"/>
        <w:jc w:val="right"/>
        <w:rPr>
          <w:sz w:val="28"/>
        </w:rPr>
      </w:pPr>
    </w:p>
    <w:p w14:paraId="4EBDA77A" w14:textId="7A20CC3B" w:rsidR="00B26058" w:rsidRPr="000C1E24" w:rsidRDefault="00B26058" w:rsidP="00B26058">
      <w:pPr>
        <w:autoSpaceDE w:val="0"/>
        <w:autoSpaceDN w:val="0"/>
        <w:adjustRightInd w:val="0"/>
        <w:ind w:firstLine="600"/>
        <w:jc w:val="right"/>
        <w:rPr>
          <w:sz w:val="28"/>
        </w:rPr>
      </w:pPr>
      <w:r w:rsidRPr="000C1E24">
        <w:rPr>
          <w:sz w:val="28"/>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417"/>
        <w:gridCol w:w="3417"/>
      </w:tblGrid>
      <w:tr w:rsidR="00B26058" w:rsidRPr="000C1E24" w14:paraId="13ED1531" w14:textId="77777777" w:rsidTr="0025167B">
        <w:tc>
          <w:tcPr>
            <w:tcW w:w="3417" w:type="dxa"/>
            <w:shd w:val="clear" w:color="auto" w:fill="auto"/>
          </w:tcPr>
          <w:p w14:paraId="5CCECE82" w14:textId="77777777" w:rsidR="00B26058" w:rsidRPr="000C1E24" w:rsidRDefault="00B26058" w:rsidP="0025167B">
            <w:pPr>
              <w:autoSpaceDE w:val="0"/>
              <w:autoSpaceDN w:val="0"/>
              <w:adjustRightInd w:val="0"/>
              <w:jc w:val="center"/>
            </w:pPr>
          </w:p>
          <w:p w14:paraId="04D52D3E" w14:textId="77777777" w:rsidR="00B26058" w:rsidRPr="000C1E24" w:rsidRDefault="00B26058" w:rsidP="0025167B">
            <w:pPr>
              <w:autoSpaceDE w:val="0"/>
              <w:autoSpaceDN w:val="0"/>
              <w:adjustRightInd w:val="0"/>
              <w:jc w:val="center"/>
            </w:pPr>
          </w:p>
          <w:p w14:paraId="0135591A" w14:textId="77777777" w:rsidR="00B26058" w:rsidRPr="000C1E24" w:rsidRDefault="00B26058" w:rsidP="0025167B">
            <w:pPr>
              <w:autoSpaceDE w:val="0"/>
              <w:autoSpaceDN w:val="0"/>
              <w:adjustRightInd w:val="0"/>
              <w:jc w:val="center"/>
            </w:pPr>
          </w:p>
          <w:p w14:paraId="76A7E90C" w14:textId="77777777" w:rsidR="00B26058" w:rsidRPr="000C1E24" w:rsidRDefault="00B26058" w:rsidP="0025167B">
            <w:pPr>
              <w:autoSpaceDE w:val="0"/>
              <w:autoSpaceDN w:val="0"/>
              <w:adjustRightInd w:val="0"/>
              <w:jc w:val="center"/>
            </w:pPr>
          </w:p>
          <w:p w14:paraId="22A470D1" w14:textId="77777777" w:rsidR="00B26058" w:rsidRPr="000C1E24" w:rsidRDefault="00B26058" w:rsidP="0025167B">
            <w:pPr>
              <w:autoSpaceDE w:val="0"/>
              <w:autoSpaceDN w:val="0"/>
              <w:adjustRightInd w:val="0"/>
              <w:jc w:val="center"/>
            </w:pPr>
          </w:p>
          <w:p w14:paraId="1988BFE5" w14:textId="77777777" w:rsidR="00B26058" w:rsidRPr="000C1E24" w:rsidRDefault="00B26058" w:rsidP="0025167B">
            <w:pPr>
              <w:autoSpaceDE w:val="0"/>
              <w:autoSpaceDN w:val="0"/>
              <w:adjustRightInd w:val="0"/>
              <w:jc w:val="center"/>
            </w:pPr>
          </w:p>
          <w:p w14:paraId="2E366FFC" w14:textId="77777777" w:rsidR="00B26058" w:rsidRPr="000C1E24" w:rsidRDefault="00B26058" w:rsidP="0025167B">
            <w:pPr>
              <w:autoSpaceDE w:val="0"/>
              <w:autoSpaceDN w:val="0"/>
              <w:adjustRightInd w:val="0"/>
              <w:jc w:val="center"/>
            </w:pPr>
          </w:p>
          <w:p w14:paraId="7972EE6F" w14:textId="77777777" w:rsidR="00B26058" w:rsidRPr="000C1E24" w:rsidRDefault="00B26058" w:rsidP="0025167B">
            <w:pPr>
              <w:autoSpaceDE w:val="0"/>
              <w:autoSpaceDN w:val="0"/>
              <w:adjustRightInd w:val="0"/>
              <w:jc w:val="center"/>
            </w:pPr>
          </w:p>
          <w:p w14:paraId="49321B00" w14:textId="77777777" w:rsidR="00B26058" w:rsidRPr="000C1E24" w:rsidRDefault="00B26058" w:rsidP="0025167B">
            <w:pPr>
              <w:autoSpaceDE w:val="0"/>
              <w:autoSpaceDN w:val="0"/>
              <w:adjustRightInd w:val="0"/>
              <w:jc w:val="center"/>
            </w:pPr>
            <w:r w:rsidRPr="000C1E24">
              <w:t xml:space="preserve">Медицинские организации </w:t>
            </w:r>
            <w:proofErr w:type="gramStart"/>
            <w:r w:rsidRPr="000C1E24">
              <w:t>по территория</w:t>
            </w:r>
            <w:proofErr w:type="gramEnd"/>
            <w:r w:rsidRPr="000C1E24">
              <w:t xml:space="preserve"> оказания медицинской помощи</w:t>
            </w:r>
          </w:p>
        </w:tc>
        <w:tc>
          <w:tcPr>
            <w:tcW w:w="3417" w:type="dxa"/>
            <w:shd w:val="clear" w:color="auto" w:fill="auto"/>
          </w:tcPr>
          <w:p w14:paraId="2242A073" w14:textId="77777777" w:rsidR="00B26058" w:rsidRPr="000C1E24" w:rsidRDefault="00B26058" w:rsidP="0025167B">
            <w:pPr>
              <w:autoSpaceDE w:val="0"/>
              <w:autoSpaceDN w:val="0"/>
              <w:adjustRightInd w:val="0"/>
              <w:jc w:val="center"/>
            </w:pPr>
            <w:r w:rsidRPr="000C1E24">
              <w:t>Коэффициент,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tc>
        <w:tc>
          <w:tcPr>
            <w:tcW w:w="3417" w:type="dxa"/>
            <w:shd w:val="clear" w:color="auto" w:fill="auto"/>
          </w:tcPr>
          <w:p w14:paraId="71122042" w14:textId="77777777" w:rsidR="00B26058" w:rsidRPr="000C1E24" w:rsidRDefault="00B26058" w:rsidP="0025167B">
            <w:pPr>
              <w:autoSpaceDE w:val="0"/>
              <w:autoSpaceDN w:val="0"/>
              <w:adjustRightInd w:val="0"/>
              <w:jc w:val="center"/>
            </w:pPr>
          </w:p>
          <w:p w14:paraId="5F6C84ED" w14:textId="77777777" w:rsidR="00B26058" w:rsidRPr="000C1E24" w:rsidRDefault="00B26058" w:rsidP="0025167B">
            <w:pPr>
              <w:autoSpaceDE w:val="0"/>
              <w:autoSpaceDN w:val="0"/>
              <w:adjustRightInd w:val="0"/>
              <w:jc w:val="center"/>
            </w:pPr>
          </w:p>
          <w:p w14:paraId="6134692A" w14:textId="77777777" w:rsidR="00B26058" w:rsidRPr="000C1E24" w:rsidRDefault="00B26058" w:rsidP="0025167B">
            <w:pPr>
              <w:autoSpaceDE w:val="0"/>
              <w:autoSpaceDN w:val="0"/>
              <w:adjustRightInd w:val="0"/>
              <w:jc w:val="center"/>
            </w:pPr>
          </w:p>
          <w:p w14:paraId="32B34DC5" w14:textId="77777777" w:rsidR="00B26058" w:rsidRPr="000C1E24" w:rsidRDefault="00B26058" w:rsidP="0025167B">
            <w:pPr>
              <w:autoSpaceDE w:val="0"/>
              <w:autoSpaceDN w:val="0"/>
              <w:adjustRightInd w:val="0"/>
              <w:jc w:val="center"/>
            </w:pPr>
          </w:p>
          <w:p w14:paraId="23BB4C6B" w14:textId="77777777" w:rsidR="00B26058" w:rsidRPr="000C1E24" w:rsidRDefault="00B26058" w:rsidP="0025167B">
            <w:pPr>
              <w:autoSpaceDE w:val="0"/>
              <w:autoSpaceDN w:val="0"/>
              <w:adjustRightInd w:val="0"/>
              <w:jc w:val="center"/>
            </w:pPr>
          </w:p>
          <w:p w14:paraId="636F7425" w14:textId="54724938" w:rsidR="00B26058" w:rsidRPr="000C1E24" w:rsidRDefault="00B26058" w:rsidP="0025167B">
            <w:pPr>
              <w:autoSpaceDE w:val="0"/>
              <w:autoSpaceDN w:val="0"/>
              <w:adjustRightInd w:val="0"/>
              <w:jc w:val="center"/>
            </w:pPr>
            <w:r w:rsidRPr="000C1E24">
              <w:t>Коэффициент дифференциации субъекта Российской Федерации, приведенный к 1 по средневзвешенному значению, и применяемый к тарифам при оплате медицинской помощи</w:t>
            </w:r>
            <w:r w:rsidR="005C07A2">
              <w:t xml:space="preserve"> </w:t>
            </w:r>
            <w:r w:rsidR="005C07A2" w:rsidRPr="005C07A2">
              <w:t>по всем видам и условиям</w:t>
            </w:r>
          </w:p>
          <w:p w14:paraId="45C79006" w14:textId="77777777" w:rsidR="00B26058" w:rsidRPr="000C1E24" w:rsidRDefault="00B26058" w:rsidP="0025167B">
            <w:pPr>
              <w:autoSpaceDE w:val="0"/>
              <w:autoSpaceDN w:val="0"/>
              <w:adjustRightInd w:val="0"/>
              <w:jc w:val="center"/>
            </w:pPr>
            <w:r w:rsidRPr="000C1E24">
              <w:t>(КД)</w:t>
            </w:r>
          </w:p>
        </w:tc>
      </w:tr>
      <w:tr w:rsidR="00B26058" w:rsidRPr="000C1E24" w14:paraId="396CFF9F" w14:textId="77777777" w:rsidTr="0025167B">
        <w:tc>
          <w:tcPr>
            <w:tcW w:w="3417" w:type="dxa"/>
            <w:shd w:val="clear" w:color="auto" w:fill="auto"/>
          </w:tcPr>
          <w:p w14:paraId="0952B892" w14:textId="77777777" w:rsidR="00B26058" w:rsidRPr="000C1E24" w:rsidRDefault="00B26058" w:rsidP="0025167B">
            <w:pPr>
              <w:autoSpaceDE w:val="0"/>
              <w:autoSpaceDN w:val="0"/>
              <w:adjustRightInd w:val="0"/>
              <w:jc w:val="both"/>
            </w:pPr>
            <w:r w:rsidRPr="000C1E24">
              <w:t>Медицинские организации, расположенные на территории Камчатского края (за исключением Корякского округа и Алеутского муниципального района)</w:t>
            </w:r>
          </w:p>
        </w:tc>
        <w:tc>
          <w:tcPr>
            <w:tcW w:w="3417" w:type="dxa"/>
            <w:shd w:val="clear" w:color="auto" w:fill="auto"/>
          </w:tcPr>
          <w:p w14:paraId="457F5C41" w14:textId="77777777" w:rsidR="00B26058" w:rsidRPr="000C1E24" w:rsidRDefault="00B26058" w:rsidP="0025167B">
            <w:pPr>
              <w:autoSpaceDE w:val="0"/>
              <w:autoSpaceDN w:val="0"/>
              <w:adjustRightInd w:val="0"/>
              <w:jc w:val="center"/>
              <w:rPr>
                <w:sz w:val="24"/>
                <w:szCs w:val="24"/>
              </w:rPr>
            </w:pPr>
          </w:p>
          <w:p w14:paraId="420311B0" w14:textId="77777777" w:rsidR="00B26058" w:rsidRPr="000C1E24" w:rsidRDefault="00B26058" w:rsidP="0025167B">
            <w:pPr>
              <w:autoSpaceDE w:val="0"/>
              <w:autoSpaceDN w:val="0"/>
              <w:adjustRightInd w:val="0"/>
              <w:jc w:val="center"/>
              <w:rPr>
                <w:sz w:val="24"/>
                <w:szCs w:val="24"/>
              </w:rPr>
            </w:pPr>
          </w:p>
          <w:p w14:paraId="0ACA723E" w14:textId="77777777" w:rsidR="00B26058" w:rsidRPr="000C1E24" w:rsidRDefault="00B26058" w:rsidP="0025167B">
            <w:pPr>
              <w:autoSpaceDE w:val="0"/>
              <w:autoSpaceDN w:val="0"/>
              <w:adjustRightInd w:val="0"/>
              <w:jc w:val="center"/>
              <w:rPr>
                <w:sz w:val="24"/>
                <w:szCs w:val="24"/>
              </w:rPr>
            </w:pPr>
            <w:r w:rsidRPr="000C1E24">
              <w:rPr>
                <w:sz w:val="24"/>
                <w:szCs w:val="24"/>
              </w:rPr>
              <w:t>3,03</w:t>
            </w:r>
          </w:p>
        </w:tc>
        <w:tc>
          <w:tcPr>
            <w:tcW w:w="3417" w:type="dxa"/>
            <w:shd w:val="clear" w:color="auto" w:fill="auto"/>
          </w:tcPr>
          <w:p w14:paraId="138D7E2E" w14:textId="77777777" w:rsidR="00B26058" w:rsidRPr="000C1E24" w:rsidRDefault="00B26058" w:rsidP="0025167B">
            <w:pPr>
              <w:autoSpaceDE w:val="0"/>
              <w:autoSpaceDN w:val="0"/>
              <w:adjustRightInd w:val="0"/>
              <w:jc w:val="center"/>
              <w:rPr>
                <w:sz w:val="24"/>
                <w:szCs w:val="24"/>
              </w:rPr>
            </w:pPr>
          </w:p>
          <w:p w14:paraId="362E7364" w14:textId="77777777" w:rsidR="00B26058" w:rsidRPr="000C1E24" w:rsidRDefault="00B26058" w:rsidP="0025167B">
            <w:pPr>
              <w:autoSpaceDE w:val="0"/>
              <w:autoSpaceDN w:val="0"/>
              <w:adjustRightInd w:val="0"/>
              <w:jc w:val="center"/>
              <w:rPr>
                <w:sz w:val="24"/>
                <w:szCs w:val="24"/>
              </w:rPr>
            </w:pPr>
          </w:p>
          <w:p w14:paraId="2F0DA483" w14:textId="18122314" w:rsidR="00B26058" w:rsidRPr="00023555" w:rsidRDefault="00B26058" w:rsidP="00274C07">
            <w:pPr>
              <w:autoSpaceDE w:val="0"/>
              <w:autoSpaceDN w:val="0"/>
              <w:adjustRightInd w:val="0"/>
              <w:jc w:val="center"/>
              <w:rPr>
                <w:sz w:val="24"/>
                <w:szCs w:val="24"/>
              </w:rPr>
            </w:pPr>
            <w:r w:rsidRPr="000C1E24">
              <w:rPr>
                <w:sz w:val="24"/>
                <w:szCs w:val="24"/>
              </w:rPr>
              <w:t>0,9</w:t>
            </w:r>
            <w:r w:rsidR="00023555">
              <w:rPr>
                <w:sz w:val="24"/>
                <w:szCs w:val="24"/>
              </w:rPr>
              <w:t>8</w:t>
            </w:r>
            <w:r w:rsidR="008A706F">
              <w:rPr>
                <w:sz w:val="24"/>
                <w:szCs w:val="24"/>
              </w:rPr>
              <w:t>78</w:t>
            </w:r>
          </w:p>
        </w:tc>
      </w:tr>
      <w:tr w:rsidR="00B26058" w:rsidRPr="000C1E24" w14:paraId="1E0E8966" w14:textId="77777777" w:rsidTr="0025167B">
        <w:tc>
          <w:tcPr>
            <w:tcW w:w="3417" w:type="dxa"/>
            <w:shd w:val="clear" w:color="auto" w:fill="auto"/>
          </w:tcPr>
          <w:p w14:paraId="25973BEC" w14:textId="77777777" w:rsidR="00B26058" w:rsidRPr="000C1E24" w:rsidRDefault="00B26058" w:rsidP="0025167B">
            <w:pPr>
              <w:autoSpaceDE w:val="0"/>
              <w:autoSpaceDN w:val="0"/>
              <w:adjustRightInd w:val="0"/>
              <w:jc w:val="both"/>
            </w:pPr>
            <w:r w:rsidRPr="000C1E24">
              <w:t>Медицинские организации, расположенные на территории Корякского округа</w:t>
            </w:r>
          </w:p>
        </w:tc>
        <w:tc>
          <w:tcPr>
            <w:tcW w:w="3417" w:type="dxa"/>
            <w:shd w:val="clear" w:color="auto" w:fill="auto"/>
          </w:tcPr>
          <w:p w14:paraId="35E29950" w14:textId="77777777" w:rsidR="00B26058" w:rsidRPr="000C1E24" w:rsidRDefault="00B26058" w:rsidP="0025167B">
            <w:pPr>
              <w:autoSpaceDE w:val="0"/>
              <w:autoSpaceDN w:val="0"/>
              <w:adjustRightInd w:val="0"/>
              <w:jc w:val="center"/>
              <w:rPr>
                <w:sz w:val="24"/>
                <w:szCs w:val="24"/>
              </w:rPr>
            </w:pPr>
          </w:p>
          <w:p w14:paraId="51205DF7" w14:textId="77777777" w:rsidR="00B26058" w:rsidRPr="000C1E24" w:rsidRDefault="00B26058" w:rsidP="0025167B">
            <w:pPr>
              <w:autoSpaceDE w:val="0"/>
              <w:autoSpaceDN w:val="0"/>
              <w:adjustRightInd w:val="0"/>
              <w:jc w:val="center"/>
              <w:rPr>
                <w:sz w:val="24"/>
                <w:szCs w:val="24"/>
              </w:rPr>
            </w:pPr>
            <w:r w:rsidRPr="000C1E24">
              <w:rPr>
                <w:sz w:val="24"/>
                <w:szCs w:val="24"/>
              </w:rPr>
              <w:t>3,17</w:t>
            </w:r>
          </w:p>
        </w:tc>
        <w:tc>
          <w:tcPr>
            <w:tcW w:w="3417" w:type="dxa"/>
            <w:shd w:val="clear" w:color="auto" w:fill="auto"/>
          </w:tcPr>
          <w:p w14:paraId="61C1A6A5" w14:textId="77777777" w:rsidR="00B26058" w:rsidRPr="000C1E24" w:rsidRDefault="00B26058" w:rsidP="0025167B">
            <w:pPr>
              <w:autoSpaceDE w:val="0"/>
              <w:autoSpaceDN w:val="0"/>
              <w:adjustRightInd w:val="0"/>
              <w:jc w:val="center"/>
              <w:rPr>
                <w:sz w:val="24"/>
                <w:szCs w:val="24"/>
              </w:rPr>
            </w:pPr>
          </w:p>
          <w:p w14:paraId="5D22E095" w14:textId="5C9EE67C" w:rsidR="00B26058" w:rsidRPr="00AF7992" w:rsidRDefault="00B26058" w:rsidP="00274C07">
            <w:pPr>
              <w:autoSpaceDE w:val="0"/>
              <w:autoSpaceDN w:val="0"/>
              <w:adjustRightInd w:val="0"/>
              <w:jc w:val="center"/>
              <w:rPr>
                <w:sz w:val="24"/>
                <w:szCs w:val="24"/>
                <w:lang w:val="en-US"/>
              </w:rPr>
            </w:pPr>
            <w:r w:rsidRPr="000C1E24">
              <w:rPr>
                <w:sz w:val="24"/>
                <w:szCs w:val="24"/>
              </w:rPr>
              <w:t>1,0</w:t>
            </w:r>
            <w:r w:rsidR="00274C07" w:rsidRPr="000C1E24">
              <w:rPr>
                <w:sz w:val="24"/>
                <w:szCs w:val="24"/>
              </w:rPr>
              <w:t>3</w:t>
            </w:r>
            <w:r w:rsidR="008A706F">
              <w:rPr>
                <w:sz w:val="24"/>
                <w:szCs w:val="24"/>
              </w:rPr>
              <w:t>35</w:t>
            </w:r>
          </w:p>
        </w:tc>
      </w:tr>
      <w:tr w:rsidR="00274C07" w:rsidRPr="000C1E24" w14:paraId="52D566EB" w14:textId="77777777" w:rsidTr="0025167B">
        <w:tc>
          <w:tcPr>
            <w:tcW w:w="3417" w:type="dxa"/>
            <w:shd w:val="clear" w:color="auto" w:fill="auto"/>
          </w:tcPr>
          <w:p w14:paraId="509D4DD1" w14:textId="444A0B5B" w:rsidR="00274C07" w:rsidRPr="000C1E24" w:rsidRDefault="00274C07" w:rsidP="0025167B">
            <w:pPr>
              <w:autoSpaceDE w:val="0"/>
              <w:autoSpaceDN w:val="0"/>
              <w:adjustRightInd w:val="0"/>
              <w:jc w:val="both"/>
            </w:pPr>
            <w:r w:rsidRPr="000C1E24">
              <w:t>Медицинские организации, расположенные на территории Алеутского муниципального района</w:t>
            </w:r>
          </w:p>
        </w:tc>
        <w:tc>
          <w:tcPr>
            <w:tcW w:w="3417" w:type="dxa"/>
            <w:shd w:val="clear" w:color="auto" w:fill="auto"/>
          </w:tcPr>
          <w:p w14:paraId="60862C11" w14:textId="77777777" w:rsidR="00274C07" w:rsidRPr="000C1E24" w:rsidRDefault="00274C07" w:rsidP="00274C07">
            <w:pPr>
              <w:autoSpaceDE w:val="0"/>
              <w:autoSpaceDN w:val="0"/>
              <w:adjustRightInd w:val="0"/>
              <w:jc w:val="center"/>
              <w:rPr>
                <w:sz w:val="24"/>
                <w:szCs w:val="24"/>
              </w:rPr>
            </w:pPr>
          </w:p>
          <w:p w14:paraId="3DBF21EB" w14:textId="4B134E50" w:rsidR="00274C07" w:rsidRPr="000C1E24" w:rsidRDefault="00274C07" w:rsidP="00274C07">
            <w:pPr>
              <w:autoSpaceDE w:val="0"/>
              <w:autoSpaceDN w:val="0"/>
              <w:adjustRightInd w:val="0"/>
              <w:jc w:val="center"/>
              <w:rPr>
                <w:sz w:val="24"/>
                <w:szCs w:val="24"/>
              </w:rPr>
            </w:pPr>
            <w:r w:rsidRPr="000C1E24">
              <w:rPr>
                <w:sz w:val="24"/>
                <w:szCs w:val="24"/>
              </w:rPr>
              <w:t>3,45</w:t>
            </w:r>
          </w:p>
        </w:tc>
        <w:tc>
          <w:tcPr>
            <w:tcW w:w="3417" w:type="dxa"/>
            <w:shd w:val="clear" w:color="auto" w:fill="auto"/>
          </w:tcPr>
          <w:p w14:paraId="67A282F0" w14:textId="77777777" w:rsidR="00274C07" w:rsidRPr="000C1E24" w:rsidRDefault="00274C07" w:rsidP="0025167B">
            <w:pPr>
              <w:autoSpaceDE w:val="0"/>
              <w:autoSpaceDN w:val="0"/>
              <w:adjustRightInd w:val="0"/>
              <w:jc w:val="center"/>
              <w:rPr>
                <w:sz w:val="24"/>
                <w:szCs w:val="24"/>
              </w:rPr>
            </w:pPr>
          </w:p>
          <w:p w14:paraId="688509CA" w14:textId="500EFBFF" w:rsidR="00274C07" w:rsidRPr="00AF7992" w:rsidRDefault="00274C07" w:rsidP="0025167B">
            <w:pPr>
              <w:autoSpaceDE w:val="0"/>
              <w:autoSpaceDN w:val="0"/>
              <w:adjustRightInd w:val="0"/>
              <w:jc w:val="center"/>
              <w:rPr>
                <w:sz w:val="24"/>
                <w:szCs w:val="24"/>
                <w:lang w:val="en-US"/>
              </w:rPr>
            </w:pPr>
            <w:r w:rsidRPr="000C1E24">
              <w:rPr>
                <w:sz w:val="24"/>
                <w:szCs w:val="24"/>
              </w:rPr>
              <w:t>1,</w:t>
            </w:r>
            <w:r w:rsidR="00C966BE">
              <w:rPr>
                <w:sz w:val="24"/>
                <w:szCs w:val="24"/>
              </w:rPr>
              <w:t>12</w:t>
            </w:r>
            <w:r w:rsidR="008A706F">
              <w:rPr>
                <w:sz w:val="24"/>
                <w:szCs w:val="24"/>
              </w:rPr>
              <w:t>48</w:t>
            </w:r>
          </w:p>
        </w:tc>
      </w:tr>
    </w:tbl>
    <w:p w14:paraId="61BFF42D" w14:textId="2EB9DCA8" w:rsidR="00B26058" w:rsidRPr="000C1E24" w:rsidRDefault="00B26058" w:rsidP="00296A38">
      <w:pPr>
        <w:ind w:firstLine="708"/>
        <w:jc w:val="both"/>
        <w:rPr>
          <w:sz w:val="28"/>
          <w:szCs w:val="28"/>
        </w:rPr>
      </w:pPr>
    </w:p>
    <w:p w14:paraId="09E660A0" w14:textId="08A30269" w:rsidR="00296A38" w:rsidRPr="000C1E24" w:rsidRDefault="00B26058" w:rsidP="00296A38">
      <w:pPr>
        <w:ind w:firstLine="708"/>
        <w:jc w:val="both"/>
        <w:rPr>
          <w:sz w:val="28"/>
          <w:szCs w:val="28"/>
        </w:rPr>
      </w:pPr>
      <w:bookmarkStart w:id="161" w:name="_Hlk61968084"/>
      <w:r w:rsidRPr="000C1E24">
        <w:rPr>
          <w:sz w:val="28"/>
          <w:szCs w:val="28"/>
        </w:rPr>
        <w:lastRenderedPageBreak/>
        <w:t>3.8.2.</w:t>
      </w:r>
      <w:bookmarkEnd w:id="161"/>
      <w:r w:rsidRPr="000C1E24">
        <w:rPr>
          <w:sz w:val="28"/>
          <w:szCs w:val="28"/>
        </w:rPr>
        <w:t xml:space="preserve"> </w:t>
      </w:r>
      <w:r w:rsidR="00DD2020" w:rsidRPr="000C1E24">
        <w:rPr>
          <w:sz w:val="28"/>
          <w:szCs w:val="28"/>
        </w:rPr>
        <w:t xml:space="preserve">Утвердить порядок оплаты </w:t>
      </w:r>
      <w:r w:rsidR="000E53AC" w:rsidRPr="000C1E24">
        <w:rPr>
          <w:sz w:val="28"/>
          <w:szCs w:val="28"/>
        </w:rPr>
        <w:t>медицинской помощи, оказанной гражданам, застрахованным в Камчатском крае, по подушевому нормативу финансирования на прикрепившихся к медицинской организации лиц, включая оплату медицинской помощи по всем видам и условиям предоставляемой соответствующей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в 2021 году</w:t>
      </w:r>
      <w:r w:rsidR="00DD2020" w:rsidRPr="000C1E24">
        <w:rPr>
          <w:sz w:val="28"/>
          <w:szCs w:val="28"/>
        </w:rPr>
        <w:t xml:space="preserve">, в соответствии с </w:t>
      </w:r>
      <w:hyperlink r:id="rId24" w:history="1">
        <w:r w:rsidR="00DD2020" w:rsidRPr="000C1E24">
          <w:rPr>
            <w:rStyle w:val="af3"/>
            <w:sz w:val="28"/>
            <w:szCs w:val="28"/>
          </w:rPr>
          <w:t xml:space="preserve">приложением </w:t>
        </w:r>
      </w:hyperlink>
      <w:r w:rsidR="00B43825" w:rsidRPr="000C1E24">
        <w:rPr>
          <w:rStyle w:val="af3"/>
          <w:sz w:val="28"/>
          <w:szCs w:val="28"/>
        </w:rPr>
        <w:t>6</w:t>
      </w:r>
      <w:r w:rsidR="0051493E" w:rsidRPr="000C1E24">
        <w:rPr>
          <w:rStyle w:val="af3"/>
          <w:sz w:val="28"/>
          <w:szCs w:val="28"/>
        </w:rPr>
        <w:t>.2</w:t>
      </w:r>
      <w:r w:rsidR="00DD2020" w:rsidRPr="000C1E24">
        <w:rPr>
          <w:sz w:val="28"/>
          <w:szCs w:val="28"/>
        </w:rPr>
        <w:t xml:space="preserve"> к настоящему Соглашению. </w:t>
      </w:r>
    </w:p>
    <w:p w14:paraId="769EAB7E" w14:textId="59CE37AC" w:rsidR="000E53AC" w:rsidRPr="000C1E24" w:rsidRDefault="00B75C78" w:rsidP="000E53AC">
      <w:pPr>
        <w:pStyle w:val="Default"/>
        <w:ind w:firstLine="708"/>
        <w:jc w:val="both"/>
        <w:rPr>
          <w:sz w:val="28"/>
          <w:szCs w:val="28"/>
        </w:rPr>
      </w:pPr>
      <w:bookmarkStart w:id="162" w:name="_Hlk61968221"/>
      <w:r w:rsidRPr="000C1E24">
        <w:rPr>
          <w:sz w:val="28"/>
          <w:szCs w:val="28"/>
        </w:rPr>
        <w:t>3.8.</w:t>
      </w:r>
      <w:r w:rsidR="00B26058" w:rsidRPr="000C1E24">
        <w:rPr>
          <w:sz w:val="28"/>
          <w:szCs w:val="28"/>
        </w:rPr>
        <w:t>3</w:t>
      </w:r>
      <w:r w:rsidRPr="000C1E24">
        <w:rPr>
          <w:sz w:val="28"/>
          <w:szCs w:val="28"/>
        </w:rPr>
        <w:t>.</w:t>
      </w:r>
      <w:bookmarkEnd w:id="162"/>
      <w:r w:rsidRPr="000C1E24">
        <w:rPr>
          <w:sz w:val="28"/>
          <w:szCs w:val="28"/>
        </w:rPr>
        <w:t xml:space="preserve"> </w:t>
      </w:r>
      <w:r w:rsidR="000E53AC" w:rsidRPr="000C1E24">
        <w:rPr>
          <w:sz w:val="28"/>
          <w:szCs w:val="28"/>
        </w:rPr>
        <w:t>Утвердить Порядок оценки результативности деятельности медицинской организации, включающий перечень показателей результативности деятельности медицинской организации в 2021 году и критерии их оценки, в соответствии с приложением 6.</w:t>
      </w:r>
      <w:r w:rsidR="0051493E" w:rsidRPr="000C1E24">
        <w:rPr>
          <w:sz w:val="28"/>
          <w:szCs w:val="28"/>
        </w:rPr>
        <w:t>3</w:t>
      </w:r>
      <w:r w:rsidR="000E53AC" w:rsidRPr="000C1E24">
        <w:rPr>
          <w:sz w:val="28"/>
          <w:szCs w:val="28"/>
        </w:rPr>
        <w:t xml:space="preserve"> к настоящему Соглашению.</w:t>
      </w:r>
    </w:p>
    <w:p w14:paraId="6615A1A2" w14:textId="40260579" w:rsidR="00296A38" w:rsidRPr="000C1E24" w:rsidRDefault="00296A38" w:rsidP="00296A38">
      <w:pPr>
        <w:ind w:firstLine="708"/>
        <w:jc w:val="both"/>
        <w:rPr>
          <w:sz w:val="28"/>
          <w:szCs w:val="28"/>
        </w:rPr>
      </w:pPr>
    </w:p>
    <w:p w14:paraId="66E6BE6A" w14:textId="43CBDB07" w:rsidR="00DD2020" w:rsidRPr="000C1E24" w:rsidRDefault="00DD2020" w:rsidP="00DD2020">
      <w:pPr>
        <w:pStyle w:val="1"/>
        <w:ind w:firstLine="708"/>
        <w:jc w:val="both"/>
        <w:rPr>
          <w:rFonts w:ascii="Times New Roman" w:hAnsi="Times New Roman"/>
          <w:sz w:val="28"/>
          <w:szCs w:val="28"/>
        </w:rPr>
      </w:pPr>
      <w:bookmarkStart w:id="163" w:name="_4._Размер_неоплаты"/>
      <w:bookmarkStart w:id="164" w:name="_Toc61865543"/>
      <w:bookmarkStart w:id="165" w:name="_Toc61865697"/>
      <w:bookmarkEnd w:id="163"/>
      <w:r w:rsidRPr="000C1E24">
        <w:rPr>
          <w:rFonts w:ascii="Times New Roman" w:hAnsi="Times New Roman"/>
          <w:sz w:val="28"/>
          <w:szCs w:val="28"/>
        </w:rPr>
        <w:t>4. Размер</w:t>
      </w:r>
      <w:r w:rsidR="008F6455" w:rsidRPr="000C1E24">
        <w:rPr>
          <w:rFonts w:ascii="Times New Roman" w:hAnsi="Times New Roman"/>
          <w:sz w:val="28"/>
          <w:szCs w:val="28"/>
        </w:rPr>
        <w:t>ы</w:t>
      </w:r>
      <w:r w:rsidRPr="000C1E24">
        <w:rPr>
          <w:rFonts w:ascii="Times New Roman" w:hAnsi="Times New Roman"/>
          <w:sz w:val="28"/>
          <w:szCs w:val="28"/>
        </w:rPr>
        <w:t xml:space="preserve"> неоплаты</w:t>
      </w:r>
      <w:r w:rsidR="008F6455" w:rsidRPr="000C1E24">
        <w:rPr>
          <w:rFonts w:ascii="Times New Roman" w:hAnsi="Times New Roman"/>
          <w:sz w:val="28"/>
          <w:szCs w:val="28"/>
        </w:rPr>
        <w:t>,</w:t>
      </w:r>
      <w:r w:rsidRPr="000C1E24">
        <w:rPr>
          <w:rFonts w:ascii="Times New Roman" w:hAnsi="Times New Roman"/>
          <w:sz w:val="28"/>
          <w:szCs w:val="28"/>
        </w:rPr>
        <w:t xml:space="preserve"> неполной оплаты затрат на оказание медицинской помощи, а </w:t>
      </w:r>
      <w:r w:rsidR="008F6455" w:rsidRPr="000C1E24">
        <w:rPr>
          <w:rFonts w:ascii="Times New Roman" w:hAnsi="Times New Roman"/>
          <w:sz w:val="28"/>
          <w:szCs w:val="28"/>
        </w:rPr>
        <w:t xml:space="preserve">также </w:t>
      </w:r>
      <w:r w:rsidRPr="000C1E24">
        <w:rPr>
          <w:rFonts w:ascii="Times New Roman" w:hAnsi="Times New Roman"/>
          <w:sz w:val="28"/>
          <w:szCs w:val="28"/>
        </w:rPr>
        <w:t>штрафов за неоказание, несвоевременное оказание либо оказание медицинской помощи ненадлежащего качества</w:t>
      </w:r>
      <w:bookmarkEnd w:id="164"/>
      <w:bookmarkEnd w:id="165"/>
    </w:p>
    <w:p w14:paraId="3D23D082" w14:textId="4D3E6D1F" w:rsidR="00DD2020" w:rsidRPr="000C1E24" w:rsidRDefault="004D26EF" w:rsidP="00DD2020">
      <w:pPr>
        <w:autoSpaceDE w:val="0"/>
        <w:autoSpaceDN w:val="0"/>
        <w:adjustRightInd w:val="0"/>
        <w:ind w:firstLine="708"/>
        <w:jc w:val="both"/>
        <w:rPr>
          <w:sz w:val="28"/>
          <w:szCs w:val="28"/>
        </w:rPr>
      </w:pPr>
      <w:bookmarkStart w:id="166" w:name="_Hlk61968339"/>
      <w:r w:rsidRPr="000C1E24">
        <w:rPr>
          <w:sz w:val="28"/>
        </w:rPr>
        <w:t>4.1.</w:t>
      </w:r>
      <w:bookmarkEnd w:id="166"/>
      <w:r w:rsidRPr="000C1E24">
        <w:rPr>
          <w:sz w:val="28"/>
        </w:rPr>
        <w:t xml:space="preserve"> </w:t>
      </w:r>
      <w:r w:rsidR="00DD2020" w:rsidRPr="000C1E24">
        <w:rPr>
          <w:sz w:val="28"/>
        </w:rPr>
        <w:t xml:space="preserve">Установить, что при проведении </w:t>
      </w:r>
      <w:r w:rsidR="00DD2020" w:rsidRPr="000C1E24">
        <w:rPr>
          <w:sz w:val="28"/>
          <w:szCs w:val="28"/>
        </w:rPr>
        <w:t>контроля объемов, сроков, качества и условий предоставления медицинской помощи по обязательному медицинскому страхованию, оказанной медицинскими организациями в Камчатском крае, применяются размеры неоплаты</w:t>
      </w:r>
      <w:r w:rsidRPr="000C1E24">
        <w:rPr>
          <w:sz w:val="28"/>
          <w:szCs w:val="28"/>
        </w:rPr>
        <w:t>,</w:t>
      </w:r>
      <w:r w:rsidR="00DD2020" w:rsidRPr="000C1E24">
        <w:rPr>
          <w:sz w:val="28"/>
          <w:szCs w:val="28"/>
        </w:rPr>
        <w:t xml:space="preserve"> неполной оплаты затрат на оказание медицинской помощи,  а также штрафов за неоказание, несвоевременное оказание либо оказание медицинской помощи ненадлежащего качества в соответствии с «Перечнем оснований для отказа в оплате медицинской помощи </w:t>
      </w:r>
      <w:r w:rsidRPr="000C1E24">
        <w:rPr>
          <w:sz w:val="28"/>
          <w:szCs w:val="28"/>
        </w:rPr>
        <w:t xml:space="preserve">либо </w:t>
      </w:r>
      <w:r w:rsidR="00DD2020" w:rsidRPr="000C1E24">
        <w:rPr>
          <w:sz w:val="28"/>
          <w:szCs w:val="28"/>
        </w:rPr>
        <w:t xml:space="preserve">уменьшения оплаты медицинской помощи», утвержденным </w:t>
      </w:r>
      <w:hyperlink r:id="rId25" w:history="1">
        <w:r w:rsidR="00DD2020" w:rsidRPr="000C1E24">
          <w:rPr>
            <w:rStyle w:val="af3"/>
            <w:sz w:val="28"/>
            <w:szCs w:val="28"/>
          </w:rPr>
          <w:t xml:space="preserve">приложением </w:t>
        </w:r>
      </w:hyperlink>
      <w:r w:rsidR="00D5651B" w:rsidRPr="000C1E24">
        <w:rPr>
          <w:rStyle w:val="af3"/>
          <w:sz w:val="28"/>
          <w:szCs w:val="28"/>
        </w:rPr>
        <w:t>9</w:t>
      </w:r>
      <w:r w:rsidR="00DD2020" w:rsidRPr="000C1E24">
        <w:rPr>
          <w:sz w:val="28"/>
          <w:szCs w:val="28"/>
        </w:rPr>
        <w:t xml:space="preserve"> к настоящему Соглашению.</w:t>
      </w:r>
    </w:p>
    <w:p w14:paraId="409ADA3A" w14:textId="617E4228" w:rsidR="00804C86" w:rsidRPr="000C1E24" w:rsidRDefault="004D26EF" w:rsidP="00DD2020">
      <w:pPr>
        <w:ind w:firstLine="708"/>
        <w:jc w:val="both"/>
        <w:rPr>
          <w:sz w:val="28"/>
        </w:rPr>
      </w:pPr>
      <w:bookmarkStart w:id="167" w:name="_Hlk61968469"/>
      <w:r w:rsidRPr="000C1E24">
        <w:rPr>
          <w:sz w:val="28"/>
        </w:rPr>
        <w:t>4.2.</w:t>
      </w:r>
      <w:bookmarkEnd w:id="167"/>
      <w:r w:rsidRPr="000C1E24">
        <w:rPr>
          <w:sz w:val="28"/>
        </w:rPr>
        <w:t xml:space="preserve"> </w:t>
      </w:r>
      <w:r w:rsidR="00804C86" w:rsidRPr="000C1E24">
        <w:rPr>
          <w:sz w:val="28"/>
        </w:rPr>
        <w:t xml:space="preserve">При проведении контроля объемов, сроков, качества и условий предоставления медицинской помощи с последующим применением санкций к медицинской организации страховые медицинские организации и территориальный фонд обязательного медицинского страхования Камчатского края руководствуются принципом однократного применения мер, предусмотренных </w:t>
      </w:r>
      <w:hyperlink r:id="rId26" w:history="1">
        <w:r w:rsidR="00804C86" w:rsidRPr="000C1E24">
          <w:rPr>
            <w:color w:val="0000FF"/>
            <w:sz w:val="28"/>
            <w:u w:val="single"/>
          </w:rPr>
          <w:t>статьей 41</w:t>
        </w:r>
      </w:hyperlink>
      <w:r w:rsidR="00804C86" w:rsidRPr="000C1E24">
        <w:rPr>
          <w:sz w:val="28"/>
        </w:rPr>
        <w:t xml:space="preserve"> Федерального закона от 29.11.2010 </w:t>
      </w:r>
      <w:hyperlink r:id="rId27" w:history="1">
        <w:r w:rsidR="00804C86" w:rsidRPr="000C1E24">
          <w:rPr>
            <w:color w:val="0000FF"/>
            <w:sz w:val="28"/>
            <w:u w:val="single"/>
          </w:rPr>
          <w:t>№ 326-ФЗ</w:t>
        </w:r>
      </w:hyperlink>
      <w:r w:rsidR="00804C86" w:rsidRPr="000C1E24">
        <w:rPr>
          <w:sz w:val="28"/>
        </w:rPr>
        <w:t xml:space="preserve"> «Об обязательном медицинском страховании в </w:t>
      </w:r>
      <w:r w:rsidR="00804C86" w:rsidRPr="000C1E24">
        <w:rPr>
          <w:sz w:val="28"/>
          <w:szCs w:val="28"/>
        </w:rPr>
        <w:t>Российской Федерации». Применение санкций в рамках одного законченного случая допускается только по одному основанию с наибольшим общим размером санкции. Общий размер санкции</w:t>
      </w:r>
      <w:r w:rsidR="00BA0CC4" w:rsidRPr="000C1E24">
        <w:rPr>
          <w:sz w:val="28"/>
          <w:szCs w:val="28"/>
        </w:rPr>
        <w:t xml:space="preserve"> (С)</w:t>
      </w:r>
      <w:r w:rsidR="00804C86" w:rsidRPr="000C1E24">
        <w:rPr>
          <w:sz w:val="28"/>
          <w:szCs w:val="28"/>
        </w:rPr>
        <w:t xml:space="preserve"> по одному основанию рассчитывается как сумма размера неоплаты</w:t>
      </w:r>
      <w:r w:rsidR="00BA0CC4" w:rsidRPr="000C1E24">
        <w:rPr>
          <w:sz w:val="28"/>
          <w:szCs w:val="28"/>
        </w:rPr>
        <w:t xml:space="preserve"> </w:t>
      </w:r>
      <w:r w:rsidR="00804C86" w:rsidRPr="000C1E24">
        <w:rPr>
          <w:sz w:val="28"/>
          <w:szCs w:val="28"/>
        </w:rPr>
        <w:t>или неполной оплаты затрат медицинской организации на оказание медицинской помощи</w:t>
      </w:r>
      <w:r w:rsidR="00BA0CC4" w:rsidRPr="000C1E24">
        <w:rPr>
          <w:sz w:val="28"/>
          <w:szCs w:val="28"/>
        </w:rPr>
        <w:t xml:space="preserve"> (Н)</w:t>
      </w:r>
      <w:r w:rsidR="00804C86" w:rsidRPr="000C1E24">
        <w:rPr>
          <w:sz w:val="28"/>
          <w:szCs w:val="28"/>
        </w:rPr>
        <w:t xml:space="preserve"> и размера штрафа</w:t>
      </w:r>
      <w:r w:rsidR="00BA0CC4" w:rsidRPr="000C1E24">
        <w:rPr>
          <w:sz w:val="28"/>
          <w:szCs w:val="28"/>
        </w:rPr>
        <w:t xml:space="preserve"> (</w:t>
      </w:r>
      <w:proofErr w:type="spellStart"/>
      <w:r w:rsidR="00BA0CC4" w:rsidRPr="000C1E24">
        <w:rPr>
          <w:sz w:val="28"/>
          <w:szCs w:val="28"/>
        </w:rPr>
        <w:t>С</w:t>
      </w:r>
      <w:r w:rsidR="00BA0CC4" w:rsidRPr="000C1E24">
        <w:rPr>
          <w:sz w:val="28"/>
          <w:szCs w:val="28"/>
          <w:vertAlign w:val="subscript"/>
        </w:rPr>
        <w:t>шт</w:t>
      </w:r>
      <w:proofErr w:type="spellEnd"/>
      <w:r w:rsidR="00BA0CC4" w:rsidRPr="000C1E24">
        <w:rPr>
          <w:sz w:val="28"/>
          <w:szCs w:val="28"/>
        </w:rPr>
        <w:t>),</w:t>
      </w:r>
      <w:r w:rsidR="00804C86" w:rsidRPr="000C1E24">
        <w:rPr>
          <w:sz w:val="28"/>
          <w:szCs w:val="28"/>
        </w:rPr>
        <w:t xml:space="preserve"> применяемого к медицинской организации по тому же основанию за неоказание, несвоевременное оказание либо оказание медицинской помощи ненадлежащего качества. В случае</w:t>
      </w:r>
      <w:r w:rsidR="00804C86" w:rsidRPr="000C1E24">
        <w:rPr>
          <w:sz w:val="28"/>
        </w:rPr>
        <w:t>, если в рамках одного законченного случая оплачиваются два случая оказания медицинской помощи, санкции применяются только к соответствующему случаю.</w:t>
      </w:r>
    </w:p>
    <w:p w14:paraId="150C27E8" w14:textId="081C23B6" w:rsidR="00BA0CC4" w:rsidRPr="000C1E24" w:rsidRDefault="00BA0CC4" w:rsidP="00BA0CC4">
      <w:pPr>
        <w:autoSpaceDE w:val="0"/>
        <w:autoSpaceDN w:val="0"/>
        <w:adjustRightInd w:val="0"/>
        <w:spacing w:before="280"/>
        <w:ind w:firstLine="540"/>
        <w:jc w:val="both"/>
        <w:rPr>
          <w:sz w:val="28"/>
          <w:szCs w:val="28"/>
        </w:rPr>
      </w:pPr>
      <w:bookmarkStart w:id="168" w:name="_Hlk61968576"/>
      <w:r w:rsidRPr="000C1E24">
        <w:rPr>
          <w:sz w:val="28"/>
          <w:szCs w:val="28"/>
        </w:rPr>
        <w:t>4.2.1.</w:t>
      </w:r>
      <w:bookmarkEnd w:id="168"/>
      <w:r w:rsidRPr="000C1E24">
        <w:rPr>
          <w:sz w:val="28"/>
          <w:szCs w:val="28"/>
        </w:rPr>
        <w:t xml:space="preserve"> Размер неоплаты или неполной оплаты затрат медицинской организации на оказание медицинской помощи (Н) рассчитывается по формуле:</w:t>
      </w:r>
    </w:p>
    <w:p w14:paraId="0E639F63" w14:textId="77777777" w:rsidR="00BA0CC4" w:rsidRPr="000C1E24" w:rsidRDefault="00BA0CC4" w:rsidP="00BA0CC4">
      <w:pPr>
        <w:autoSpaceDE w:val="0"/>
        <w:autoSpaceDN w:val="0"/>
        <w:adjustRightInd w:val="0"/>
        <w:jc w:val="both"/>
        <w:rPr>
          <w:sz w:val="28"/>
          <w:szCs w:val="28"/>
        </w:rPr>
      </w:pPr>
    </w:p>
    <w:p w14:paraId="1EE663F8" w14:textId="77777777" w:rsidR="00BA0CC4" w:rsidRPr="000C1E24" w:rsidRDefault="00BA0CC4" w:rsidP="00BA0CC4">
      <w:pPr>
        <w:autoSpaceDE w:val="0"/>
        <w:autoSpaceDN w:val="0"/>
        <w:adjustRightInd w:val="0"/>
        <w:jc w:val="center"/>
        <w:rPr>
          <w:sz w:val="28"/>
          <w:szCs w:val="28"/>
        </w:rPr>
      </w:pPr>
      <w:r w:rsidRPr="000C1E24">
        <w:rPr>
          <w:sz w:val="28"/>
          <w:szCs w:val="28"/>
        </w:rPr>
        <w:t xml:space="preserve">Н = РТ x </w:t>
      </w:r>
      <w:proofErr w:type="spellStart"/>
      <w:r w:rsidRPr="000C1E24">
        <w:rPr>
          <w:sz w:val="28"/>
          <w:szCs w:val="28"/>
        </w:rPr>
        <w:t>К</w:t>
      </w:r>
      <w:r w:rsidRPr="000C1E24">
        <w:rPr>
          <w:sz w:val="28"/>
          <w:szCs w:val="28"/>
          <w:vertAlign w:val="subscript"/>
        </w:rPr>
        <w:t>но</w:t>
      </w:r>
      <w:proofErr w:type="spellEnd"/>
      <w:r w:rsidRPr="000C1E24">
        <w:rPr>
          <w:sz w:val="28"/>
          <w:szCs w:val="28"/>
        </w:rPr>
        <w:t>,</w:t>
      </w:r>
    </w:p>
    <w:p w14:paraId="0795F41E" w14:textId="77777777" w:rsidR="00BA0CC4" w:rsidRPr="000C1E24" w:rsidRDefault="00BA0CC4" w:rsidP="00BA0CC4">
      <w:pPr>
        <w:autoSpaceDE w:val="0"/>
        <w:autoSpaceDN w:val="0"/>
        <w:adjustRightInd w:val="0"/>
        <w:jc w:val="both"/>
        <w:rPr>
          <w:sz w:val="28"/>
          <w:szCs w:val="28"/>
        </w:rPr>
      </w:pPr>
    </w:p>
    <w:p w14:paraId="1EC2E044" w14:textId="77777777" w:rsidR="00BA0CC4" w:rsidRPr="000C1E24" w:rsidRDefault="00BA0CC4" w:rsidP="00BA0CC4">
      <w:pPr>
        <w:autoSpaceDE w:val="0"/>
        <w:autoSpaceDN w:val="0"/>
        <w:adjustRightInd w:val="0"/>
        <w:ind w:firstLine="540"/>
        <w:jc w:val="both"/>
        <w:rPr>
          <w:sz w:val="28"/>
          <w:szCs w:val="28"/>
        </w:rPr>
      </w:pPr>
      <w:r w:rsidRPr="000C1E24">
        <w:rPr>
          <w:sz w:val="28"/>
          <w:szCs w:val="28"/>
        </w:rPr>
        <w:t>где:</w:t>
      </w:r>
    </w:p>
    <w:p w14:paraId="3522617A" w14:textId="77777777" w:rsidR="00BA0CC4" w:rsidRPr="000C1E24" w:rsidRDefault="00BA0CC4" w:rsidP="00BA0CC4">
      <w:pPr>
        <w:autoSpaceDE w:val="0"/>
        <w:autoSpaceDN w:val="0"/>
        <w:adjustRightInd w:val="0"/>
        <w:spacing w:before="280"/>
        <w:ind w:firstLine="540"/>
        <w:jc w:val="both"/>
        <w:rPr>
          <w:sz w:val="28"/>
          <w:szCs w:val="28"/>
        </w:rPr>
      </w:pPr>
      <w:r w:rsidRPr="000C1E24">
        <w:rPr>
          <w:sz w:val="28"/>
          <w:szCs w:val="28"/>
        </w:rPr>
        <w:t>РТ - размер тарифа на оплату медицинской помощи, действующий на дату оказания медицинской помощи;</w:t>
      </w:r>
    </w:p>
    <w:p w14:paraId="030257D2" w14:textId="3978A94D" w:rsidR="00BA0CC4" w:rsidRPr="000C1E24" w:rsidRDefault="00BA0CC4" w:rsidP="00BA0CC4">
      <w:pPr>
        <w:autoSpaceDE w:val="0"/>
        <w:autoSpaceDN w:val="0"/>
        <w:adjustRightInd w:val="0"/>
        <w:spacing w:before="280"/>
        <w:ind w:firstLine="540"/>
        <w:jc w:val="both"/>
        <w:rPr>
          <w:sz w:val="28"/>
          <w:szCs w:val="28"/>
        </w:rPr>
      </w:pPr>
      <w:proofErr w:type="spellStart"/>
      <w:r w:rsidRPr="000C1E24">
        <w:rPr>
          <w:sz w:val="28"/>
          <w:szCs w:val="28"/>
        </w:rPr>
        <w:t>К</w:t>
      </w:r>
      <w:r w:rsidRPr="000C1E24">
        <w:rPr>
          <w:sz w:val="28"/>
          <w:szCs w:val="28"/>
          <w:vertAlign w:val="subscript"/>
        </w:rPr>
        <w:t>но</w:t>
      </w:r>
      <w:proofErr w:type="spellEnd"/>
      <w:r w:rsidRPr="000C1E24">
        <w:rPr>
          <w:sz w:val="28"/>
          <w:szCs w:val="28"/>
        </w:rPr>
        <w:t xml:space="preserve"> - коэффициент для определения размера неполной оплаты медицинской помощи, установленный в соответствии с Приложением 9 к настоящему Соглашению.</w:t>
      </w:r>
    </w:p>
    <w:p w14:paraId="6CC67C87" w14:textId="434C92E4" w:rsidR="00BA0CC4" w:rsidRPr="000C1E24" w:rsidRDefault="00BA0CC4" w:rsidP="00BA0CC4">
      <w:pPr>
        <w:autoSpaceDE w:val="0"/>
        <w:autoSpaceDN w:val="0"/>
        <w:adjustRightInd w:val="0"/>
        <w:ind w:firstLine="540"/>
        <w:jc w:val="both"/>
        <w:rPr>
          <w:sz w:val="28"/>
          <w:szCs w:val="28"/>
        </w:rPr>
      </w:pPr>
      <w:r w:rsidRPr="000C1E24">
        <w:rPr>
          <w:sz w:val="28"/>
          <w:szCs w:val="28"/>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r w:rsidR="00AD27E6" w:rsidRPr="000C1E24">
        <w:rPr>
          <w:sz w:val="28"/>
          <w:szCs w:val="28"/>
        </w:rPr>
        <w:t>пункт 4.6.1</w:t>
      </w:r>
      <w:r w:rsidRPr="000C1E24">
        <w:rPr>
          <w:sz w:val="28"/>
          <w:szCs w:val="28"/>
        </w:rP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14:paraId="15A43F9B" w14:textId="30DB9478" w:rsidR="00BA0CC4" w:rsidRPr="000C1E24" w:rsidRDefault="006C3C49" w:rsidP="00BA0CC4">
      <w:pPr>
        <w:autoSpaceDE w:val="0"/>
        <w:autoSpaceDN w:val="0"/>
        <w:adjustRightInd w:val="0"/>
        <w:spacing w:before="280"/>
        <w:ind w:firstLine="540"/>
        <w:jc w:val="both"/>
        <w:rPr>
          <w:sz w:val="28"/>
          <w:szCs w:val="28"/>
        </w:rPr>
      </w:pPr>
      <w:bookmarkStart w:id="169" w:name="_Hlk61968673"/>
      <w:r w:rsidRPr="000C1E24">
        <w:rPr>
          <w:sz w:val="28"/>
          <w:szCs w:val="28"/>
        </w:rPr>
        <w:t>4.2.2</w:t>
      </w:r>
      <w:r w:rsidR="00BA0CC4" w:rsidRPr="000C1E24">
        <w:rPr>
          <w:sz w:val="28"/>
          <w:szCs w:val="28"/>
        </w:rPr>
        <w:t>.</w:t>
      </w:r>
      <w:bookmarkEnd w:id="169"/>
      <w:r w:rsidR="00BA0CC4" w:rsidRPr="000C1E24">
        <w:rPr>
          <w:sz w:val="28"/>
          <w:szCs w:val="28"/>
        </w:rPr>
        <w:t xml:space="preserve">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rsidR="00BA0CC4" w:rsidRPr="000C1E24">
        <w:rPr>
          <w:sz w:val="28"/>
          <w:szCs w:val="28"/>
        </w:rPr>
        <w:t>С</w:t>
      </w:r>
      <w:r w:rsidR="00BA0CC4" w:rsidRPr="000C1E24">
        <w:rPr>
          <w:sz w:val="28"/>
          <w:szCs w:val="28"/>
          <w:vertAlign w:val="subscript"/>
        </w:rPr>
        <w:t>шт</w:t>
      </w:r>
      <w:proofErr w:type="spellEnd"/>
      <w:r w:rsidR="00BA0CC4" w:rsidRPr="000C1E24">
        <w:rPr>
          <w:sz w:val="28"/>
          <w:szCs w:val="28"/>
        </w:rPr>
        <w:t>), рассчитывается по формуле:</w:t>
      </w:r>
    </w:p>
    <w:p w14:paraId="5928DAD3" w14:textId="77777777" w:rsidR="00BA0CC4" w:rsidRPr="000C1E24" w:rsidRDefault="00BA0CC4" w:rsidP="00BA0CC4">
      <w:pPr>
        <w:autoSpaceDE w:val="0"/>
        <w:autoSpaceDN w:val="0"/>
        <w:adjustRightInd w:val="0"/>
        <w:jc w:val="both"/>
        <w:rPr>
          <w:sz w:val="28"/>
          <w:szCs w:val="28"/>
        </w:rPr>
      </w:pPr>
    </w:p>
    <w:p w14:paraId="0F5FAF5D" w14:textId="77777777" w:rsidR="00BA0CC4" w:rsidRPr="000C1E24" w:rsidRDefault="00BA0CC4" w:rsidP="00BA0CC4">
      <w:pPr>
        <w:autoSpaceDE w:val="0"/>
        <w:autoSpaceDN w:val="0"/>
        <w:adjustRightInd w:val="0"/>
        <w:jc w:val="center"/>
        <w:rPr>
          <w:sz w:val="28"/>
          <w:szCs w:val="28"/>
        </w:rPr>
      </w:pPr>
      <w:proofErr w:type="spellStart"/>
      <w:r w:rsidRPr="000C1E24">
        <w:rPr>
          <w:sz w:val="28"/>
          <w:szCs w:val="28"/>
        </w:rPr>
        <w:t>С</w:t>
      </w:r>
      <w:r w:rsidRPr="000C1E24">
        <w:rPr>
          <w:sz w:val="28"/>
          <w:szCs w:val="28"/>
          <w:vertAlign w:val="subscript"/>
        </w:rPr>
        <w:t>шт</w:t>
      </w:r>
      <w:proofErr w:type="spellEnd"/>
      <w:r w:rsidRPr="000C1E24">
        <w:rPr>
          <w:sz w:val="28"/>
          <w:szCs w:val="28"/>
        </w:rPr>
        <w:t xml:space="preserve"> = РП x </w:t>
      </w:r>
      <w:proofErr w:type="spellStart"/>
      <w:r w:rsidRPr="000C1E24">
        <w:rPr>
          <w:sz w:val="28"/>
          <w:szCs w:val="28"/>
        </w:rPr>
        <w:t>К</w:t>
      </w:r>
      <w:r w:rsidRPr="000C1E24">
        <w:rPr>
          <w:sz w:val="28"/>
          <w:szCs w:val="28"/>
          <w:vertAlign w:val="subscript"/>
        </w:rPr>
        <w:t>шт</w:t>
      </w:r>
      <w:proofErr w:type="spellEnd"/>
      <w:r w:rsidRPr="000C1E24">
        <w:rPr>
          <w:sz w:val="28"/>
          <w:szCs w:val="28"/>
        </w:rPr>
        <w:t>,</w:t>
      </w:r>
    </w:p>
    <w:p w14:paraId="64D74D0A" w14:textId="77777777" w:rsidR="00BA0CC4" w:rsidRPr="000C1E24" w:rsidRDefault="00BA0CC4" w:rsidP="00BA0CC4">
      <w:pPr>
        <w:autoSpaceDE w:val="0"/>
        <w:autoSpaceDN w:val="0"/>
        <w:adjustRightInd w:val="0"/>
        <w:jc w:val="both"/>
        <w:rPr>
          <w:sz w:val="28"/>
          <w:szCs w:val="28"/>
        </w:rPr>
      </w:pPr>
    </w:p>
    <w:p w14:paraId="32B352B3" w14:textId="77777777" w:rsidR="00BA0CC4" w:rsidRPr="000C1E24" w:rsidRDefault="00BA0CC4" w:rsidP="00BA0CC4">
      <w:pPr>
        <w:autoSpaceDE w:val="0"/>
        <w:autoSpaceDN w:val="0"/>
        <w:adjustRightInd w:val="0"/>
        <w:ind w:firstLine="540"/>
        <w:jc w:val="both"/>
        <w:rPr>
          <w:sz w:val="28"/>
          <w:szCs w:val="28"/>
        </w:rPr>
      </w:pPr>
      <w:r w:rsidRPr="000C1E24">
        <w:rPr>
          <w:sz w:val="28"/>
          <w:szCs w:val="28"/>
        </w:rPr>
        <w:t>1) при оказании медицинской помощи в амбулаторных условиях:</w:t>
      </w:r>
    </w:p>
    <w:p w14:paraId="24785D3E" w14:textId="77777777" w:rsidR="00BA0CC4" w:rsidRPr="000C1E24" w:rsidRDefault="00BA0CC4" w:rsidP="00BA0CC4">
      <w:pPr>
        <w:autoSpaceDE w:val="0"/>
        <w:autoSpaceDN w:val="0"/>
        <w:adjustRightInd w:val="0"/>
        <w:jc w:val="both"/>
        <w:rPr>
          <w:sz w:val="28"/>
          <w:szCs w:val="28"/>
        </w:rPr>
      </w:pPr>
    </w:p>
    <w:p w14:paraId="226BD898" w14:textId="34DFEB75" w:rsidR="00BA0CC4" w:rsidRPr="000C1E24" w:rsidRDefault="00BA0CC4" w:rsidP="00802323">
      <w:pPr>
        <w:autoSpaceDE w:val="0"/>
        <w:autoSpaceDN w:val="0"/>
        <w:adjustRightInd w:val="0"/>
        <w:jc w:val="center"/>
        <w:rPr>
          <w:sz w:val="28"/>
          <w:szCs w:val="28"/>
        </w:rPr>
      </w:pPr>
      <w:proofErr w:type="spellStart"/>
      <w:r w:rsidRPr="000C1E24">
        <w:rPr>
          <w:sz w:val="28"/>
          <w:szCs w:val="28"/>
        </w:rPr>
        <w:t>С</w:t>
      </w:r>
      <w:r w:rsidRPr="000C1E24">
        <w:rPr>
          <w:sz w:val="28"/>
          <w:szCs w:val="28"/>
          <w:vertAlign w:val="subscript"/>
        </w:rPr>
        <w:t>шт</w:t>
      </w:r>
      <w:proofErr w:type="spellEnd"/>
      <w:r w:rsidRPr="000C1E24">
        <w:rPr>
          <w:sz w:val="28"/>
          <w:szCs w:val="28"/>
        </w:rPr>
        <w:t xml:space="preserve"> = РП</w:t>
      </w:r>
      <w:r w:rsidRPr="000C1E24">
        <w:rPr>
          <w:sz w:val="28"/>
          <w:szCs w:val="28"/>
          <w:vertAlign w:val="subscript"/>
        </w:rPr>
        <w:t>А базовый</w:t>
      </w:r>
      <w:r w:rsidRPr="000C1E24">
        <w:rPr>
          <w:sz w:val="28"/>
          <w:szCs w:val="28"/>
        </w:rPr>
        <w:t xml:space="preserve"> x </w:t>
      </w:r>
      <w:proofErr w:type="spellStart"/>
      <w:r w:rsidRPr="000C1E24">
        <w:rPr>
          <w:sz w:val="28"/>
          <w:szCs w:val="28"/>
        </w:rPr>
        <w:t>К</w:t>
      </w:r>
      <w:r w:rsidRPr="000C1E24">
        <w:rPr>
          <w:sz w:val="28"/>
          <w:szCs w:val="28"/>
          <w:vertAlign w:val="subscript"/>
        </w:rPr>
        <w:t>шт</w:t>
      </w:r>
      <w:proofErr w:type="spellEnd"/>
      <w:r w:rsidRPr="000C1E24">
        <w:rPr>
          <w:sz w:val="28"/>
          <w:szCs w:val="28"/>
        </w:rPr>
        <w:t>,</w:t>
      </w:r>
      <w:r w:rsidR="00802323" w:rsidRPr="000C1E24">
        <w:rPr>
          <w:sz w:val="28"/>
          <w:szCs w:val="28"/>
        </w:rPr>
        <w:t xml:space="preserve"> </w:t>
      </w:r>
      <w:r w:rsidRPr="000C1E24">
        <w:rPr>
          <w:sz w:val="28"/>
          <w:szCs w:val="28"/>
        </w:rPr>
        <w:t>где:</w:t>
      </w:r>
    </w:p>
    <w:p w14:paraId="1E60F3BF" w14:textId="0A556C80" w:rsidR="00BA0CC4" w:rsidRPr="000C1E24" w:rsidRDefault="00BA0CC4" w:rsidP="00BA0CC4">
      <w:pPr>
        <w:autoSpaceDE w:val="0"/>
        <w:autoSpaceDN w:val="0"/>
        <w:adjustRightInd w:val="0"/>
        <w:spacing w:before="280"/>
        <w:ind w:firstLine="540"/>
        <w:jc w:val="both"/>
        <w:rPr>
          <w:sz w:val="28"/>
          <w:szCs w:val="28"/>
        </w:rPr>
      </w:pPr>
      <w:r w:rsidRPr="000C1E24">
        <w:rPr>
          <w:sz w:val="28"/>
          <w:szCs w:val="28"/>
        </w:rPr>
        <w:t>РП</w:t>
      </w:r>
      <w:r w:rsidRPr="000C1E24">
        <w:rPr>
          <w:sz w:val="28"/>
          <w:szCs w:val="28"/>
          <w:vertAlign w:val="subscript"/>
        </w:rPr>
        <w:t>А базовый</w:t>
      </w:r>
      <w:r w:rsidRPr="000C1E24">
        <w:rPr>
          <w:sz w:val="28"/>
          <w:szCs w:val="28"/>
        </w:rPr>
        <w:t xml:space="preserve"> </w:t>
      </w:r>
      <w:r w:rsidR="006820A7" w:rsidRPr="000C1E24">
        <w:rPr>
          <w:sz w:val="28"/>
          <w:szCs w:val="28"/>
        </w:rPr>
        <w:t>–</w:t>
      </w:r>
      <w:r w:rsidRPr="000C1E24">
        <w:rPr>
          <w:sz w:val="28"/>
          <w:szCs w:val="28"/>
        </w:rPr>
        <w:t xml:space="preserve"> </w:t>
      </w:r>
      <w:r w:rsidR="006820A7" w:rsidRPr="000C1E24">
        <w:rPr>
          <w:sz w:val="28"/>
          <w:szCs w:val="28"/>
        </w:rPr>
        <w:t xml:space="preserve">средний </w:t>
      </w:r>
      <w:r w:rsidRPr="000C1E24">
        <w:rPr>
          <w:sz w:val="28"/>
          <w:szCs w:val="28"/>
        </w:rPr>
        <w:t xml:space="preserve">подушевой норматив финансирования медицинской помощи, оказанной в амбулаторных условиях, установленный </w:t>
      </w:r>
      <w:r w:rsidR="006C3C49" w:rsidRPr="000C1E24">
        <w:rPr>
          <w:sz w:val="28"/>
          <w:szCs w:val="28"/>
        </w:rPr>
        <w:t>настоящим Соглашением</w:t>
      </w:r>
      <w:r w:rsidRPr="000C1E24">
        <w:rPr>
          <w:sz w:val="28"/>
          <w:szCs w:val="28"/>
        </w:rPr>
        <w:t xml:space="preserve"> на дату проведения контроля объемов, сроков, качества и условий предоставления медицинской помощи в соответствии с </w:t>
      </w:r>
      <w:r w:rsidR="006C3C49" w:rsidRPr="000C1E24">
        <w:rPr>
          <w:sz w:val="28"/>
          <w:szCs w:val="28"/>
        </w:rPr>
        <w:t xml:space="preserve">порядком </w:t>
      </w:r>
      <w:r w:rsidRPr="000C1E24">
        <w:rPr>
          <w:sz w:val="28"/>
          <w:szCs w:val="28"/>
        </w:rPr>
        <w:t>организации и проведения контроля;</w:t>
      </w:r>
    </w:p>
    <w:p w14:paraId="0873A687" w14:textId="77777777" w:rsidR="00BA0CC4" w:rsidRPr="000C1E24" w:rsidRDefault="00BA0CC4" w:rsidP="00BA0CC4">
      <w:pPr>
        <w:autoSpaceDE w:val="0"/>
        <w:autoSpaceDN w:val="0"/>
        <w:adjustRightInd w:val="0"/>
        <w:spacing w:before="280"/>
        <w:ind w:firstLine="540"/>
        <w:jc w:val="both"/>
        <w:rPr>
          <w:sz w:val="28"/>
          <w:szCs w:val="28"/>
        </w:rPr>
      </w:pPr>
      <w:proofErr w:type="spellStart"/>
      <w:r w:rsidRPr="000C1E24">
        <w:rPr>
          <w:sz w:val="28"/>
          <w:szCs w:val="28"/>
        </w:rPr>
        <w:t>К</w:t>
      </w:r>
      <w:r w:rsidRPr="000C1E24">
        <w:rPr>
          <w:sz w:val="28"/>
          <w:szCs w:val="28"/>
          <w:vertAlign w:val="subscript"/>
        </w:rPr>
        <w:t>шт</w:t>
      </w:r>
      <w:proofErr w:type="spellEnd"/>
      <w:r w:rsidRPr="000C1E24">
        <w:rPr>
          <w:sz w:val="28"/>
          <w:szCs w:val="28"/>
        </w:rPr>
        <w:t xml:space="preserve"> - коэффициент для определения размера штрафа;</w:t>
      </w:r>
    </w:p>
    <w:p w14:paraId="57C84F1A" w14:textId="77777777" w:rsidR="00BA0CC4" w:rsidRPr="000C1E24" w:rsidRDefault="00BA0CC4" w:rsidP="00BA0CC4">
      <w:pPr>
        <w:autoSpaceDE w:val="0"/>
        <w:autoSpaceDN w:val="0"/>
        <w:adjustRightInd w:val="0"/>
        <w:spacing w:before="280"/>
        <w:ind w:firstLine="540"/>
        <w:jc w:val="both"/>
        <w:rPr>
          <w:sz w:val="28"/>
          <w:szCs w:val="28"/>
        </w:rPr>
      </w:pPr>
      <w:r w:rsidRPr="000C1E24">
        <w:rPr>
          <w:sz w:val="28"/>
          <w:szCs w:val="28"/>
        </w:rPr>
        <w:t>2) при оказании скорой медицинской помощи вне медицинской организации:</w:t>
      </w:r>
    </w:p>
    <w:p w14:paraId="3A8F6BEB" w14:textId="77777777" w:rsidR="00BA0CC4" w:rsidRPr="000C1E24" w:rsidRDefault="00BA0CC4" w:rsidP="00BA0CC4">
      <w:pPr>
        <w:autoSpaceDE w:val="0"/>
        <w:autoSpaceDN w:val="0"/>
        <w:adjustRightInd w:val="0"/>
        <w:jc w:val="both"/>
        <w:rPr>
          <w:sz w:val="28"/>
          <w:szCs w:val="28"/>
        </w:rPr>
      </w:pPr>
    </w:p>
    <w:p w14:paraId="1217DDCB" w14:textId="1D6EE7A4" w:rsidR="00BA0CC4" w:rsidRPr="000C1E24" w:rsidRDefault="00BA0CC4" w:rsidP="00802323">
      <w:pPr>
        <w:autoSpaceDE w:val="0"/>
        <w:autoSpaceDN w:val="0"/>
        <w:adjustRightInd w:val="0"/>
        <w:jc w:val="center"/>
        <w:rPr>
          <w:sz w:val="28"/>
          <w:szCs w:val="28"/>
        </w:rPr>
      </w:pPr>
      <w:proofErr w:type="spellStart"/>
      <w:r w:rsidRPr="000C1E24">
        <w:rPr>
          <w:sz w:val="28"/>
          <w:szCs w:val="28"/>
        </w:rPr>
        <w:t>С</w:t>
      </w:r>
      <w:r w:rsidRPr="000C1E24">
        <w:rPr>
          <w:sz w:val="28"/>
          <w:szCs w:val="28"/>
          <w:vertAlign w:val="subscript"/>
        </w:rPr>
        <w:t>шт</w:t>
      </w:r>
      <w:proofErr w:type="spellEnd"/>
      <w:r w:rsidRPr="000C1E24">
        <w:rPr>
          <w:sz w:val="28"/>
          <w:szCs w:val="28"/>
        </w:rPr>
        <w:t xml:space="preserve"> = РП</w:t>
      </w:r>
      <w:r w:rsidRPr="000C1E24">
        <w:rPr>
          <w:sz w:val="28"/>
          <w:szCs w:val="28"/>
          <w:vertAlign w:val="subscript"/>
        </w:rPr>
        <w:t>СМП базовый</w:t>
      </w:r>
      <w:r w:rsidRPr="000C1E24">
        <w:rPr>
          <w:sz w:val="28"/>
          <w:szCs w:val="28"/>
        </w:rPr>
        <w:t xml:space="preserve"> x </w:t>
      </w:r>
      <w:proofErr w:type="spellStart"/>
      <w:r w:rsidRPr="000C1E24">
        <w:rPr>
          <w:sz w:val="28"/>
          <w:szCs w:val="28"/>
        </w:rPr>
        <w:t>К</w:t>
      </w:r>
      <w:r w:rsidRPr="000C1E24">
        <w:rPr>
          <w:sz w:val="28"/>
          <w:szCs w:val="28"/>
          <w:vertAlign w:val="subscript"/>
        </w:rPr>
        <w:t>шт</w:t>
      </w:r>
      <w:proofErr w:type="spellEnd"/>
      <w:r w:rsidRPr="000C1E24">
        <w:rPr>
          <w:sz w:val="28"/>
          <w:szCs w:val="28"/>
        </w:rPr>
        <w:t>,</w:t>
      </w:r>
      <w:r w:rsidR="00802323" w:rsidRPr="000C1E24">
        <w:rPr>
          <w:sz w:val="28"/>
          <w:szCs w:val="28"/>
        </w:rPr>
        <w:t xml:space="preserve"> </w:t>
      </w:r>
      <w:r w:rsidRPr="000C1E24">
        <w:rPr>
          <w:sz w:val="28"/>
          <w:szCs w:val="28"/>
        </w:rPr>
        <w:t>где:</w:t>
      </w:r>
    </w:p>
    <w:p w14:paraId="60053713" w14:textId="0DED859F" w:rsidR="009A4ECE" w:rsidRPr="000C1E24" w:rsidRDefault="00BA0CC4" w:rsidP="009A4ECE">
      <w:pPr>
        <w:autoSpaceDE w:val="0"/>
        <w:autoSpaceDN w:val="0"/>
        <w:adjustRightInd w:val="0"/>
        <w:spacing w:before="280"/>
        <w:ind w:firstLine="540"/>
        <w:jc w:val="both"/>
        <w:rPr>
          <w:sz w:val="28"/>
          <w:szCs w:val="28"/>
        </w:rPr>
      </w:pPr>
      <w:r w:rsidRPr="000C1E24">
        <w:rPr>
          <w:sz w:val="28"/>
          <w:szCs w:val="28"/>
        </w:rPr>
        <w:t>РП</w:t>
      </w:r>
      <w:r w:rsidRPr="000C1E24">
        <w:rPr>
          <w:sz w:val="28"/>
          <w:szCs w:val="28"/>
          <w:vertAlign w:val="subscript"/>
        </w:rPr>
        <w:t>СМП базовый</w:t>
      </w:r>
      <w:r w:rsidRPr="000C1E24">
        <w:rPr>
          <w:sz w:val="28"/>
          <w:szCs w:val="28"/>
        </w:rPr>
        <w:t xml:space="preserve"> </w:t>
      </w:r>
      <w:r w:rsidR="006820A7" w:rsidRPr="000C1E24">
        <w:rPr>
          <w:sz w:val="28"/>
          <w:szCs w:val="28"/>
        </w:rPr>
        <w:t>–</w:t>
      </w:r>
      <w:r w:rsidRPr="000C1E24">
        <w:rPr>
          <w:sz w:val="28"/>
          <w:szCs w:val="28"/>
        </w:rPr>
        <w:t xml:space="preserve"> </w:t>
      </w:r>
      <w:r w:rsidR="006820A7" w:rsidRPr="000C1E24">
        <w:rPr>
          <w:sz w:val="28"/>
          <w:szCs w:val="28"/>
        </w:rPr>
        <w:t xml:space="preserve">средний </w:t>
      </w:r>
      <w:r w:rsidRPr="000C1E24">
        <w:rPr>
          <w:sz w:val="28"/>
          <w:szCs w:val="28"/>
        </w:rPr>
        <w:t xml:space="preserve">подушевой норматив финансирования скорой медицинской помощи, оказанной вне медицинской организации, </w:t>
      </w:r>
      <w:r w:rsidR="009F37CF" w:rsidRPr="000C1E24">
        <w:rPr>
          <w:sz w:val="28"/>
          <w:szCs w:val="28"/>
        </w:rPr>
        <w:t xml:space="preserve">установленный </w:t>
      </w:r>
      <w:r w:rsidR="009A4ECE" w:rsidRPr="000C1E24">
        <w:rPr>
          <w:sz w:val="28"/>
          <w:szCs w:val="28"/>
        </w:rPr>
        <w:t>настоящим Соглашением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14:paraId="18C0278B" w14:textId="431EC7E4" w:rsidR="00BA0CC4" w:rsidRPr="000C1E24" w:rsidRDefault="00BA0CC4" w:rsidP="00BA0CC4">
      <w:pPr>
        <w:autoSpaceDE w:val="0"/>
        <w:autoSpaceDN w:val="0"/>
        <w:adjustRightInd w:val="0"/>
        <w:spacing w:before="280"/>
        <w:ind w:firstLine="540"/>
        <w:jc w:val="both"/>
        <w:rPr>
          <w:sz w:val="28"/>
          <w:szCs w:val="28"/>
        </w:rPr>
      </w:pPr>
      <w:proofErr w:type="spellStart"/>
      <w:r w:rsidRPr="000C1E24">
        <w:rPr>
          <w:sz w:val="28"/>
          <w:szCs w:val="28"/>
        </w:rPr>
        <w:lastRenderedPageBreak/>
        <w:t>К</w:t>
      </w:r>
      <w:r w:rsidRPr="000C1E24">
        <w:rPr>
          <w:sz w:val="28"/>
          <w:szCs w:val="28"/>
          <w:vertAlign w:val="subscript"/>
        </w:rPr>
        <w:t>шт</w:t>
      </w:r>
      <w:proofErr w:type="spellEnd"/>
      <w:r w:rsidRPr="000C1E24">
        <w:rPr>
          <w:sz w:val="28"/>
          <w:szCs w:val="28"/>
        </w:rPr>
        <w:t xml:space="preserve"> - коэффициент для определения размера штрафа;</w:t>
      </w:r>
    </w:p>
    <w:p w14:paraId="1EB9B43F" w14:textId="77777777" w:rsidR="00BA0CC4" w:rsidRPr="000C1E24" w:rsidRDefault="00BA0CC4" w:rsidP="00BA0CC4">
      <w:pPr>
        <w:autoSpaceDE w:val="0"/>
        <w:autoSpaceDN w:val="0"/>
        <w:adjustRightInd w:val="0"/>
        <w:spacing w:before="280"/>
        <w:ind w:firstLine="540"/>
        <w:jc w:val="both"/>
        <w:rPr>
          <w:sz w:val="28"/>
          <w:szCs w:val="28"/>
        </w:rPr>
      </w:pPr>
      <w:r w:rsidRPr="000C1E24">
        <w:rPr>
          <w:sz w:val="28"/>
          <w:szCs w:val="28"/>
        </w:rPr>
        <w:t>3) при оплате медицинской помощи по подушевому нормативу финансирования медицинской помощи по всем видам и условиям ее оказания:</w:t>
      </w:r>
    </w:p>
    <w:p w14:paraId="5544A9EE" w14:textId="77777777" w:rsidR="00BA0CC4" w:rsidRPr="000C1E24" w:rsidRDefault="00BA0CC4" w:rsidP="00BA0CC4">
      <w:pPr>
        <w:autoSpaceDE w:val="0"/>
        <w:autoSpaceDN w:val="0"/>
        <w:adjustRightInd w:val="0"/>
        <w:jc w:val="both"/>
        <w:rPr>
          <w:sz w:val="28"/>
          <w:szCs w:val="28"/>
        </w:rPr>
      </w:pPr>
    </w:p>
    <w:p w14:paraId="113FE842" w14:textId="55FE720A" w:rsidR="00BA0CC4" w:rsidRPr="000C1E24" w:rsidRDefault="00BA0CC4" w:rsidP="00802323">
      <w:pPr>
        <w:autoSpaceDE w:val="0"/>
        <w:autoSpaceDN w:val="0"/>
        <w:adjustRightInd w:val="0"/>
        <w:jc w:val="center"/>
        <w:rPr>
          <w:sz w:val="28"/>
          <w:szCs w:val="28"/>
        </w:rPr>
      </w:pPr>
      <w:proofErr w:type="spellStart"/>
      <w:r w:rsidRPr="000C1E24">
        <w:rPr>
          <w:sz w:val="28"/>
          <w:szCs w:val="28"/>
        </w:rPr>
        <w:t>С</w:t>
      </w:r>
      <w:r w:rsidRPr="000C1E24">
        <w:rPr>
          <w:sz w:val="28"/>
          <w:szCs w:val="28"/>
          <w:vertAlign w:val="subscript"/>
        </w:rPr>
        <w:t>шт</w:t>
      </w:r>
      <w:proofErr w:type="spellEnd"/>
      <w:r w:rsidRPr="000C1E24">
        <w:rPr>
          <w:sz w:val="28"/>
          <w:szCs w:val="28"/>
        </w:rPr>
        <w:t xml:space="preserve"> = РП</w:t>
      </w:r>
      <w:r w:rsidRPr="000C1E24">
        <w:rPr>
          <w:sz w:val="28"/>
          <w:szCs w:val="28"/>
          <w:vertAlign w:val="subscript"/>
        </w:rPr>
        <w:t>ПП базовый</w:t>
      </w:r>
      <w:r w:rsidRPr="000C1E24">
        <w:rPr>
          <w:sz w:val="28"/>
          <w:szCs w:val="28"/>
        </w:rPr>
        <w:t xml:space="preserve"> x </w:t>
      </w:r>
      <w:proofErr w:type="spellStart"/>
      <w:r w:rsidRPr="000C1E24">
        <w:rPr>
          <w:sz w:val="28"/>
          <w:szCs w:val="28"/>
        </w:rPr>
        <w:t>К</w:t>
      </w:r>
      <w:r w:rsidRPr="000C1E24">
        <w:rPr>
          <w:sz w:val="28"/>
          <w:szCs w:val="28"/>
          <w:vertAlign w:val="subscript"/>
        </w:rPr>
        <w:t>шт</w:t>
      </w:r>
      <w:proofErr w:type="spellEnd"/>
      <w:r w:rsidRPr="000C1E24">
        <w:rPr>
          <w:sz w:val="28"/>
          <w:szCs w:val="28"/>
        </w:rPr>
        <w:t>,</w:t>
      </w:r>
      <w:r w:rsidR="00802323" w:rsidRPr="000C1E24">
        <w:rPr>
          <w:sz w:val="28"/>
          <w:szCs w:val="28"/>
        </w:rPr>
        <w:t xml:space="preserve"> </w:t>
      </w:r>
      <w:r w:rsidRPr="000C1E24">
        <w:rPr>
          <w:sz w:val="28"/>
          <w:szCs w:val="28"/>
        </w:rPr>
        <w:t>где:</w:t>
      </w:r>
    </w:p>
    <w:p w14:paraId="5BF098E5" w14:textId="4D3B51C5" w:rsidR="009A4ECE" w:rsidRPr="000C1E24" w:rsidRDefault="00BA0CC4" w:rsidP="009A4ECE">
      <w:pPr>
        <w:autoSpaceDE w:val="0"/>
        <w:autoSpaceDN w:val="0"/>
        <w:adjustRightInd w:val="0"/>
        <w:spacing w:before="280"/>
        <w:ind w:firstLine="540"/>
        <w:jc w:val="both"/>
        <w:rPr>
          <w:sz w:val="28"/>
          <w:szCs w:val="28"/>
        </w:rPr>
      </w:pPr>
      <w:r w:rsidRPr="000C1E24">
        <w:rPr>
          <w:sz w:val="28"/>
          <w:szCs w:val="28"/>
        </w:rPr>
        <w:t>РП</w:t>
      </w:r>
      <w:r w:rsidRPr="000C1E24">
        <w:rPr>
          <w:sz w:val="28"/>
          <w:szCs w:val="28"/>
          <w:vertAlign w:val="subscript"/>
        </w:rPr>
        <w:t>ПП базовый</w:t>
      </w:r>
      <w:r w:rsidRPr="000C1E24">
        <w:rPr>
          <w:sz w:val="28"/>
          <w:szCs w:val="28"/>
        </w:rPr>
        <w:t xml:space="preserve"> </w:t>
      </w:r>
      <w:r w:rsidR="006820A7" w:rsidRPr="000C1E24">
        <w:rPr>
          <w:sz w:val="28"/>
          <w:szCs w:val="28"/>
        </w:rPr>
        <w:t>–</w:t>
      </w:r>
      <w:r w:rsidRPr="000C1E24">
        <w:rPr>
          <w:sz w:val="28"/>
          <w:szCs w:val="28"/>
        </w:rPr>
        <w:t xml:space="preserve"> </w:t>
      </w:r>
      <w:r w:rsidR="006820A7" w:rsidRPr="000C1E24">
        <w:rPr>
          <w:sz w:val="28"/>
          <w:szCs w:val="28"/>
        </w:rPr>
        <w:t xml:space="preserve">средний </w:t>
      </w:r>
      <w:r w:rsidRPr="000C1E24">
        <w:rPr>
          <w:sz w:val="28"/>
          <w:szCs w:val="28"/>
        </w:rPr>
        <w:t xml:space="preserve">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w:t>
      </w:r>
      <w:r w:rsidR="009A4ECE" w:rsidRPr="000C1E24">
        <w:rPr>
          <w:sz w:val="28"/>
          <w:szCs w:val="28"/>
        </w:rPr>
        <w:t>настоящим Соглашением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14:paraId="211D9531" w14:textId="38266714" w:rsidR="00BA0CC4" w:rsidRPr="000C1E24" w:rsidRDefault="00BA0CC4" w:rsidP="00BA0CC4">
      <w:pPr>
        <w:autoSpaceDE w:val="0"/>
        <w:autoSpaceDN w:val="0"/>
        <w:adjustRightInd w:val="0"/>
        <w:spacing w:before="280"/>
        <w:ind w:firstLine="540"/>
        <w:jc w:val="both"/>
        <w:rPr>
          <w:sz w:val="28"/>
          <w:szCs w:val="28"/>
        </w:rPr>
      </w:pPr>
      <w:proofErr w:type="spellStart"/>
      <w:r w:rsidRPr="000C1E24">
        <w:rPr>
          <w:sz w:val="28"/>
          <w:szCs w:val="28"/>
        </w:rPr>
        <w:t>К</w:t>
      </w:r>
      <w:r w:rsidRPr="000C1E24">
        <w:rPr>
          <w:sz w:val="28"/>
          <w:szCs w:val="28"/>
          <w:vertAlign w:val="subscript"/>
        </w:rPr>
        <w:t>шт</w:t>
      </w:r>
      <w:proofErr w:type="spellEnd"/>
      <w:r w:rsidRPr="000C1E24">
        <w:rPr>
          <w:sz w:val="28"/>
          <w:szCs w:val="28"/>
        </w:rPr>
        <w:t xml:space="preserve"> - коэффициент для определения размера штрафа;</w:t>
      </w:r>
    </w:p>
    <w:p w14:paraId="06F12E87" w14:textId="77777777" w:rsidR="00BA0CC4" w:rsidRPr="000C1E24" w:rsidRDefault="00BA0CC4" w:rsidP="00BA0CC4">
      <w:pPr>
        <w:autoSpaceDE w:val="0"/>
        <w:autoSpaceDN w:val="0"/>
        <w:adjustRightInd w:val="0"/>
        <w:spacing w:before="280"/>
        <w:ind w:firstLine="540"/>
        <w:jc w:val="both"/>
        <w:rPr>
          <w:sz w:val="28"/>
          <w:szCs w:val="28"/>
        </w:rPr>
      </w:pPr>
      <w:r w:rsidRPr="000C1E24">
        <w:rPr>
          <w:sz w:val="28"/>
          <w:szCs w:val="28"/>
        </w:rPr>
        <w:t>4) при оказании медицинской помощи в условиях стационара и в условиях дневного стационара:</w:t>
      </w:r>
    </w:p>
    <w:p w14:paraId="6D92AD95" w14:textId="77777777" w:rsidR="00BA0CC4" w:rsidRPr="000C1E24" w:rsidRDefault="00BA0CC4" w:rsidP="00BA0CC4">
      <w:pPr>
        <w:autoSpaceDE w:val="0"/>
        <w:autoSpaceDN w:val="0"/>
        <w:adjustRightInd w:val="0"/>
        <w:jc w:val="both"/>
        <w:rPr>
          <w:sz w:val="28"/>
          <w:szCs w:val="28"/>
        </w:rPr>
      </w:pPr>
    </w:p>
    <w:p w14:paraId="6F46229A" w14:textId="01B2BA23" w:rsidR="00BA0CC4" w:rsidRPr="000C1E24" w:rsidRDefault="00BA0CC4" w:rsidP="00802323">
      <w:pPr>
        <w:autoSpaceDE w:val="0"/>
        <w:autoSpaceDN w:val="0"/>
        <w:adjustRightInd w:val="0"/>
        <w:jc w:val="center"/>
        <w:rPr>
          <w:sz w:val="28"/>
          <w:szCs w:val="28"/>
        </w:rPr>
      </w:pPr>
      <w:proofErr w:type="spellStart"/>
      <w:r w:rsidRPr="000C1E24">
        <w:rPr>
          <w:sz w:val="28"/>
          <w:szCs w:val="28"/>
        </w:rPr>
        <w:t>С</w:t>
      </w:r>
      <w:r w:rsidRPr="000C1E24">
        <w:rPr>
          <w:sz w:val="28"/>
          <w:szCs w:val="28"/>
          <w:vertAlign w:val="subscript"/>
        </w:rPr>
        <w:t>шт</w:t>
      </w:r>
      <w:proofErr w:type="spellEnd"/>
      <w:r w:rsidRPr="000C1E24">
        <w:rPr>
          <w:sz w:val="28"/>
          <w:szCs w:val="28"/>
        </w:rPr>
        <w:t xml:space="preserve"> = РП</w:t>
      </w:r>
      <w:r w:rsidRPr="000C1E24">
        <w:rPr>
          <w:sz w:val="28"/>
          <w:szCs w:val="28"/>
          <w:vertAlign w:val="subscript"/>
        </w:rPr>
        <w:t>СТ</w:t>
      </w:r>
      <w:r w:rsidRPr="000C1E24">
        <w:rPr>
          <w:sz w:val="28"/>
          <w:szCs w:val="28"/>
        </w:rPr>
        <w:t xml:space="preserve"> x </w:t>
      </w:r>
      <w:proofErr w:type="spellStart"/>
      <w:r w:rsidRPr="000C1E24">
        <w:rPr>
          <w:sz w:val="28"/>
          <w:szCs w:val="28"/>
        </w:rPr>
        <w:t>К</w:t>
      </w:r>
      <w:r w:rsidRPr="000C1E24">
        <w:rPr>
          <w:sz w:val="28"/>
          <w:szCs w:val="28"/>
          <w:vertAlign w:val="subscript"/>
        </w:rPr>
        <w:t>шт</w:t>
      </w:r>
      <w:proofErr w:type="spellEnd"/>
      <w:r w:rsidRPr="000C1E24">
        <w:rPr>
          <w:sz w:val="28"/>
          <w:szCs w:val="28"/>
        </w:rPr>
        <w:t>,</w:t>
      </w:r>
      <w:r w:rsidR="00802323" w:rsidRPr="000C1E24">
        <w:rPr>
          <w:sz w:val="28"/>
          <w:szCs w:val="28"/>
        </w:rPr>
        <w:t xml:space="preserve"> </w:t>
      </w:r>
      <w:r w:rsidRPr="000C1E24">
        <w:rPr>
          <w:sz w:val="28"/>
          <w:szCs w:val="28"/>
        </w:rPr>
        <w:t>где:</w:t>
      </w:r>
    </w:p>
    <w:p w14:paraId="70AA57D1" w14:textId="77777777" w:rsidR="00BA0CC4" w:rsidRPr="000C1E24" w:rsidRDefault="00BA0CC4" w:rsidP="00BA0CC4">
      <w:pPr>
        <w:autoSpaceDE w:val="0"/>
        <w:autoSpaceDN w:val="0"/>
        <w:adjustRightInd w:val="0"/>
        <w:spacing w:before="280"/>
        <w:ind w:firstLine="540"/>
        <w:jc w:val="both"/>
        <w:rPr>
          <w:sz w:val="28"/>
          <w:szCs w:val="28"/>
        </w:rPr>
      </w:pPr>
      <w:r w:rsidRPr="000C1E24">
        <w:rPr>
          <w:sz w:val="28"/>
          <w:szCs w:val="28"/>
        </w:rPr>
        <w:t>РП</w:t>
      </w:r>
      <w:r w:rsidRPr="000C1E24">
        <w:rPr>
          <w:sz w:val="28"/>
          <w:szCs w:val="28"/>
          <w:vertAlign w:val="subscript"/>
        </w:rPr>
        <w:t>СТ</w:t>
      </w:r>
      <w:r w:rsidRPr="000C1E24">
        <w:rPr>
          <w:sz w:val="28"/>
          <w:szCs w:val="28"/>
        </w:rP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14:paraId="51F7E017" w14:textId="77777777" w:rsidR="00BA0CC4" w:rsidRPr="000C1E24" w:rsidRDefault="00BA0CC4" w:rsidP="00BA0CC4">
      <w:pPr>
        <w:autoSpaceDE w:val="0"/>
        <w:autoSpaceDN w:val="0"/>
        <w:adjustRightInd w:val="0"/>
        <w:spacing w:before="280"/>
        <w:ind w:firstLine="540"/>
        <w:jc w:val="both"/>
        <w:rPr>
          <w:sz w:val="28"/>
          <w:szCs w:val="28"/>
        </w:rPr>
      </w:pPr>
      <w:proofErr w:type="spellStart"/>
      <w:r w:rsidRPr="000C1E24">
        <w:rPr>
          <w:sz w:val="28"/>
          <w:szCs w:val="28"/>
        </w:rPr>
        <w:t>К</w:t>
      </w:r>
      <w:r w:rsidRPr="000C1E24">
        <w:rPr>
          <w:sz w:val="28"/>
          <w:szCs w:val="28"/>
          <w:vertAlign w:val="subscript"/>
        </w:rPr>
        <w:t>шт</w:t>
      </w:r>
      <w:proofErr w:type="spellEnd"/>
      <w:r w:rsidRPr="000C1E24">
        <w:rPr>
          <w:sz w:val="28"/>
          <w:szCs w:val="28"/>
        </w:rPr>
        <w:t xml:space="preserve"> - коэффициент для определения размера штрафа.</w:t>
      </w:r>
    </w:p>
    <w:p w14:paraId="2D5CB33D" w14:textId="7C467E9B" w:rsidR="00BA0CC4" w:rsidRPr="000C1E24" w:rsidRDefault="00BA0CC4" w:rsidP="00BA0CC4">
      <w:pPr>
        <w:autoSpaceDE w:val="0"/>
        <w:autoSpaceDN w:val="0"/>
        <w:adjustRightInd w:val="0"/>
        <w:spacing w:before="280"/>
        <w:ind w:firstLine="540"/>
        <w:jc w:val="both"/>
        <w:rPr>
          <w:sz w:val="28"/>
          <w:szCs w:val="28"/>
        </w:rPr>
      </w:pPr>
      <w:r w:rsidRPr="000C1E24">
        <w:rPr>
          <w:sz w:val="28"/>
          <w:szCs w:val="28"/>
        </w:rPr>
        <w:t>Коэффициент для определения размера штрафа (</w:t>
      </w:r>
      <w:proofErr w:type="spellStart"/>
      <w:r w:rsidRPr="000C1E24">
        <w:rPr>
          <w:sz w:val="28"/>
          <w:szCs w:val="28"/>
        </w:rPr>
        <w:t>К</w:t>
      </w:r>
      <w:r w:rsidRPr="000C1E24">
        <w:rPr>
          <w:sz w:val="28"/>
          <w:szCs w:val="28"/>
          <w:vertAlign w:val="subscript"/>
        </w:rPr>
        <w:t>шт</w:t>
      </w:r>
      <w:proofErr w:type="spellEnd"/>
      <w:r w:rsidRPr="000C1E24">
        <w:rPr>
          <w:sz w:val="28"/>
          <w:szCs w:val="28"/>
        </w:rPr>
        <w:t xml:space="preserve">) устанавливается в соответствии с </w:t>
      </w:r>
      <w:r w:rsidR="009A4ECE" w:rsidRPr="000C1E24">
        <w:rPr>
          <w:sz w:val="28"/>
          <w:szCs w:val="28"/>
        </w:rPr>
        <w:t>Приложением 9 к настоящему Соглашению.</w:t>
      </w:r>
    </w:p>
    <w:p w14:paraId="4A847347" w14:textId="77777777" w:rsidR="009F37CF" w:rsidRPr="000C1E24" w:rsidRDefault="009F37CF" w:rsidP="009F37CF">
      <w:pPr>
        <w:autoSpaceDE w:val="0"/>
        <w:autoSpaceDN w:val="0"/>
        <w:adjustRightInd w:val="0"/>
        <w:ind w:firstLine="600"/>
        <w:jc w:val="both"/>
        <w:rPr>
          <w:sz w:val="28"/>
          <w:szCs w:val="28"/>
        </w:rPr>
      </w:pPr>
    </w:p>
    <w:p w14:paraId="64C70716" w14:textId="5EC20326" w:rsidR="00DD2020" w:rsidRPr="000C1E24" w:rsidRDefault="004D26EF" w:rsidP="00DD2020">
      <w:pPr>
        <w:ind w:firstLine="708"/>
        <w:jc w:val="both"/>
        <w:rPr>
          <w:sz w:val="28"/>
        </w:rPr>
      </w:pPr>
      <w:bookmarkStart w:id="170" w:name="_Hlk61968831"/>
      <w:r w:rsidRPr="000C1E24">
        <w:rPr>
          <w:sz w:val="28"/>
        </w:rPr>
        <w:t>4.</w:t>
      </w:r>
      <w:r w:rsidR="009F37CF" w:rsidRPr="000C1E24">
        <w:rPr>
          <w:sz w:val="28"/>
        </w:rPr>
        <w:t>3</w:t>
      </w:r>
      <w:r w:rsidRPr="000C1E24">
        <w:rPr>
          <w:sz w:val="28"/>
        </w:rPr>
        <w:t>.</w:t>
      </w:r>
      <w:bookmarkEnd w:id="170"/>
      <w:r w:rsidRPr="000C1E24">
        <w:rPr>
          <w:sz w:val="28"/>
        </w:rPr>
        <w:t xml:space="preserve"> </w:t>
      </w:r>
      <w:r w:rsidR="00DD2020" w:rsidRPr="000C1E24">
        <w:rPr>
          <w:sz w:val="28"/>
        </w:rPr>
        <w:t xml:space="preserve">Пункт 4.6 «Несоответствие данных первичной медицинской документации данным реестра счетов» Перечня оснований для отказа в оплате медицинской помощи (уменьшения оплаты медицинской помощи) применяется только в случае отсутствия в первичной медицинской документации информации, подтверждающей факт оказания медицинской помощи, включенной в счет или реестр счетов. Пункт 4.6 «Несоответствие данных первичной медицинской документации данным реестра счетов» Перечня оснований для отказа в оплате медицинской помощи (уменьшения оплаты медицинской помощи)  не применяется в случае отсутствия в первичной медицинской документации информации, подтверждающей факт оказания отдельных услуг в рамках законченного случая, стоимость которого формируется путем суммирования стоимости входящих в него услуг (обращение по заболеванию в стоматологии, диспансеризация определенных групп населения, профилактические медицинские осмотры взрослого населения, а также профилактические медицинские осмотры несовершеннолетних в соответствии с порядками, утвержденными Минздравом РФ, и т.п.). </w:t>
      </w:r>
    </w:p>
    <w:p w14:paraId="4267C5A9" w14:textId="77777777" w:rsidR="00DD2020" w:rsidRPr="000C1E24" w:rsidRDefault="00DD2020" w:rsidP="00DD2020">
      <w:pPr>
        <w:ind w:firstLine="708"/>
        <w:jc w:val="both"/>
        <w:rPr>
          <w:sz w:val="28"/>
        </w:rPr>
      </w:pPr>
      <w:r w:rsidRPr="000C1E24">
        <w:rPr>
          <w:sz w:val="28"/>
        </w:rPr>
        <w:lastRenderedPageBreak/>
        <w:t xml:space="preserve">При проведении контроля объемов, сроков, качества и условий предоставления медицинской помощи в отношении законченного случая стоимость которого формируется путем суммирования стоимости входящих в него услуг (обращение по заболеванию в стоматологии) применение санкций к медицинской организации (за исключением санкций, предусмотренных пунктом 4.6 «Несоответствие данных первичной медицинской документации данным реестра счетов»)  допускается исходя из стоимости услуги, по которой выявлено нарушение, с учетом принципа однократного применения мер. </w:t>
      </w:r>
    </w:p>
    <w:p w14:paraId="2216C91A" w14:textId="15175730" w:rsidR="000E04B7" w:rsidRPr="000C1E24" w:rsidRDefault="004D26EF" w:rsidP="004D26EF">
      <w:pPr>
        <w:pStyle w:val="aff0"/>
        <w:ind w:firstLine="708"/>
        <w:jc w:val="both"/>
        <w:rPr>
          <w:rFonts w:ascii="Times New Roman" w:eastAsia="Times New Roman" w:hAnsi="Times New Roman" w:cs="Times New Roman"/>
          <w:sz w:val="28"/>
          <w:szCs w:val="20"/>
          <w:lang w:eastAsia="ru-RU"/>
        </w:rPr>
      </w:pPr>
      <w:bookmarkStart w:id="171" w:name="_Hlk61969080"/>
      <w:r w:rsidRPr="000C1E24">
        <w:rPr>
          <w:rFonts w:ascii="Times New Roman" w:eastAsia="Times New Roman" w:hAnsi="Times New Roman" w:cs="Times New Roman"/>
          <w:sz w:val="28"/>
          <w:szCs w:val="20"/>
          <w:lang w:eastAsia="ru-RU"/>
        </w:rPr>
        <w:t>4.</w:t>
      </w:r>
      <w:r w:rsidR="009F37CF" w:rsidRPr="000C1E24">
        <w:rPr>
          <w:rFonts w:ascii="Times New Roman" w:eastAsia="Times New Roman" w:hAnsi="Times New Roman" w:cs="Times New Roman"/>
          <w:sz w:val="28"/>
          <w:szCs w:val="20"/>
          <w:lang w:eastAsia="ru-RU"/>
        </w:rPr>
        <w:t>4</w:t>
      </w:r>
      <w:r w:rsidRPr="000C1E24">
        <w:rPr>
          <w:rFonts w:ascii="Times New Roman" w:eastAsia="Times New Roman" w:hAnsi="Times New Roman" w:cs="Times New Roman"/>
          <w:sz w:val="28"/>
          <w:szCs w:val="20"/>
          <w:lang w:eastAsia="ru-RU"/>
        </w:rPr>
        <w:t>.</w:t>
      </w:r>
      <w:bookmarkEnd w:id="171"/>
      <w:r w:rsidRPr="000C1E24">
        <w:rPr>
          <w:rFonts w:ascii="Times New Roman" w:eastAsia="Times New Roman" w:hAnsi="Times New Roman" w:cs="Times New Roman"/>
          <w:sz w:val="28"/>
          <w:szCs w:val="20"/>
          <w:lang w:eastAsia="ru-RU"/>
        </w:rPr>
        <w:t xml:space="preserve"> </w:t>
      </w:r>
      <w:r w:rsidR="000E04B7" w:rsidRPr="000C1E24">
        <w:rPr>
          <w:rFonts w:ascii="Times New Roman" w:eastAsia="Times New Roman" w:hAnsi="Times New Roman" w:cs="Times New Roman"/>
          <w:sz w:val="28"/>
          <w:szCs w:val="20"/>
          <w:lang w:eastAsia="ru-RU"/>
        </w:rPr>
        <w:t>Пункт 5.7.5 Перечня оснований для отказа в оплате медицинской помощи (уменьшения оплаты медицинской помощи) в части включения в реестр счетов амбулаторных посещений в период пребывания застрахованного лица в круглосуточном стационаре применяется только в случае включения указанной медицинской помощи в реестр счетов одной медицинской организации. Финансовые санкции применяются в отношении случаев медицинской помощи в амбулаторных условиях:</w:t>
      </w:r>
    </w:p>
    <w:p w14:paraId="5F2DA2B7" w14:textId="77777777" w:rsidR="000E04B7" w:rsidRPr="000C1E24" w:rsidRDefault="000E04B7" w:rsidP="000E04B7">
      <w:pPr>
        <w:ind w:firstLine="709"/>
        <w:jc w:val="both"/>
        <w:rPr>
          <w:sz w:val="28"/>
        </w:rPr>
      </w:pPr>
      <w:r w:rsidRPr="000C1E24">
        <w:rPr>
          <w:sz w:val="28"/>
          <w:szCs w:val="28"/>
        </w:rPr>
        <w:t>– при</w:t>
      </w:r>
      <w:r w:rsidRPr="000C1E24">
        <w:rPr>
          <w:sz w:val="28"/>
        </w:rPr>
        <w:t xml:space="preserve"> проведении медико-экономического контроля в случае включения указанной медицинской помощи в реестр счета за один отчетный период;</w:t>
      </w:r>
    </w:p>
    <w:p w14:paraId="74C83020" w14:textId="77777777" w:rsidR="000E04B7" w:rsidRPr="000C1E24" w:rsidRDefault="000E04B7" w:rsidP="000E04B7">
      <w:pPr>
        <w:ind w:firstLine="709"/>
        <w:jc w:val="both"/>
        <w:rPr>
          <w:sz w:val="28"/>
          <w:szCs w:val="28"/>
        </w:rPr>
      </w:pPr>
      <w:r w:rsidRPr="000C1E24">
        <w:rPr>
          <w:sz w:val="28"/>
        </w:rPr>
        <w:t>– при проведении медико-экономической экспертизы в случае включения указанной медицинской помощи в реестры счетов за разные отчетные периоды.</w:t>
      </w:r>
      <w:r w:rsidRPr="000C1E24">
        <w:tab/>
      </w:r>
      <w:r w:rsidRPr="000C1E24">
        <w:rPr>
          <w:sz w:val="28"/>
          <w:szCs w:val="28"/>
        </w:rPr>
        <w:t xml:space="preserve">В случае включения </w:t>
      </w:r>
      <w:r w:rsidRPr="000C1E24">
        <w:rPr>
          <w:sz w:val="28"/>
        </w:rPr>
        <w:t xml:space="preserve">в реестр счетов разных медицинских организаций амбулаторных посещений в период пребывания застрахованного лица в круглосуточном стационаре </w:t>
      </w:r>
      <w:r w:rsidRPr="000C1E24">
        <w:rPr>
          <w:sz w:val="28"/>
          <w:szCs w:val="28"/>
        </w:rPr>
        <w:t>проводится медико-экономическая экспертиза, и при условии подтверждения факта оказания медицинской помощи в амбулаторных условиях финансовые санкции применяются в отношении случаев медицинской помощи в стационарных условиях за нарушение условий оказания медицинской помощи.</w:t>
      </w:r>
    </w:p>
    <w:p w14:paraId="3EEB402C" w14:textId="77777777" w:rsidR="00DD2020" w:rsidRPr="000C1E24" w:rsidRDefault="00DD2020" w:rsidP="00DD2020">
      <w:pPr>
        <w:pStyle w:val="1"/>
        <w:ind w:firstLine="708"/>
        <w:rPr>
          <w:rFonts w:ascii="Times New Roman" w:hAnsi="Times New Roman"/>
          <w:sz w:val="28"/>
          <w:szCs w:val="28"/>
        </w:rPr>
      </w:pPr>
      <w:bookmarkStart w:id="172" w:name="_Toc61865544"/>
      <w:bookmarkStart w:id="173" w:name="_Toc61865698"/>
      <w:r w:rsidRPr="000C1E24">
        <w:rPr>
          <w:rFonts w:ascii="Times New Roman" w:hAnsi="Times New Roman"/>
          <w:sz w:val="28"/>
          <w:szCs w:val="28"/>
        </w:rPr>
        <w:t>5. Заключительные положения.</w:t>
      </w:r>
      <w:bookmarkEnd w:id="172"/>
      <w:bookmarkEnd w:id="173"/>
    </w:p>
    <w:p w14:paraId="6209BE42" w14:textId="77777777" w:rsidR="00DD2020" w:rsidRPr="000C1E24" w:rsidRDefault="00DD2020" w:rsidP="00DD2020">
      <w:pPr>
        <w:ind w:firstLine="708"/>
        <w:jc w:val="center"/>
        <w:rPr>
          <w:sz w:val="28"/>
        </w:rPr>
      </w:pPr>
    </w:p>
    <w:p w14:paraId="2AD4E7DC" w14:textId="26C9857B" w:rsidR="00DD2020" w:rsidRPr="000C1E24" w:rsidRDefault="00DD2020" w:rsidP="00DD2020">
      <w:pPr>
        <w:ind w:firstLine="708"/>
        <w:jc w:val="both"/>
        <w:rPr>
          <w:sz w:val="28"/>
          <w:szCs w:val="28"/>
        </w:rPr>
      </w:pPr>
      <w:bookmarkStart w:id="174" w:name="_Toc61865545"/>
      <w:bookmarkStart w:id="175" w:name="_Toc61865699"/>
      <w:r w:rsidRPr="000C1E24">
        <w:rPr>
          <w:rStyle w:val="10"/>
          <w:rFonts w:ascii="Times New Roman" w:hAnsi="Times New Roman"/>
          <w:b w:val="0"/>
          <w:sz w:val="28"/>
        </w:rPr>
        <w:t>5.1.</w:t>
      </w:r>
      <w:bookmarkEnd w:id="174"/>
      <w:bookmarkEnd w:id="175"/>
      <w:r w:rsidRPr="000C1E24">
        <w:rPr>
          <w:sz w:val="28"/>
          <w:szCs w:val="28"/>
        </w:rPr>
        <w:t xml:space="preserve"> При заполнении реестров счетов используются форматы, структура записей и справочники, утвержденные приказом ФФОМС от 07.04.2011 г. № 79 «Об утверждении общих принципов построения и функционирования информационных систем и порядка информационного взаимодействия в сфере ОМС».</w:t>
      </w:r>
    </w:p>
    <w:p w14:paraId="44CF9C64" w14:textId="77777777" w:rsidR="00D5543C" w:rsidRPr="000C1E24" w:rsidRDefault="00D5543C" w:rsidP="00DD2020">
      <w:pPr>
        <w:ind w:firstLine="708"/>
        <w:jc w:val="both"/>
        <w:rPr>
          <w:sz w:val="28"/>
        </w:rPr>
      </w:pPr>
      <w:r w:rsidRPr="000C1E24">
        <w:rPr>
          <w:sz w:val="28"/>
        </w:rPr>
        <w:t xml:space="preserve">Особенности формирования реестров счетов на оплату медицинской помощи по обязательному медицинскому страхованию с учетом положений настоящего Соглашения установлены «Порядком информационного взаимодействия при формировании счетов и реестров счетов на оплату медицинской помощи по обязательному медицинскому страхованию в Камчатском крае», принятым Комиссией по </w:t>
      </w:r>
      <w:r w:rsidRPr="000C1E24">
        <w:rPr>
          <w:sz w:val="28"/>
          <w:szCs w:val="28"/>
        </w:rPr>
        <w:t>разработке территориальной программы обязательного медицинского страхования в Камчатском крае.</w:t>
      </w:r>
    </w:p>
    <w:p w14:paraId="6BAF8E61" w14:textId="4A04F2BC" w:rsidR="00DD2020" w:rsidRPr="000C1E24" w:rsidRDefault="00DD2020" w:rsidP="00DD2020">
      <w:pPr>
        <w:ind w:firstLine="708"/>
        <w:jc w:val="both"/>
        <w:rPr>
          <w:sz w:val="28"/>
        </w:rPr>
      </w:pPr>
      <w:bookmarkStart w:id="176" w:name="_Toc61865546"/>
      <w:bookmarkStart w:id="177" w:name="_Toc61865700"/>
      <w:r w:rsidRPr="000C1E24">
        <w:rPr>
          <w:rStyle w:val="10"/>
          <w:rFonts w:ascii="Times New Roman" w:hAnsi="Times New Roman"/>
          <w:b w:val="0"/>
          <w:sz w:val="28"/>
        </w:rPr>
        <w:t>5.2.</w:t>
      </w:r>
      <w:bookmarkEnd w:id="176"/>
      <w:bookmarkEnd w:id="177"/>
      <w:r w:rsidRPr="000C1E24">
        <w:rPr>
          <w:sz w:val="28"/>
        </w:rPr>
        <w:t xml:space="preserve"> Установить, что действие настоящего Соглашения распространяется на правоотношения, возникающие при оплате медицинской помощи, оказанной с 01.01.20</w:t>
      </w:r>
      <w:r w:rsidR="00C258E8" w:rsidRPr="000C1E24">
        <w:rPr>
          <w:sz w:val="28"/>
        </w:rPr>
        <w:t>2</w:t>
      </w:r>
      <w:r w:rsidR="002F604E" w:rsidRPr="000C1E24">
        <w:rPr>
          <w:sz w:val="28"/>
        </w:rPr>
        <w:t>1</w:t>
      </w:r>
      <w:r w:rsidRPr="000C1E24">
        <w:rPr>
          <w:sz w:val="28"/>
        </w:rPr>
        <w:t xml:space="preserve"> года</w:t>
      </w:r>
      <w:r w:rsidR="00D5651B" w:rsidRPr="000C1E24">
        <w:rPr>
          <w:sz w:val="28"/>
        </w:rPr>
        <w:t xml:space="preserve"> по 31.12.2021 года включительно.</w:t>
      </w:r>
    </w:p>
    <w:p w14:paraId="48F60836" w14:textId="3028F1BE" w:rsidR="00DD2020" w:rsidRPr="000C1E24" w:rsidRDefault="00DD2020" w:rsidP="00DD2020">
      <w:pPr>
        <w:ind w:firstLine="708"/>
        <w:jc w:val="both"/>
        <w:rPr>
          <w:sz w:val="28"/>
        </w:rPr>
      </w:pPr>
      <w:bookmarkStart w:id="178" w:name="_Toc61865547"/>
      <w:bookmarkStart w:id="179" w:name="_Toc61865701"/>
      <w:r w:rsidRPr="000C1E24">
        <w:rPr>
          <w:rStyle w:val="10"/>
          <w:rFonts w:ascii="Times New Roman" w:hAnsi="Times New Roman"/>
          <w:b w:val="0"/>
          <w:sz w:val="28"/>
        </w:rPr>
        <w:lastRenderedPageBreak/>
        <w:t>5.3.</w:t>
      </w:r>
      <w:bookmarkEnd w:id="178"/>
      <w:bookmarkEnd w:id="179"/>
      <w:r w:rsidRPr="000C1E24">
        <w:rPr>
          <w:sz w:val="28"/>
        </w:rPr>
        <w:t xml:space="preserve"> Установить, что с 01.01.20</w:t>
      </w:r>
      <w:r w:rsidR="00C258E8" w:rsidRPr="000C1E24">
        <w:rPr>
          <w:sz w:val="28"/>
        </w:rPr>
        <w:t>2</w:t>
      </w:r>
      <w:r w:rsidR="008C3B69" w:rsidRPr="000C1E24">
        <w:rPr>
          <w:sz w:val="28"/>
        </w:rPr>
        <w:t>1</w:t>
      </w:r>
      <w:r w:rsidRPr="000C1E24">
        <w:rPr>
          <w:sz w:val="28"/>
        </w:rPr>
        <w:t xml:space="preserve"> года Соглашение об установлении тарифов на оплату медицинской помощи по обязательному медицинскому страхованию                 № 1/20</w:t>
      </w:r>
      <w:r w:rsidR="008C3B69" w:rsidRPr="000C1E24">
        <w:rPr>
          <w:sz w:val="28"/>
        </w:rPr>
        <w:t>20</w:t>
      </w:r>
      <w:r w:rsidRPr="000C1E24">
        <w:rPr>
          <w:sz w:val="28"/>
        </w:rPr>
        <w:t xml:space="preserve"> от </w:t>
      </w:r>
      <w:r w:rsidR="002311CD" w:rsidRPr="000C1E24">
        <w:rPr>
          <w:sz w:val="28"/>
        </w:rPr>
        <w:t>27</w:t>
      </w:r>
      <w:r w:rsidRPr="000C1E24">
        <w:rPr>
          <w:sz w:val="28"/>
        </w:rPr>
        <w:t>.</w:t>
      </w:r>
      <w:r w:rsidR="00763710" w:rsidRPr="000C1E24">
        <w:rPr>
          <w:sz w:val="28"/>
        </w:rPr>
        <w:t>12</w:t>
      </w:r>
      <w:r w:rsidRPr="000C1E24">
        <w:rPr>
          <w:sz w:val="28"/>
        </w:rPr>
        <w:t>.201</w:t>
      </w:r>
      <w:r w:rsidR="008C3B69" w:rsidRPr="000C1E24">
        <w:rPr>
          <w:sz w:val="28"/>
        </w:rPr>
        <w:t>9</w:t>
      </w:r>
      <w:r w:rsidRPr="000C1E24">
        <w:rPr>
          <w:sz w:val="28"/>
        </w:rPr>
        <w:t xml:space="preserve"> года </w:t>
      </w:r>
      <w:r w:rsidR="00727A4B" w:rsidRPr="000C1E24">
        <w:rPr>
          <w:sz w:val="28"/>
          <w:szCs w:val="28"/>
        </w:rPr>
        <w:t>со всеми изменениями</w:t>
      </w:r>
      <w:r w:rsidR="00A704F6" w:rsidRPr="000C1E24">
        <w:rPr>
          <w:sz w:val="28"/>
          <w:szCs w:val="28"/>
        </w:rPr>
        <w:t xml:space="preserve"> (за исключением приложения 12 к Соглашению № 1/2020)</w:t>
      </w:r>
      <w:r w:rsidR="00FB0068" w:rsidRPr="000C1E24">
        <w:rPr>
          <w:sz w:val="28"/>
          <w:szCs w:val="28"/>
        </w:rPr>
        <w:t xml:space="preserve"> </w:t>
      </w:r>
      <w:r w:rsidRPr="000C1E24">
        <w:rPr>
          <w:sz w:val="28"/>
          <w:szCs w:val="28"/>
        </w:rPr>
        <w:t>применяется только в части оплаты медицинской</w:t>
      </w:r>
      <w:r w:rsidRPr="000C1E24">
        <w:rPr>
          <w:sz w:val="28"/>
        </w:rPr>
        <w:t xml:space="preserve"> помощи, оказанной в 20</w:t>
      </w:r>
      <w:r w:rsidR="008C3B69" w:rsidRPr="000C1E24">
        <w:rPr>
          <w:sz w:val="28"/>
        </w:rPr>
        <w:t>20</w:t>
      </w:r>
      <w:r w:rsidRPr="000C1E24">
        <w:rPr>
          <w:sz w:val="28"/>
        </w:rPr>
        <w:t xml:space="preserve"> году. </w:t>
      </w:r>
      <w:r w:rsidR="00A704F6" w:rsidRPr="000C1E24">
        <w:rPr>
          <w:sz w:val="28"/>
        </w:rPr>
        <w:t xml:space="preserve"> Приложение 12 к Соглашению № 1/2020 применяется при проведении контроля объемов, сроков, качества и условий предоставления медицинской помощи по обязательному медицинскому страхованию до 20.01.2021 года включительно.</w:t>
      </w:r>
    </w:p>
    <w:p w14:paraId="5525023C" w14:textId="77777777" w:rsidR="00801F7E" w:rsidRPr="000C1E24" w:rsidRDefault="00D5651B" w:rsidP="00801F7E">
      <w:pPr>
        <w:autoSpaceDE w:val="0"/>
        <w:autoSpaceDN w:val="0"/>
        <w:adjustRightInd w:val="0"/>
        <w:ind w:firstLine="540"/>
        <w:jc w:val="both"/>
        <w:rPr>
          <w:sz w:val="28"/>
          <w:szCs w:val="28"/>
        </w:rPr>
      </w:pPr>
      <w:bookmarkStart w:id="180" w:name="_Hlk61938363"/>
      <w:r w:rsidRPr="000C1E24">
        <w:rPr>
          <w:sz w:val="28"/>
        </w:rPr>
        <w:t>5.4.</w:t>
      </w:r>
      <w:bookmarkEnd w:id="180"/>
      <w:r w:rsidRPr="000C1E24">
        <w:rPr>
          <w:sz w:val="28"/>
        </w:rPr>
        <w:t xml:space="preserve"> </w:t>
      </w:r>
      <w:r w:rsidR="00801F7E" w:rsidRPr="000C1E24">
        <w:rPr>
          <w:sz w:val="28"/>
          <w:szCs w:val="28"/>
        </w:rPr>
        <w:t>В Соглашение вносятся изменения:</w:t>
      </w:r>
    </w:p>
    <w:p w14:paraId="220BEEAB" w14:textId="77777777" w:rsidR="00801F7E" w:rsidRPr="000C1E24" w:rsidRDefault="00801F7E" w:rsidP="00801F7E">
      <w:pPr>
        <w:autoSpaceDE w:val="0"/>
        <w:autoSpaceDN w:val="0"/>
        <w:adjustRightInd w:val="0"/>
        <w:ind w:firstLine="540"/>
        <w:jc w:val="both"/>
        <w:rPr>
          <w:sz w:val="28"/>
          <w:szCs w:val="28"/>
        </w:rPr>
      </w:pPr>
      <w:r w:rsidRPr="000C1E24">
        <w:rPr>
          <w:sz w:val="28"/>
          <w:szCs w:val="28"/>
        </w:rPr>
        <w:t>а) при внесении изменений в реестр медицинских организаций, осуществляющих деятельность в сфере обязательного медицинского страхования в Камчатском крае, в части включения (исключения) медицинских организаций;</w:t>
      </w:r>
    </w:p>
    <w:p w14:paraId="40D307D9" w14:textId="77777777" w:rsidR="00801F7E" w:rsidRPr="000C1E24" w:rsidRDefault="00801F7E" w:rsidP="00801F7E">
      <w:pPr>
        <w:autoSpaceDE w:val="0"/>
        <w:autoSpaceDN w:val="0"/>
        <w:adjustRightInd w:val="0"/>
        <w:ind w:firstLine="540"/>
        <w:jc w:val="both"/>
        <w:rPr>
          <w:sz w:val="28"/>
          <w:szCs w:val="28"/>
        </w:rPr>
      </w:pPr>
      <w:r w:rsidRPr="000C1E24">
        <w:rPr>
          <w:sz w:val="28"/>
          <w:szCs w:val="28"/>
        </w:rPr>
        <w:t>б) при внесении изменений в распределение объемов предоставления медицинской помощи между медицинскими организациями в случае необходимости дополнения (исключения) сведений, предусмотренных в разделах 2 и 3 настоящего Соглашения, для медицинских организаций, объемы предоставления медицинской помощи по которым изменяются;</w:t>
      </w:r>
    </w:p>
    <w:p w14:paraId="7C462F93" w14:textId="77777777" w:rsidR="00801F7E" w:rsidRPr="000C1E24" w:rsidRDefault="00801F7E" w:rsidP="00801F7E">
      <w:pPr>
        <w:autoSpaceDE w:val="0"/>
        <w:autoSpaceDN w:val="0"/>
        <w:adjustRightInd w:val="0"/>
        <w:ind w:firstLine="540"/>
        <w:jc w:val="both"/>
        <w:rPr>
          <w:sz w:val="28"/>
          <w:szCs w:val="28"/>
        </w:rPr>
      </w:pPr>
      <w:r w:rsidRPr="000C1E24">
        <w:rPr>
          <w:sz w:val="28"/>
          <w:szCs w:val="28"/>
        </w:rPr>
        <w:t>в) при определении новых заболеваний, состояний (групп заболеваний, состояний), при которых осуществляется оказание медицинской помощи застрахованным лицам в рамках обязательного медицинского страхования;</w:t>
      </w:r>
    </w:p>
    <w:p w14:paraId="34E99649" w14:textId="77777777" w:rsidR="00801F7E" w:rsidRPr="000C1E24" w:rsidRDefault="00801F7E" w:rsidP="00801F7E">
      <w:pPr>
        <w:autoSpaceDE w:val="0"/>
        <w:autoSpaceDN w:val="0"/>
        <w:adjustRightInd w:val="0"/>
        <w:ind w:firstLine="540"/>
        <w:jc w:val="both"/>
        <w:rPr>
          <w:sz w:val="28"/>
          <w:szCs w:val="28"/>
        </w:rPr>
      </w:pPr>
      <w:r w:rsidRPr="000C1E24">
        <w:rPr>
          <w:sz w:val="28"/>
          <w:szCs w:val="28"/>
        </w:rPr>
        <w:t>г) при внесении изменений в Требования к структуре и содержанию тарифного соглашения, утвержденные Приказом Минздрава России от 29.12.2020 № 1397н, приводящие к изменению структуры и содержания тарифного соглашения;</w:t>
      </w:r>
    </w:p>
    <w:p w14:paraId="4247EC19" w14:textId="77777777" w:rsidR="00801F7E" w:rsidRPr="000C1E24" w:rsidRDefault="00801F7E" w:rsidP="00801F7E">
      <w:pPr>
        <w:autoSpaceDE w:val="0"/>
        <w:autoSpaceDN w:val="0"/>
        <w:adjustRightInd w:val="0"/>
        <w:ind w:firstLine="540"/>
        <w:jc w:val="both"/>
        <w:rPr>
          <w:sz w:val="28"/>
          <w:szCs w:val="28"/>
        </w:rPr>
      </w:pPr>
      <w:r w:rsidRPr="000C1E24">
        <w:rPr>
          <w:sz w:val="28"/>
          <w:szCs w:val="28"/>
        </w:rPr>
        <w:t>д) при внесении изменений в порядок контроля объемов, сроков, качества и условий предоставления медицинской помощи в части изменения перечня оснований для отказа в оплате медицинской помощи либо уменьшению оплаты медицинской помощи;</w:t>
      </w:r>
    </w:p>
    <w:p w14:paraId="19C7FB4B" w14:textId="2271A91E" w:rsidR="00801F7E" w:rsidRPr="000C1E24" w:rsidRDefault="00801F7E" w:rsidP="00801F7E">
      <w:pPr>
        <w:autoSpaceDE w:val="0"/>
        <w:autoSpaceDN w:val="0"/>
        <w:adjustRightInd w:val="0"/>
        <w:ind w:firstLine="540"/>
        <w:jc w:val="both"/>
        <w:rPr>
          <w:sz w:val="28"/>
          <w:szCs w:val="28"/>
        </w:rPr>
      </w:pPr>
      <w:r w:rsidRPr="000C1E24">
        <w:rPr>
          <w:sz w:val="28"/>
          <w:szCs w:val="28"/>
        </w:rPr>
        <w:t>е) при принятии Президентом Российской Федерации, Правительством Российской Федерации, Правительством Камчатского края решений, приводящих к необходимости внесения изменений в тарифное соглашение, в том числе изменении тарифов на оплату медицинской помощи, и (или) решений об изменении тарифов на оплату медицинской помощи.</w:t>
      </w:r>
    </w:p>
    <w:p w14:paraId="597C800F" w14:textId="3E93A647" w:rsidR="008C5F5C" w:rsidRPr="000C1E24" w:rsidRDefault="008C5F5C" w:rsidP="00DD2020">
      <w:pPr>
        <w:ind w:firstLine="708"/>
        <w:jc w:val="both"/>
        <w:rPr>
          <w:sz w:val="28"/>
        </w:rPr>
      </w:pPr>
      <w:bookmarkStart w:id="181" w:name="_Hlk61938184"/>
      <w:r w:rsidRPr="000C1E24">
        <w:rPr>
          <w:sz w:val="28"/>
        </w:rPr>
        <w:t>5.</w:t>
      </w:r>
      <w:r w:rsidR="00D5651B" w:rsidRPr="000C1E24">
        <w:rPr>
          <w:sz w:val="28"/>
        </w:rPr>
        <w:t>5</w:t>
      </w:r>
      <w:bookmarkEnd w:id="181"/>
      <w:r w:rsidRPr="000C1E24">
        <w:rPr>
          <w:sz w:val="28"/>
        </w:rPr>
        <w:t xml:space="preserve">. </w:t>
      </w:r>
      <w:r w:rsidR="00D5651B" w:rsidRPr="000C1E24">
        <w:rPr>
          <w:sz w:val="28"/>
        </w:rPr>
        <w:t>Внесение изменений в настоящее Соглашение осуществляется путем</w:t>
      </w:r>
      <w:r w:rsidRPr="000C1E24">
        <w:rPr>
          <w:sz w:val="28"/>
        </w:rPr>
        <w:t xml:space="preserve"> </w:t>
      </w:r>
      <w:r w:rsidR="00801F7E" w:rsidRPr="000C1E24">
        <w:rPr>
          <w:sz w:val="28"/>
        </w:rPr>
        <w:t xml:space="preserve">заключения </w:t>
      </w:r>
      <w:r w:rsidRPr="000C1E24">
        <w:rPr>
          <w:sz w:val="28"/>
        </w:rPr>
        <w:t>Дополнительн</w:t>
      </w:r>
      <w:r w:rsidR="00801F7E" w:rsidRPr="000C1E24">
        <w:rPr>
          <w:sz w:val="28"/>
        </w:rPr>
        <w:t>ого</w:t>
      </w:r>
      <w:r w:rsidRPr="000C1E24">
        <w:rPr>
          <w:sz w:val="28"/>
        </w:rPr>
        <w:t xml:space="preserve"> соглашени</w:t>
      </w:r>
      <w:r w:rsidR="00801F7E" w:rsidRPr="000C1E24">
        <w:rPr>
          <w:sz w:val="28"/>
        </w:rPr>
        <w:t xml:space="preserve">я, которое </w:t>
      </w:r>
      <w:r w:rsidRPr="000C1E24">
        <w:rPr>
          <w:sz w:val="28"/>
        </w:rPr>
        <w:t>явля</w:t>
      </w:r>
      <w:r w:rsidR="00801F7E" w:rsidRPr="000C1E24">
        <w:rPr>
          <w:sz w:val="28"/>
        </w:rPr>
        <w:t>е</w:t>
      </w:r>
      <w:r w:rsidRPr="000C1E24">
        <w:rPr>
          <w:sz w:val="28"/>
        </w:rPr>
        <w:t>тся неотъемлемой частью настоящего Соглашения.</w:t>
      </w:r>
    </w:p>
    <w:p w14:paraId="318C6BD7" w14:textId="1D67C9BB" w:rsidR="00DD2020" w:rsidRDefault="00DD2020" w:rsidP="00DD2020">
      <w:pPr>
        <w:ind w:firstLine="720"/>
        <w:jc w:val="both"/>
        <w:rPr>
          <w:sz w:val="28"/>
        </w:rPr>
      </w:pPr>
    </w:p>
    <w:p w14:paraId="58D35224" w14:textId="77777777" w:rsidR="00A832FA" w:rsidRDefault="00A832FA" w:rsidP="00DD2020">
      <w:pPr>
        <w:ind w:firstLine="720"/>
        <w:jc w:val="both"/>
        <w:rPr>
          <w:sz w:val="28"/>
        </w:rPr>
      </w:pPr>
    </w:p>
    <w:p w14:paraId="3E032743" w14:textId="77777777" w:rsidR="00A832FA" w:rsidRPr="000C1E24" w:rsidRDefault="00A832FA" w:rsidP="00DD2020">
      <w:pPr>
        <w:ind w:firstLine="720"/>
        <w:jc w:val="both"/>
        <w:rPr>
          <w:sz w:val="28"/>
        </w:rPr>
      </w:pPr>
    </w:p>
    <w:tbl>
      <w:tblPr>
        <w:tblW w:w="10173" w:type="dxa"/>
        <w:tblLook w:val="04A0" w:firstRow="1" w:lastRow="0" w:firstColumn="1" w:lastColumn="0" w:noHBand="0" w:noVBand="1"/>
      </w:tblPr>
      <w:tblGrid>
        <w:gridCol w:w="5211"/>
        <w:gridCol w:w="2268"/>
        <w:gridCol w:w="2694"/>
      </w:tblGrid>
      <w:tr w:rsidR="00DD2020" w:rsidRPr="000C1E24" w14:paraId="559B8D68" w14:textId="77777777" w:rsidTr="0088596C">
        <w:trPr>
          <w:trHeight w:val="896"/>
        </w:trPr>
        <w:tc>
          <w:tcPr>
            <w:tcW w:w="5211" w:type="dxa"/>
            <w:shd w:val="clear" w:color="auto" w:fill="auto"/>
          </w:tcPr>
          <w:p w14:paraId="7311F4D7" w14:textId="2CD24BE1" w:rsidR="00DD2020" w:rsidRPr="000C1E24" w:rsidRDefault="0013480F" w:rsidP="0088596C">
            <w:pPr>
              <w:jc w:val="both"/>
              <w:rPr>
                <w:sz w:val="28"/>
              </w:rPr>
            </w:pPr>
            <w:r w:rsidRPr="000C1E24">
              <w:rPr>
                <w:sz w:val="28"/>
              </w:rPr>
              <w:t xml:space="preserve">Врио </w:t>
            </w:r>
            <w:r w:rsidR="00727A4B" w:rsidRPr="000C1E24">
              <w:rPr>
                <w:sz w:val="28"/>
              </w:rPr>
              <w:t>М</w:t>
            </w:r>
            <w:r w:rsidR="00DD2020" w:rsidRPr="000C1E24">
              <w:rPr>
                <w:sz w:val="28"/>
              </w:rPr>
              <w:t>инистр</w:t>
            </w:r>
            <w:r w:rsidRPr="000C1E24">
              <w:rPr>
                <w:sz w:val="28"/>
              </w:rPr>
              <w:t>а</w:t>
            </w:r>
            <w:r w:rsidR="00DD2020" w:rsidRPr="000C1E24">
              <w:rPr>
                <w:sz w:val="28"/>
              </w:rPr>
              <w:t xml:space="preserve"> здравоохранения</w:t>
            </w:r>
          </w:p>
          <w:p w14:paraId="12EABEDD" w14:textId="77777777" w:rsidR="00DD2020" w:rsidRPr="000C1E24" w:rsidRDefault="00DD2020" w:rsidP="0088596C">
            <w:pPr>
              <w:jc w:val="both"/>
              <w:rPr>
                <w:sz w:val="28"/>
              </w:rPr>
            </w:pPr>
            <w:r w:rsidRPr="000C1E24">
              <w:rPr>
                <w:sz w:val="28"/>
              </w:rPr>
              <w:t>Камчатского края,</w:t>
            </w:r>
          </w:p>
          <w:p w14:paraId="52A8E758" w14:textId="77777777" w:rsidR="00DD2020" w:rsidRPr="000C1E24" w:rsidRDefault="00DD2020" w:rsidP="0088596C">
            <w:pPr>
              <w:jc w:val="both"/>
              <w:rPr>
                <w:sz w:val="28"/>
                <w:szCs w:val="28"/>
              </w:rPr>
            </w:pPr>
            <w:r w:rsidRPr="000C1E24">
              <w:rPr>
                <w:sz w:val="28"/>
              </w:rPr>
              <w:t>Председатель комиссии</w:t>
            </w:r>
          </w:p>
        </w:tc>
        <w:tc>
          <w:tcPr>
            <w:tcW w:w="2268" w:type="dxa"/>
            <w:shd w:val="clear" w:color="auto" w:fill="auto"/>
          </w:tcPr>
          <w:p w14:paraId="34C00A9D" w14:textId="77777777" w:rsidR="00DD2020" w:rsidRPr="000C1E24" w:rsidRDefault="00DD2020" w:rsidP="0088596C">
            <w:pPr>
              <w:jc w:val="both"/>
              <w:rPr>
                <w:sz w:val="28"/>
                <w:szCs w:val="28"/>
              </w:rPr>
            </w:pPr>
          </w:p>
          <w:p w14:paraId="4663F53D" w14:textId="77777777" w:rsidR="00DD2020" w:rsidRPr="000C1E24" w:rsidRDefault="00DD2020" w:rsidP="0088596C">
            <w:pPr>
              <w:jc w:val="both"/>
              <w:rPr>
                <w:sz w:val="28"/>
                <w:szCs w:val="28"/>
              </w:rPr>
            </w:pPr>
          </w:p>
          <w:p w14:paraId="03C3F497" w14:textId="77777777" w:rsidR="00DD2020" w:rsidRPr="000C1E24" w:rsidRDefault="00DD2020" w:rsidP="0088596C">
            <w:pPr>
              <w:jc w:val="both"/>
              <w:rPr>
                <w:sz w:val="28"/>
                <w:szCs w:val="28"/>
              </w:rPr>
            </w:pPr>
            <w:r w:rsidRPr="000C1E24">
              <w:rPr>
                <w:sz w:val="28"/>
                <w:szCs w:val="28"/>
              </w:rPr>
              <w:t>__________</w:t>
            </w:r>
          </w:p>
        </w:tc>
        <w:tc>
          <w:tcPr>
            <w:tcW w:w="2694" w:type="dxa"/>
            <w:shd w:val="clear" w:color="auto" w:fill="auto"/>
          </w:tcPr>
          <w:p w14:paraId="0F8AE6A7" w14:textId="77777777" w:rsidR="00DD2020" w:rsidRPr="000C1E24" w:rsidRDefault="00DD2020" w:rsidP="00902A0A">
            <w:pPr>
              <w:jc w:val="both"/>
              <w:rPr>
                <w:sz w:val="28"/>
              </w:rPr>
            </w:pPr>
          </w:p>
          <w:p w14:paraId="5EBF4512" w14:textId="77777777" w:rsidR="00DD2020" w:rsidRPr="000C1E24" w:rsidRDefault="00DD2020" w:rsidP="00902A0A">
            <w:pPr>
              <w:jc w:val="both"/>
              <w:rPr>
                <w:sz w:val="28"/>
              </w:rPr>
            </w:pPr>
          </w:p>
          <w:p w14:paraId="6AC9AA6A" w14:textId="5F659464" w:rsidR="00DD2020" w:rsidRPr="000C1E24" w:rsidRDefault="0013480F" w:rsidP="0013480F">
            <w:pPr>
              <w:jc w:val="both"/>
              <w:rPr>
                <w:sz w:val="28"/>
                <w:szCs w:val="28"/>
              </w:rPr>
            </w:pPr>
            <w:r w:rsidRPr="000C1E24">
              <w:rPr>
                <w:sz w:val="28"/>
              </w:rPr>
              <w:t>А</w:t>
            </w:r>
            <w:r w:rsidR="00763710" w:rsidRPr="000C1E24">
              <w:rPr>
                <w:sz w:val="28"/>
              </w:rPr>
              <w:t>.</w:t>
            </w:r>
            <w:r w:rsidRPr="000C1E24">
              <w:rPr>
                <w:sz w:val="28"/>
              </w:rPr>
              <w:t>В</w:t>
            </w:r>
            <w:r w:rsidR="00DD2020" w:rsidRPr="000C1E24">
              <w:rPr>
                <w:sz w:val="28"/>
              </w:rPr>
              <w:t xml:space="preserve">. </w:t>
            </w:r>
            <w:r w:rsidRPr="000C1E24">
              <w:rPr>
                <w:sz w:val="28"/>
              </w:rPr>
              <w:t>Кузьмин</w:t>
            </w:r>
            <w:r w:rsidR="00DD2020" w:rsidRPr="000C1E24">
              <w:rPr>
                <w:sz w:val="28"/>
              </w:rPr>
              <w:t xml:space="preserve">                                         </w:t>
            </w:r>
          </w:p>
        </w:tc>
      </w:tr>
      <w:tr w:rsidR="00DD2020" w:rsidRPr="000C1E24" w14:paraId="0078F7E1" w14:textId="77777777" w:rsidTr="0088596C">
        <w:tc>
          <w:tcPr>
            <w:tcW w:w="5211" w:type="dxa"/>
            <w:shd w:val="clear" w:color="auto" w:fill="auto"/>
          </w:tcPr>
          <w:p w14:paraId="4B8CB402" w14:textId="409B78E0" w:rsidR="00DD2020" w:rsidRPr="000C1E24" w:rsidRDefault="00DD2020" w:rsidP="0088596C">
            <w:pPr>
              <w:jc w:val="both"/>
              <w:rPr>
                <w:b/>
                <w:sz w:val="28"/>
              </w:rPr>
            </w:pPr>
          </w:p>
          <w:p w14:paraId="27791101" w14:textId="77777777" w:rsidR="00802323" w:rsidRDefault="00802323" w:rsidP="0088596C">
            <w:pPr>
              <w:jc w:val="both"/>
              <w:rPr>
                <w:b/>
                <w:sz w:val="28"/>
              </w:rPr>
            </w:pPr>
          </w:p>
          <w:p w14:paraId="4DE5E0F1" w14:textId="77777777" w:rsidR="00A832FA" w:rsidRDefault="00A832FA" w:rsidP="0088596C">
            <w:pPr>
              <w:jc w:val="both"/>
              <w:rPr>
                <w:b/>
                <w:sz w:val="28"/>
              </w:rPr>
            </w:pPr>
          </w:p>
          <w:p w14:paraId="63323418" w14:textId="77777777" w:rsidR="00DD2020" w:rsidRPr="000C1E24" w:rsidRDefault="00DD2020" w:rsidP="0088596C">
            <w:pPr>
              <w:jc w:val="both"/>
              <w:rPr>
                <w:b/>
                <w:sz w:val="28"/>
              </w:rPr>
            </w:pPr>
            <w:r w:rsidRPr="000C1E24">
              <w:rPr>
                <w:b/>
                <w:sz w:val="28"/>
              </w:rPr>
              <w:lastRenderedPageBreak/>
              <w:t>Члены комиссии:</w:t>
            </w:r>
          </w:p>
        </w:tc>
        <w:tc>
          <w:tcPr>
            <w:tcW w:w="2268" w:type="dxa"/>
            <w:shd w:val="clear" w:color="auto" w:fill="auto"/>
          </w:tcPr>
          <w:p w14:paraId="18055D9B" w14:textId="77777777" w:rsidR="00DD2020" w:rsidRPr="000C1E24" w:rsidRDefault="00DD2020" w:rsidP="0088596C">
            <w:pPr>
              <w:jc w:val="both"/>
              <w:rPr>
                <w:sz w:val="28"/>
                <w:szCs w:val="28"/>
              </w:rPr>
            </w:pPr>
          </w:p>
        </w:tc>
        <w:tc>
          <w:tcPr>
            <w:tcW w:w="2694" w:type="dxa"/>
            <w:shd w:val="clear" w:color="auto" w:fill="auto"/>
          </w:tcPr>
          <w:p w14:paraId="20E4B177" w14:textId="77777777" w:rsidR="00DD2020" w:rsidRPr="000C1E24" w:rsidRDefault="00DD2020" w:rsidP="00902A0A">
            <w:pPr>
              <w:jc w:val="both"/>
              <w:rPr>
                <w:sz w:val="28"/>
              </w:rPr>
            </w:pPr>
          </w:p>
        </w:tc>
      </w:tr>
      <w:tr w:rsidR="00DD2020" w:rsidRPr="000C1E24" w14:paraId="7A4E06F0" w14:textId="77777777" w:rsidTr="0088596C">
        <w:tc>
          <w:tcPr>
            <w:tcW w:w="5211" w:type="dxa"/>
            <w:shd w:val="clear" w:color="auto" w:fill="auto"/>
          </w:tcPr>
          <w:p w14:paraId="3BCA1774" w14:textId="77777777" w:rsidR="00DD2020" w:rsidRPr="000C1E24" w:rsidRDefault="00DD2020" w:rsidP="0088596C">
            <w:pPr>
              <w:jc w:val="both"/>
              <w:rPr>
                <w:b/>
                <w:sz w:val="28"/>
              </w:rPr>
            </w:pPr>
          </w:p>
        </w:tc>
        <w:tc>
          <w:tcPr>
            <w:tcW w:w="2268" w:type="dxa"/>
            <w:shd w:val="clear" w:color="auto" w:fill="auto"/>
          </w:tcPr>
          <w:p w14:paraId="52F29721" w14:textId="77777777" w:rsidR="00DD2020" w:rsidRPr="000C1E24" w:rsidRDefault="00DD2020" w:rsidP="0088596C">
            <w:pPr>
              <w:jc w:val="both"/>
              <w:rPr>
                <w:sz w:val="28"/>
                <w:szCs w:val="28"/>
              </w:rPr>
            </w:pPr>
          </w:p>
        </w:tc>
        <w:tc>
          <w:tcPr>
            <w:tcW w:w="2694" w:type="dxa"/>
            <w:shd w:val="clear" w:color="auto" w:fill="auto"/>
          </w:tcPr>
          <w:p w14:paraId="3F9CB810" w14:textId="77777777" w:rsidR="00DD2020" w:rsidRPr="000C1E24" w:rsidRDefault="00DD2020" w:rsidP="0088596C">
            <w:pPr>
              <w:jc w:val="both"/>
              <w:rPr>
                <w:sz w:val="28"/>
              </w:rPr>
            </w:pPr>
          </w:p>
        </w:tc>
      </w:tr>
      <w:tr w:rsidR="00DD2020" w:rsidRPr="000C1E24" w14:paraId="05EBC0B6" w14:textId="77777777" w:rsidTr="0088596C">
        <w:tc>
          <w:tcPr>
            <w:tcW w:w="5211" w:type="dxa"/>
            <w:shd w:val="clear" w:color="auto" w:fill="auto"/>
          </w:tcPr>
          <w:p w14:paraId="1E6D302F" w14:textId="77777777" w:rsidR="00DD2020" w:rsidRPr="000C1E24" w:rsidRDefault="00763710" w:rsidP="0088596C">
            <w:pPr>
              <w:jc w:val="both"/>
              <w:rPr>
                <w:sz w:val="28"/>
                <w:szCs w:val="28"/>
              </w:rPr>
            </w:pPr>
            <w:r w:rsidRPr="000C1E24">
              <w:rPr>
                <w:sz w:val="28"/>
                <w:szCs w:val="28"/>
              </w:rPr>
              <w:t>Врио д</w:t>
            </w:r>
            <w:r w:rsidR="00DD2020" w:rsidRPr="000C1E24">
              <w:rPr>
                <w:sz w:val="28"/>
                <w:szCs w:val="28"/>
              </w:rPr>
              <w:t>иректор</w:t>
            </w:r>
            <w:r w:rsidRPr="000C1E24">
              <w:rPr>
                <w:sz w:val="28"/>
                <w:szCs w:val="28"/>
              </w:rPr>
              <w:t>а</w:t>
            </w:r>
            <w:r w:rsidR="00DD2020" w:rsidRPr="000C1E24">
              <w:rPr>
                <w:sz w:val="28"/>
                <w:szCs w:val="28"/>
              </w:rPr>
              <w:t xml:space="preserve"> территориального фонда</w:t>
            </w:r>
          </w:p>
          <w:p w14:paraId="5DDE2C73" w14:textId="77777777" w:rsidR="00DD2020" w:rsidRPr="000C1E24" w:rsidRDefault="00DD2020" w:rsidP="0088596C">
            <w:pPr>
              <w:rPr>
                <w:b/>
                <w:sz w:val="28"/>
              </w:rPr>
            </w:pPr>
            <w:r w:rsidRPr="000C1E24">
              <w:rPr>
                <w:sz w:val="28"/>
                <w:szCs w:val="28"/>
              </w:rPr>
              <w:t>обязательного медицинского страхования Камчатского края</w:t>
            </w:r>
          </w:p>
        </w:tc>
        <w:tc>
          <w:tcPr>
            <w:tcW w:w="2268" w:type="dxa"/>
            <w:shd w:val="clear" w:color="auto" w:fill="auto"/>
          </w:tcPr>
          <w:p w14:paraId="2F5C2C84" w14:textId="77777777" w:rsidR="00DD2020" w:rsidRPr="000C1E24" w:rsidRDefault="00DD2020" w:rsidP="0088596C">
            <w:pPr>
              <w:jc w:val="both"/>
              <w:rPr>
                <w:sz w:val="28"/>
                <w:szCs w:val="28"/>
              </w:rPr>
            </w:pPr>
          </w:p>
          <w:p w14:paraId="7E249DA4" w14:textId="77777777" w:rsidR="00DD2020" w:rsidRPr="000C1E24" w:rsidRDefault="00DD2020" w:rsidP="0088596C">
            <w:pPr>
              <w:jc w:val="both"/>
              <w:rPr>
                <w:sz w:val="28"/>
                <w:szCs w:val="28"/>
              </w:rPr>
            </w:pPr>
          </w:p>
          <w:p w14:paraId="5DC086AD" w14:textId="77777777" w:rsidR="00DD2020" w:rsidRPr="000C1E24" w:rsidRDefault="00DD2020" w:rsidP="0088596C">
            <w:pPr>
              <w:jc w:val="both"/>
              <w:rPr>
                <w:sz w:val="28"/>
                <w:szCs w:val="28"/>
              </w:rPr>
            </w:pPr>
            <w:r w:rsidRPr="000C1E24">
              <w:rPr>
                <w:sz w:val="28"/>
                <w:szCs w:val="28"/>
              </w:rPr>
              <w:t>__________</w:t>
            </w:r>
          </w:p>
        </w:tc>
        <w:tc>
          <w:tcPr>
            <w:tcW w:w="2694" w:type="dxa"/>
            <w:shd w:val="clear" w:color="auto" w:fill="auto"/>
          </w:tcPr>
          <w:p w14:paraId="3DFB7C7B" w14:textId="77777777" w:rsidR="00DD2020" w:rsidRPr="000C1E24" w:rsidRDefault="00DD2020" w:rsidP="0088596C">
            <w:pPr>
              <w:jc w:val="both"/>
              <w:rPr>
                <w:sz w:val="28"/>
              </w:rPr>
            </w:pPr>
          </w:p>
          <w:p w14:paraId="73E34828" w14:textId="77777777" w:rsidR="00DD2020" w:rsidRPr="000C1E24" w:rsidRDefault="00DD2020" w:rsidP="0088596C">
            <w:pPr>
              <w:jc w:val="both"/>
              <w:rPr>
                <w:sz w:val="28"/>
              </w:rPr>
            </w:pPr>
          </w:p>
          <w:p w14:paraId="71541FB0" w14:textId="77777777" w:rsidR="00DD2020" w:rsidRPr="000C1E24" w:rsidRDefault="00763710" w:rsidP="0088596C">
            <w:pPr>
              <w:jc w:val="both"/>
              <w:rPr>
                <w:sz w:val="28"/>
              </w:rPr>
            </w:pPr>
            <w:r w:rsidRPr="000C1E24">
              <w:rPr>
                <w:sz w:val="28"/>
              </w:rPr>
              <w:t>Н</w:t>
            </w:r>
            <w:r w:rsidR="00DD2020" w:rsidRPr="000C1E24">
              <w:rPr>
                <w:sz w:val="28"/>
              </w:rPr>
              <w:t>.</w:t>
            </w:r>
            <w:r w:rsidRPr="000C1E24">
              <w:rPr>
                <w:sz w:val="28"/>
              </w:rPr>
              <w:t>Н</w:t>
            </w:r>
            <w:r w:rsidR="00DD2020" w:rsidRPr="000C1E24">
              <w:rPr>
                <w:sz w:val="28"/>
              </w:rPr>
              <w:t xml:space="preserve">. </w:t>
            </w:r>
            <w:r w:rsidRPr="000C1E24">
              <w:rPr>
                <w:sz w:val="28"/>
              </w:rPr>
              <w:t>Александрович</w:t>
            </w:r>
          </w:p>
          <w:p w14:paraId="43509833" w14:textId="77777777" w:rsidR="00DD2020" w:rsidRPr="000C1E24" w:rsidRDefault="00DD2020" w:rsidP="0088596C">
            <w:pPr>
              <w:jc w:val="both"/>
              <w:rPr>
                <w:sz w:val="28"/>
              </w:rPr>
            </w:pPr>
          </w:p>
        </w:tc>
      </w:tr>
      <w:tr w:rsidR="00DD2020" w:rsidRPr="000C1E24" w14:paraId="5E0E72D5" w14:textId="77777777" w:rsidTr="0088596C">
        <w:tc>
          <w:tcPr>
            <w:tcW w:w="5211" w:type="dxa"/>
            <w:shd w:val="clear" w:color="auto" w:fill="auto"/>
          </w:tcPr>
          <w:p w14:paraId="404CB3F9" w14:textId="77777777" w:rsidR="00D0473D" w:rsidRPr="000C1E24" w:rsidRDefault="00C258E8" w:rsidP="00D0473D">
            <w:pPr>
              <w:rPr>
                <w:sz w:val="28"/>
                <w:szCs w:val="28"/>
              </w:rPr>
            </w:pPr>
            <w:r w:rsidRPr="000C1E24">
              <w:rPr>
                <w:sz w:val="28"/>
                <w:szCs w:val="28"/>
              </w:rPr>
              <w:t>Д</w:t>
            </w:r>
            <w:r w:rsidR="00D0473D" w:rsidRPr="000C1E24">
              <w:rPr>
                <w:sz w:val="28"/>
                <w:szCs w:val="28"/>
              </w:rPr>
              <w:t>иректор Камчатского филиала АО «Страховая компания «СОГАЗ-Мед», Полномочный представитель Всероссийского союза страховщиков по медицинскому страхованию в Камчатском крае</w:t>
            </w:r>
          </w:p>
          <w:p w14:paraId="59A13797" w14:textId="77777777" w:rsidR="00DD2020" w:rsidRPr="000C1E24" w:rsidRDefault="00DD2020" w:rsidP="0088596C">
            <w:pPr>
              <w:rPr>
                <w:b/>
                <w:sz w:val="28"/>
              </w:rPr>
            </w:pPr>
          </w:p>
        </w:tc>
        <w:tc>
          <w:tcPr>
            <w:tcW w:w="2268" w:type="dxa"/>
            <w:shd w:val="clear" w:color="auto" w:fill="auto"/>
          </w:tcPr>
          <w:p w14:paraId="18DE776C" w14:textId="77777777" w:rsidR="00DD2020" w:rsidRPr="000C1E24" w:rsidRDefault="00DD2020" w:rsidP="0088596C">
            <w:pPr>
              <w:jc w:val="both"/>
              <w:rPr>
                <w:sz w:val="28"/>
                <w:szCs w:val="28"/>
              </w:rPr>
            </w:pPr>
          </w:p>
          <w:p w14:paraId="29981C5D" w14:textId="77777777" w:rsidR="00DD2020" w:rsidRPr="000C1E24" w:rsidRDefault="00DD2020" w:rsidP="0088596C">
            <w:pPr>
              <w:jc w:val="both"/>
              <w:rPr>
                <w:sz w:val="28"/>
                <w:szCs w:val="28"/>
              </w:rPr>
            </w:pPr>
          </w:p>
          <w:p w14:paraId="4B84E31E" w14:textId="77777777" w:rsidR="00DD2020" w:rsidRPr="000C1E24" w:rsidRDefault="00DD2020" w:rsidP="0088596C">
            <w:pPr>
              <w:jc w:val="both"/>
              <w:rPr>
                <w:sz w:val="28"/>
                <w:szCs w:val="28"/>
              </w:rPr>
            </w:pPr>
          </w:p>
          <w:p w14:paraId="4409CCBE" w14:textId="77777777" w:rsidR="00DD2020" w:rsidRPr="000C1E24" w:rsidRDefault="00DD2020" w:rsidP="0088596C">
            <w:pPr>
              <w:jc w:val="both"/>
              <w:rPr>
                <w:sz w:val="28"/>
                <w:szCs w:val="28"/>
              </w:rPr>
            </w:pPr>
          </w:p>
          <w:p w14:paraId="47005C81" w14:textId="77777777" w:rsidR="00DD2020" w:rsidRPr="000C1E24" w:rsidRDefault="00DD2020" w:rsidP="0088596C">
            <w:pPr>
              <w:jc w:val="both"/>
              <w:rPr>
                <w:sz w:val="28"/>
                <w:szCs w:val="28"/>
              </w:rPr>
            </w:pPr>
          </w:p>
          <w:p w14:paraId="73E9A5A4" w14:textId="77777777" w:rsidR="00DD2020" w:rsidRPr="000C1E24" w:rsidRDefault="00DD2020" w:rsidP="0088596C">
            <w:pPr>
              <w:jc w:val="both"/>
              <w:rPr>
                <w:sz w:val="28"/>
                <w:szCs w:val="28"/>
              </w:rPr>
            </w:pPr>
            <w:r w:rsidRPr="000C1E24">
              <w:rPr>
                <w:sz w:val="28"/>
                <w:szCs w:val="28"/>
              </w:rPr>
              <w:t>__________</w:t>
            </w:r>
          </w:p>
        </w:tc>
        <w:tc>
          <w:tcPr>
            <w:tcW w:w="2694" w:type="dxa"/>
            <w:shd w:val="clear" w:color="auto" w:fill="auto"/>
          </w:tcPr>
          <w:p w14:paraId="65846A2E" w14:textId="77777777" w:rsidR="00DD2020" w:rsidRPr="000C1E24" w:rsidRDefault="00DD2020" w:rsidP="0088596C">
            <w:pPr>
              <w:jc w:val="both"/>
              <w:rPr>
                <w:sz w:val="28"/>
                <w:szCs w:val="28"/>
              </w:rPr>
            </w:pPr>
          </w:p>
          <w:p w14:paraId="23EA4C3E" w14:textId="77777777" w:rsidR="00DD2020" w:rsidRPr="000C1E24" w:rsidRDefault="00DD2020" w:rsidP="0088596C">
            <w:pPr>
              <w:jc w:val="both"/>
              <w:rPr>
                <w:sz w:val="28"/>
                <w:szCs w:val="28"/>
              </w:rPr>
            </w:pPr>
          </w:p>
          <w:p w14:paraId="6E7B9EB8" w14:textId="77777777" w:rsidR="00DD2020" w:rsidRPr="000C1E24" w:rsidRDefault="00DD2020" w:rsidP="0088596C">
            <w:pPr>
              <w:jc w:val="both"/>
              <w:rPr>
                <w:sz w:val="28"/>
                <w:szCs w:val="28"/>
              </w:rPr>
            </w:pPr>
          </w:p>
          <w:p w14:paraId="1784DB87" w14:textId="77777777" w:rsidR="00DD2020" w:rsidRPr="000C1E24" w:rsidRDefault="00DD2020" w:rsidP="0088596C">
            <w:pPr>
              <w:jc w:val="both"/>
              <w:rPr>
                <w:sz w:val="28"/>
                <w:szCs w:val="28"/>
              </w:rPr>
            </w:pPr>
          </w:p>
          <w:p w14:paraId="5EE6860F" w14:textId="77777777" w:rsidR="00DD2020" w:rsidRPr="000C1E24" w:rsidRDefault="00DD2020" w:rsidP="0088596C">
            <w:pPr>
              <w:jc w:val="both"/>
              <w:rPr>
                <w:sz w:val="28"/>
                <w:szCs w:val="28"/>
              </w:rPr>
            </w:pPr>
          </w:p>
          <w:p w14:paraId="4CB1DA3F" w14:textId="77777777" w:rsidR="00DD2020" w:rsidRPr="000C1E24" w:rsidRDefault="00DD2020" w:rsidP="0088596C">
            <w:pPr>
              <w:jc w:val="both"/>
              <w:rPr>
                <w:sz w:val="28"/>
              </w:rPr>
            </w:pPr>
            <w:r w:rsidRPr="000C1E24">
              <w:rPr>
                <w:sz w:val="28"/>
                <w:szCs w:val="28"/>
              </w:rPr>
              <w:t xml:space="preserve">А.Н. </w:t>
            </w:r>
            <w:proofErr w:type="spellStart"/>
            <w:r w:rsidRPr="000C1E24">
              <w:rPr>
                <w:sz w:val="28"/>
                <w:szCs w:val="28"/>
              </w:rPr>
              <w:t>Болдышевская</w:t>
            </w:r>
            <w:proofErr w:type="spellEnd"/>
          </w:p>
        </w:tc>
      </w:tr>
      <w:tr w:rsidR="00DD2020" w:rsidRPr="000C1E24" w14:paraId="18B15E48" w14:textId="77777777" w:rsidTr="001A3AAF">
        <w:tc>
          <w:tcPr>
            <w:tcW w:w="5211" w:type="dxa"/>
            <w:shd w:val="clear" w:color="auto" w:fill="auto"/>
          </w:tcPr>
          <w:p w14:paraId="35C13359" w14:textId="77777777" w:rsidR="00DD2020" w:rsidRPr="000C1E24" w:rsidRDefault="00D0473D" w:rsidP="0088596C">
            <w:pPr>
              <w:rPr>
                <w:sz w:val="28"/>
              </w:rPr>
            </w:pPr>
            <w:r w:rsidRPr="000C1E24">
              <w:rPr>
                <w:sz w:val="28"/>
                <w:szCs w:val="28"/>
              </w:rPr>
              <w:t xml:space="preserve">Главный врач </w:t>
            </w:r>
            <w:r w:rsidR="00902A0A" w:rsidRPr="000C1E24">
              <w:rPr>
                <w:sz w:val="28"/>
                <w:szCs w:val="28"/>
              </w:rPr>
              <w:t xml:space="preserve">ГБУЗ КК «Петропавловск-Камчатская городская больница №1», </w:t>
            </w:r>
            <w:r w:rsidRPr="000C1E24">
              <w:rPr>
                <w:sz w:val="28"/>
                <w:szCs w:val="28"/>
              </w:rPr>
              <w:t>член Некоммерческого партнёрства «Камчатская медицинская ассоциация»</w:t>
            </w:r>
          </w:p>
        </w:tc>
        <w:tc>
          <w:tcPr>
            <w:tcW w:w="2268" w:type="dxa"/>
            <w:shd w:val="clear" w:color="auto" w:fill="auto"/>
          </w:tcPr>
          <w:p w14:paraId="4FDBA08B" w14:textId="77777777" w:rsidR="00DD2020" w:rsidRPr="000C1E24" w:rsidRDefault="00DD2020" w:rsidP="0088596C">
            <w:pPr>
              <w:jc w:val="both"/>
              <w:rPr>
                <w:sz w:val="28"/>
                <w:szCs w:val="28"/>
              </w:rPr>
            </w:pPr>
          </w:p>
          <w:p w14:paraId="2E55EF71" w14:textId="77777777" w:rsidR="00DD2020" w:rsidRPr="000C1E24" w:rsidRDefault="00DD2020" w:rsidP="0088596C">
            <w:pPr>
              <w:jc w:val="both"/>
              <w:rPr>
                <w:sz w:val="28"/>
                <w:szCs w:val="28"/>
              </w:rPr>
            </w:pPr>
          </w:p>
          <w:p w14:paraId="31CF923A" w14:textId="77777777" w:rsidR="00DD2020" w:rsidRPr="000C1E24" w:rsidRDefault="00DD2020" w:rsidP="0088596C">
            <w:pPr>
              <w:jc w:val="both"/>
              <w:rPr>
                <w:sz w:val="28"/>
                <w:szCs w:val="28"/>
              </w:rPr>
            </w:pPr>
          </w:p>
          <w:p w14:paraId="03297C30" w14:textId="77777777" w:rsidR="00DD2020" w:rsidRPr="000C1E24" w:rsidRDefault="00DD2020" w:rsidP="0088596C">
            <w:pPr>
              <w:jc w:val="both"/>
              <w:rPr>
                <w:sz w:val="28"/>
                <w:szCs w:val="28"/>
              </w:rPr>
            </w:pPr>
            <w:r w:rsidRPr="000C1E24">
              <w:rPr>
                <w:sz w:val="28"/>
                <w:szCs w:val="28"/>
              </w:rPr>
              <w:t>_________</w:t>
            </w:r>
          </w:p>
        </w:tc>
        <w:tc>
          <w:tcPr>
            <w:tcW w:w="2694" w:type="dxa"/>
            <w:shd w:val="clear" w:color="auto" w:fill="auto"/>
          </w:tcPr>
          <w:p w14:paraId="698DEAFE" w14:textId="77777777" w:rsidR="00DD2020" w:rsidRPr="000C1E24" w:rsidRDefault="00DD2020" w:rsidP="00902A0A">
            <w:pPr>
              <w:jc w:val="both"/>
              <w:rPr>
                <w:sz w:val="28"/>
              </w:rPr>
            </w:pPr>
          </w:p>
          <w:p w14:paraId="49FEE03E" w14:textId="77777777" w:rsidR="00DD2020" w:rsidRPr="000C1E24" w:rsidRDefault="00DD2020" w:rsidP="00902A0A">
            <w:pPr>
              <w:jc w:val="both"/>
              <w:rPr>
                <w:sz w:val="28"/>
              </w:rPr>
            </w:pPr>
          </w:p>
          <w:p w14:paraId="51ED7873" w14:textId="77777777" w:rsidR="00DD2020" w:rsidRPr="000C1E24" w:rsidRDefault="00DD2020" w:rsidP="00902A0A">
            <w:pPr>
              <w:jc w:val="both"/>
              <w:rPr>
                <w:sz w:val="28"/>
              </w:rPr>
            </w:pPr>
          </w:p>
          <w:p w14:paraId="1E32AA06" w14:textId="77777777" w:rsidR="00DD2020" w:rsidRPr="000C1E24" w:rsidRDefault="00902A0A" w:rsidP="00902A0A">
            <w:pPr>
              <w:jc w:val="both"/>
              <w:rPr>
                <w:sz w:val="28"/>
              </w:rPr>
            </w:pPr>
            <w:r w:rsidRPr="000C1E24">
              <w:rPr>
                <w:sz w:val="28"/>
              </w:rPr>
              <w:t>И</w:t>
            </w:r>
            <w:r w:rsidR="00DD2020" w:rsidRPr="000C1E24">
              <w:rPr>
                <w:sz w:val="28"/>
              </w:rPr>
              <w:t>.</w:t>
            </w:r>
            <w:r w:rsidRPr="000C1E24">
              <w:rPr>
                <w:sz w:val="28"/>
              </w:rPr>
              <w:t>Н</w:t>
            </w:r>
            <w:r w:rsidR="00DD2020" w:rsidRPr="000C1E24">
              <w:rPr>
                <w:sz w:val="28"/>
              </w:rPr>
              <w:t xml:space="preserve">. </w:t>
            </w:r>
            <w:proofErr w:type="spellStart"/>
            <w:r w:rsidRPr="000C1E24">
              <w:rPr>
                <w:sz w:val="28"/>
                <w:szCs w:val="28"/>
              </w:rPr>
              <w:t>Вайнес</w:t>
            </w:r>
            <w:proofErr w:type="spellEnd"/>
          </w:p>
        </w:tc>
      </w:tr>
      <w:tr w:rsidR="00DD2020" w:rsidRPr="0013480F" w14:paraId="74141E21" w14:textId="77777777" w:rsidTr="001A3AAF">
        <w:tc>
          <w:tcPr>
            <w:tcW w:w="5211" w:type="dxa"/>
            <w:shd w:val="clear" w:color="auto" w:fill="auto"/>
          </w:tcPr>
          <w:p w14:paraId="677AA92D" w14:textId="77777777" w:rsidR="00DD2020" w:rsidRPr="000C1E24" w:rsidRDefault="00DD2020" w:rsidP="0088596C">
            <w:pPr>
              <w:jc w:val="both"/>
              <w:rPr>
                <w:sz w:val="28"/>
              </w:rPr>
            </w:pPr>
          </w:p>
          <w:p w14:paraId="67B905F4" w14:textId="77777777" w:rsidR="00DD2020" w:rsidRPr="000C1E24" w:rsidRDefault="00DD2020" w:rsidP="0088596C">
            <w:pPr>
              <w:jc w:val="both"/>
              <w:rPr>
                <w:sz w:val="28"/>
              </w:rPr>
            </w:pPr>
            <w:r w:rsidRPr="000C1E24">
              <w:rPr>
                <w:sz w:val="28"/>
              </w:rPr>
              <w:t>Первый заместитель Председателя</w:t>
            </w:r>
          </w:p>
          <w:p w14:paraId="40263CFB" w14:textId="77777777" w:rsidR="00DD2020" w:rsidRPr="000C1E24" w:rsidRDefault="00DD2020" w:rsidP="0088596C">
            <w:pPr>
              <w:jc w:val="both"/>
              <w:rPr>
                <w:sz w:val="28"/>
              </w:rPr>
            </w:pPr>
            <w:r w:rsidRPr="000C1E24">
              <w:rPr>
                <w:sz w:val="28"/>
              </w:rPr>
              <w:t>Федерации профсоюзов Камчатки,</w:t>
            </w:r>
          </w:p>
          <w:p w14:paraId="15FE2CC6" w14:textId="77777777" w:rsidR="00DD2020" w:rsidRPr="000C1E24" w:rsidRDefault="00DD2020" w:rsidP="0088596C">
            <w:pPr>
              <w:jc w:val="both"/>
              <w:rPr>
                <w:sz w:val="28"/>
              </w:rPr>
            </w:pPr>
            <w:r w:rsidRPr="000C1E24">
              <w:rPr>
                <w:sz w:val="28"/>
              </w:rPr>
              <w:t>председатель Камчатской краевой</w:t>
            </w:r>
          </w:p>
          <w:p w14:paraId="53085543" w14:textId="77777777" w:rsidR="00DD2020" w:rsidRPr="000C1E24" w:rsidRDefault="00DD2020" w:rsidP="0088596C">
            <w:pPr>
              <w:jc w:val="both"/>
              <w:rPr>
                <w:sz w:val="28"/>
              </w:rPr>
            </w:pPr>
            <w:r w:rsidRPr="000C1E24">
              <w:rPr>
                <w:sz w:val="28"/>
              </w:rPr>
              <w:t>организации профсоюза работников</w:t>
            </w:r>
          </w:p>
          <w:p w14:paraId="01BBC110" w14:textId="77777777" w:rsidR="00DD2020" w:rsidRPr="000C1E24" w:rsidRDefault="00DD2020" w:rsidP="0088596C">
            <w:pPr>
              <w:jc w:val="both"/>
              <w:rPr>
                <w:b/>
                <w:sz w:val="28"/>
              </w:rPr>
            </w:pPr>
            <w:r w:rsidRPr="000C1E24">
              <w:rPr>
                <w:sz w:val="28"/>
              </w:rPr>
              <w:t>здравоохранения Российской Федерации</w:t>
            </w:r>
          </w:p>
        </w:tc>
        <w:tc>
          <w:tcPr>
            <w:tcW w:w="2268" w:type="dxa"/>
            <w:shd w:val="clear" w:color="auto" w:fill="auto"/>
          </w:tcPr>
          <w:p w14:paraId="1AEA2E80" w14:textId="77777777" w:rsidR="00DD2020" w:rsidRPr="000C1E24" w:rsidRDefault="00DD2020" w:rsidP="0088596C">
            <w:pPr>
              <w:jc w:val="both"/>
              <w:rPr>
                <w:sz w:val="28"/>
                <w:szCs w:val="28"/>
              </w:rPr>
            </w:pPr>
          </w:p>
          <w:p w14:paraId="25069402" w14:textId="77777777" w:rsidR="00DD2020" w:rsidRPr="000C1E24" w:rsidRDefault="00DD2020" w:rsidP="0088596C">
            <w:pPr>
              <w:jc w:val="both"/>
              <w:rPr>
                <w:sz w:val="28"/>
                <w:szCs w:val="28"/>
              </w:rPr>
            </w:pPr>
          </w:p>
          <w:p w14:paraId="0868E15A" w14:textId="77777777" w:rsidR="00DD2020" w:rsidRPr="000C1E24" w:rsidRDefault="00DD2020" w:rsidP="0088596C">
            <w:pPr>
              <w:jc w:val="both"/>
              <w:rPr>
                <w:sz w:val="28"/>
                <w:szCs w:val="28"/>
              </w:rPr>
            </w:pPr>
          </w:p>
          <w:p w14:paraId="3A99FE41" w14:textId="77777777" w:rsidR="00DD2020" w:rsidRPr="000C1E24" w:rsidRDefault="00DD2020" w:rsidP="0088596C">
            <w:pPr>
              <w:jc w:val="both"/>
              <w:rPr>
                <w:sz w:val="28"/>
                <w:szCs w:val="28"/>
              </w:rPr>
            </w:pPr>
          </w:p>
          <w:p w14:paraId="40BBE52C" w14:textId="77777777" w:rsidR="00DD2020" w:rsidRPr="000C1E24" w:rsidRDefault="00DD2020" w:rsidP="0088596C">
            <w:pPr>
              <w:jc w:val="both"/>
              <w:rPr>
                <w:sz w:val="28"/>
                <w:szCs w:val="28"/>
              </w:rPr>
            </w:pPr>
          </w:p>
          <w:p w14:paraId="03538F7F" w14:textId="77777777" w:rsidR="00DD2020" w:rsidRPr="000C1E24" w:rsidRDefault="00DD2020" w:rsidP="0088596C">
            <w:pPr>
              <w:jc w:val="both"/>
              <w:rPr>
                <w:sz w:val="28"/>
                <w:szCs w:val="28"/>
              </w:rPr>
            </w:pPr>
            <w:r w:rsidRPr="000C1E24">
              <w:rPr>
                <w:sz w:val="28"/>
                <w:szCs w:val="28"/>
              </w:rPr>
              <w:t>__________</w:t>
            </w:r>
          </w:p>
        </w:tc>
        <w:tc>
          <w:tcPr>
            <w:tcW w:w="2694" w:type="dxa"/>
            <w:shd w:val="clear" w:color="auto" w:fill="auto"/>
          </w:tcPr>
          <w:p w14:paraId="37B4ABB1" w14:textId="77777777" w:rsidR="00DD2020" w:rsidRPr="000C1E24" w:rsidRDefault="00DD2020" w:rsidP="0088596C">
            <w:pPr>
              <w:jc w:val="both"/>
              <w:rPr>
                <w:sz w:val="28"/>
              </w:rPr>
            </w:pPr>
          </w:p>
          <w:p w14:paraId="292B73C1" w14:textId="77777777" w:rsidR="00DD2020" w:rsidRPr="000C1E24" w:rsidRDefault="00DD2020" w:rsidP="0088596C">
            <w:pPr>
              <w:jc w:val="both"/>
              <w:rPr>
                <w:sz w:val="28"/>
              </w:rPr>
            </w:pPr>
          </w:p>
          <w:p w14:paraId="0304846A" w14:textId="77777777" w:rsidR="00DD2020" w:rsidRPr="000C1E24" w:rsidRDefault="00DD2020" w:rsidP="0088596C">
            <w:pPr>
              <w:jc w:val="both"/>
              <w:rPr>
                <w:sz w:val="28"/>
              </w:rPr>
            </w:pPr>
          </w:p>
          <w:p w14:paraId="5F588D0E" w14:textId="77777777" w:rsidR="00DD2020" w:rsidRPr="000C1E24" w:rsidRDefault="00DD2020" w:rsidP="0088596C">
            <w:pPr>
              <w:jc w:val="both"/>
              <w:rPr>
                <w:sz w:val="28"/>
              </w:rPr>
            </w:pPr>
          </w:p>
          <w:p w14:paraId="632834EB" w14:textId="77777777" w:rsidR="00DD2020" w:rsidRPr="000C1E24" w:rsidRDefault="00DD2020" w:rsidP="0088596C">
            <w:pPr>
              <w:jc w:val="both"/>
              <w:rPr>
                <w:sz w:val="28"/>
              </w:rPr>
            </w:pPr>
          </w:p>
          <w:p w14:paraId="1882FC42" w14:textId="77777777" w:rsidR="00DD2020" w:rsidRPr="0013480F" w:rsidRDefault="00DD2020" w:rsidP="0088596C">
            <w:pPr>
              <w:jc w:val="both"/>
              <w:rPr>
                <w:sz w:val="28"/>
              </w:rPr>
            </w:pPr>
            <w:r w:rsidRPr="000C1E24">
              <w:rPr>
                <w:sz w:val="28"/>
              </w:rPr>
              <w:t xml:space="preserve">Л.И. </w:t>
            </w:r>
            <w:proofErr w:type="spellStart"/>
            <w:r w:rsidRPr="000C1E24">
              <w:rPr>
                <w:sz w:val="28"/>
              </w:rPr>
              <w:t>Покрищук</w:t>
            </w:r>
            <w:proofErr w:type="spellEnd"/>
          </w:p>
        </w:tc>
      </w:tr>
    </w:tbl>
    <w:p w14:paraId="3B8F0975" w14:textId="77777777" w:rsidR="00DD2020" w:rsidRPr="00C258E8" w:rsidRDefault="00DD2020" w:rsidP="00DD2020">
      <w:pPr>
        <w:rPr>
          <w:sz w:val="28"/>
        </w:rPr>
      </w:pPr>
    </w:p>
    <w:sectPr w:rsidR="00DD2020" w:rsidRPr="00C258E8" w:rsidSect="00180378">
      <w:footerReference w:type="even" r:id="rId28"/>
      <w:footerReference w:type="default" r:id="rId29"/>
      <w:type w:val="continuous"/>
      <w:pgSz w:w="11906" w:h="16838" w:code="9"/>
      <w:pgMar w:top="1134" w:right="737"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662A7" w14:textId="77777777" w:rsidR="005C6C95" w:rsidRDefault="005C6C95">
      <w:r>
        <w:separator/>
      </w:r>
    </w:p>
  </w:endnote>
  <w:endnote w:type="continuationSeparator" w:id="0">
    <w:p w14:paraId="26429FE1" w14:textId="77777777" w:rsidR="005C6C95" w:rsidRDefault="005C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64C6F" w14:textId="77777777" w:rsidR="005C6C95" w:rsidRDefault="005C6C95" w:rsidP="006B03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12</w:t>
    </w:r>
    <w:r>
      <w:rPr>
        <w:rStyle w:val="a5"/>
      </w:rPr>
      <w:fldChar w:fldCharType="end"/>
    </w:r>
  </w:p>
  <w:p w14:paraId="5B9F19BC" w14:textId="77777777" w:rsidR="005C6C95" w:rsidRDefault="005C6C95" w:rsidP="006B033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2378E" w14:textId="77777777" w:rsidR="005C6C95" w:rsidRDefault="005C6C95">
    <w:pPr>
      <w:pStyle w:val="a3"/>
      <w:jc w:val="right"/>
    </w:pPr>
    <w:r>
      <w:fldChar w:fldCharType="begin"/>
    </w:r>
    <w:r>
      <w:instrText>PAGE   \* MERGEFORMAT</w:instrText>
    </w:r>
    <w:r>
      <w:fldChar w:fldCharType="separate"/>
    </w:r>
    <w:r>
      <w:rPr>
        <w:noProof/>
      </w:rPr>
      <w:t>11</w:t>
    </w:r>
    <w:r>
      <w:fldChar w:fldCharType="end"/>
    </w:r>
  </w:p>
  <w:p w14:paraId="130A18AF" w14:textId="77777777" w:rsidR="005C6C95" w:rsidRDefault="005C6C95" w:rsidP="006B033F">
    <w:pPr>
      <w:pStyle w:val="a3"/>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AFBB" w14:textId="77777777" w:rsidR="005C6C95" w:rsidRDefault="005C6C95">
      <w:r>
        <w:separator/>
      </w:r>
    </w:p>
  </w:footnote>
  <w:footnote w:type="continuationSeparator" w:id="0">
    <w:p w14:paraId="39943CDF" w14:textId="77777777" w:rsidR="005C6C95" w:rsidRDefault="005C6C95">
      <w:r>
        <w:continuationSeparator/>
      </w:r>
    </w:p>
  </w:footnote>
  <w:footnote w:id="1">
    <w:p w14:paraId="7C37BF78" w14:textId="5124CE6A" w:rsidR="005C6C95" w:rsidRDefault="005C6C95">
      <w:pPr>
        <w:pStyle w:val="ad"/>
      </w:pPr>
      <w:r>
        <w:rPr>
          <w:rStyle w:val="af"/>
        </w:rPr>
        <w:footnoteRef/>
      </w:r>
      <w:r>
        <w:t xml:space="preserve"> В редакции Соглашения 2-2021 от 05.03.2021 с 01.04.2021г.</w:t>
      </w:r>
    </w:p>
  </w:footnote>
  <w:footnote w:id="2">
    <w:p w14:paraId="502B87D4" w14:textId="2EAC2C75" w:rsidR="005C6C95" w:rsidRDefault="005C6C95">
      <w:pPr>
        <w:pStyle w:val="ad"/>
      </w:pPr>
      <w:r>
        <w:rPr>
          <w:rStyle w:val="af"/>
        </w:rPr>
        <w:footnoteRef/>
      </w:r>
      <w:r>
        <w:t xml:space="preserve"> В редакции Соглашения 2-2021 от 05.03.2021 с 01.04.2021г.</w:t>
      </w:r>
    </w:p>
  </w:footnote>
  <w:footnote w:id="3">
    <w:p w14:paraId="1EBD02FF" w14:textId="0B4EFF2E" w:rsidR="005C6C95" w:rsidRDefault="005C6C95">
      <w:pPr>
        <w:pStyle w:val="ad"/>
      </w:pPr>
      <w:r>
        <w:rPr>
          <w:rStyle w:val="af"/>
        </w:rPr>
        <w:footnoteRef/>
      </w:r>
      <w:r>
        <w:t xml:space="preserve"> В редакции Соглашения 2-2021 от 05.03.2021 с 01.04.2021г.</w:t>
      </w:r>
    </w:p>
  </w:footnote>
  <w:footnote w:id="4">
    <w:p w14:paraId="42EAAF50" w14:textId="309BCF9F" w:rsidR="00B52CE9" w:rsidRDefault="00B52CE9">
      <w:pPr>
        <w:pStyle w:val="ad"/>
      </w:pPr>
      <w:r>
        <w:rPr>
          <w:rStyle w:val="af"/>
        </w:rPr>
        <w:footnoteRef/>
      </w:r>
      <w:r>
        <w:t xml:space="preserve"> В редакции Соглашения 2-2021 от 05.03.2021 с 01.04.2021г.</w:t>
      </w:r>
    </w:p>
  </w:footnote>
  <w:footnote w:id="5">
    <w:p w14:paraId="0B5BD07C" w14:textId="3753EA42" w:rsidR="00B52CE9" w:rsidRDefault="00B52CE9">
      <w:pPr>
        <w:pStyle w:val="ad"/>
      </w:pPr>
      <w:r>
        <w:rPr>
          <w:rStyle w:val="af"/>
        </w:rPr>
        <w:footnoteRef/>
      </w:r>
      <w:r>
        <w:t xml:space="preserve"> В редакции Соглашения 2-2021 от 05.03.2021 с 01.04.2021г.</w:t>
      </w:r>
    </w:p>
  </w:footnote>
  <w:footnote w:id="6">
    <w:p w14:paraId="1D711265" w14:textId="3346CFB5" w:rsidR="00B52CE9" w:rsidRDefault="00B52CE9">
      <w:pPr>
        <w:pStyle w:val="ad"/>
      </w:pPr>
      <w:r>
        <w:rPr>
          <w:rStyle w:val="af"/>
        </w:rPr>
        <w:footnoteRef/>
      </w:r>
      <w:r>
        <w:t xml:space="preserve"> В редакции Соглашения 2-2021 от 05.03.2021 с 01.01.2021г.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8C1"/>
    <w:multiLevelType w:val="hybridMultilevel"/>
    <w:tmpl w:val="87C618FE"/>
    <w:lvl w:ilvl="0" w:tplc="92A65C5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38E1385"/>
    <w:multiLevelType w:val="singleLevel"/>
    <w:tmpl w:val="221E4E10"/>
    <w:lvl w:ilvl="0">
      <w:numFmt w:val="bullet"/>
      <w:lvlText w:val="-"/>
      <w:lvlJc w:val="left"/>
      <w:pPr>
        <w:tabs>
          <w:tab w:val="num" w:pos="1140"/>
        </w:tabs>
        <w:ind w:left="1140" w:hanging="360"/>
      </w:pPr>
      <w:rPr>
        <w:rFonts w:hint="default"/>
      </w:rPr>
    </w:lvl>
  </w:abstractNum>
  <w:abstractNum w:abstractNumId="2" w15:restartNumberingAfterBreak="0">
    <w:nsid w:val="09217992"/>
    <w:multiLevelType w:val="hybridMultilevel"/>
    <w:tmpl w:val="9B8A8D12"/>
    <w:lvl w:ilvl="0" w:tplc="CFB8687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622185"/>
    <w:multiLevelType w:val="multilevel"/>
    <w:tmpl w:val="45229A40"/>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E7965C4"/>
    <w:multiLevelType w:val="multilevel"/>
    <w:tmpl w:val="D49634D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AD2DB4"/>
    <w:multiLevelType w:val="hybridMultilevel"/>
    <w:tmpl w:val="84841D4E"/>
    <w:lvl w:ilvl="0" w:tplc="9FD4044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15D41D5"/>
    <w:multiLevelType w:val="hybridMultilevel"/>
    <w:tmpl w:val="7DA80A20"/>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C079BE"/>
    <w:multiLevelType w:val="multilevel"/>
    <w:tmpl w:val="9BC4245C"/>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2C7158B"/>
    <w:multiLevelType w:val="hybridMultilevel"/>
    <w:tmpl w:val="E1425076"/>
    <w:lvl w:ilvl="0" w:tplc="EBEA05E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341547E"/>
    <w:multiLevelType w:val="hybridMultilevel"/>
    <w:tmpl w:val="B9C078C2"/>
    <w:lvl w:ilvl="0" w:tplc="49084F0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63A6CE2"/>
    <w:multiLevelType w:val="multilevel"/>
    <w:tmpl w:val="C670626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172F110A"/>
    <w:multiLevelType w:val="multilevel"/>
    <w:tmpl w:val="0E567DF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193E0DBF"/>
    <w:multiLevelType w:val="hybridMultilevel"/>
    <w:tmpl w:val="D0DAD1D0"/>
    <w:lvl w:ilvl="0" w:tplc="34AC15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A817134"/>
    <w:multiLevelType w:val="hybridMultilevel"/>
    <w:tmpl w:val="2C924152"/>
    <w:lvl w:ilvl="0" w:tplc="04DEF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B20CAF"/>
    <w:multiLevelType w:val="multilevel"/>
    <w:tmpl w:val="A7A61EC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1532B85"/>
    <w:multiLevelType w:val="hybridMultilevel"/>
    <w:tmpl w:val="BE86A8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3E13997"/>
    <w:multiLevelType w:val="multilevel"/>
    <w:tmpl w:val="47BEC23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4697D91"/>
    <w:multiLevelType w:val="multilevel"/>
    <w:tmpl w:val="F22E6C10"/>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4CC6D59"/>
    <w:multiLevelType w:val="multilevel"/>
    <w:tmpl w:val="5D7CEBD2"/>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2C34090F"/>
    <w:multiLevelType w:val="multilevel"/>
    <w:tmpl w:val="876E2F78"/>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DC47C09"/>
    <w:multiLevelType w:val="multilevel"/>
    <w:tmpl w:val="6A8AC3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EBF068B"/>
    <w:multiLevelType w:val="hybridMultilevel"/>
    <w:tmpl w:val="97A28E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F53D28"/>
    <w:multiLevelType w:val="hybridMultilevel"/>
    <w:tmpl w:val="A0FE9BA0"/>
    <w:lvl w:ilvl="0" w:tplc="67F6A828">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6F46603"/>
    <w:multiLevelType w:val="multilevel"/>
    <w:tmpl w:val="9EAE032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FD0468B"/>
    <w:multiLevelType w:val="hybridMultilevel"/>
    <w:tmpl w:val="3CECA270"/>
    <w:lvl w:ilvl="0" w:tplc="B6C4F3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0153581"/>
    <w:multiLevelType w:val="multilevel"/>
    <w:tmpl w:val="B91C1B10"/>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6" w15:restartNumberingAfterBreak="0">
    <w:nsid w:val="41691F07"/>
    <w:multiLevelType w:val="multilevel"/>
    <w:tmpl w:val="F1F04490"/>
    <w:lvl w:ilvl="0">
      <w:start w:val="1"/>
      <w:numFmt w:val="decimal"/>
      <w:lvlText w:val="%1."/>
      <w:lvlJc w:val="left"/>
      <w:pPr>
        <w:ind w:left="450" w:hanging="45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4174404A"/>
    <w:multiLevelType w:val="hybridMultilevel"/>
    <w:tmpl w:val="0E567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21866C0"/>
    <w:multiLevelType w:val="multilevel"/>
    <w:tmpl w:val="2E225780"/>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6B83690"/>
    <w:multiLevelType w:val="multilevel"/>
    <w:tmpl w:val="B8C61EBA"/>
    <w:lvl w:ilvl="0">
      <w:start w:val="1"/>
      <w:numFmt w:val="decimal"/>
      <w:lvlText w:val="%1."/>
      <w:lvlJc w:val="left"/>
      <w:pPr>
        <w:ind w:left="1080" w:hanging="360"/>
      </w:pPr>
      <w:rPr>
        <w:rFonts w:cs="Times New Roman"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15:restartNumberingAfterBreak="0">
    <w:nsid w:val="47067847"/>
    <w:multiLevelType w:val="multilevel"/>
    <w:tmpl w:val="36F60DA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4A3E0216"/>
    <w:multiLevelType w:val="hybridMultilevel"/>
    <w:tmpl w:val="35AC8D22"/>
    <w:lvl w:ilvl="0" w:tplc="04190011">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4C651406"/>
    <w:multiLevelType w:val="hybridMultilevel"/>
    <w:tmpl w:val="64523C38"/>
    <w:lvl w:ilvl="0" w:tplc="2B0CF7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F9F5DDC"/>
    <w:multiLevelType w:val="hybridMultilevel"/>
    <w:tmpl w:val="620CC942"/>
    <w:lvl w:ilvl="0" w:tplc="330CAC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381489F"/>
    <w:multiLevelType w:val="multilevel"/>
    <w:tmpl w:val="6CFA1A9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53D265B0"/>
    <w:multiLevelType w:val="hybridMultilevel"/>
    <w:tmpl w:val="5ABAED66"/>
    <w:lvl w:ilvl="0" w:tplc="A6769BA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075484"/>
    <w:multiLevelType w:val="hybridMultilevel"/>
    <w:tmpl w:val="C6F2CF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BB0F9E"/>
    <w:multiLevelType w:val="multilevel"/>
    <w:tmpl w:val="B2AAD8C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F4F2994"/>
    <w:multiLevelType w:val="multilevel"/>
    <w:tmpl w:val="880E20E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267630D"/>
    <w:multiLevelType w:val="hybridMultilevel"/>
    <w:tmpl w:val="850CC2A8"/>
    <w:lvl w:ilvl="0" w:tplc="E1FC33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5891567"/>
    <w:multiLevelType w:val="hybridMultilevel"/>
    <w:tmpl w:val="C4C8B0F2"/>
    <w:lvl w:ilvl="0" w:tplc="C5C0F940">
      <w:start w:val="1"/>
      <w:numFmt w:val="decimal"/>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E7040D"/>
    <w:multiLevelType w:val="multilevel"/>
    <w:tmpl w:val="2626EB44"/>
    <w:lvl w:ilvl="0">
      <w:start w:val="1"/>
      <w:numFmt w:val="decimal"/>
      <w:lvlText w:val="%1."/>
      <w:lvlJc w:val="left"/>
      <w:pPr>
        <w:ind w:left="450" w:hanging="450"/>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42" w15:restartNumberingAfterBreak="0">
    <w:nsid w:val="682C2273"/>
    <w:multiLevelType w:val="hybridMultilevel"/>
    <w:tmpl w:val="B5B47152"/>
    <w:lvl w:ilvl="0" w:tplc="01F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9367A6D"/>
    <w:multiLevelType w:val="multilevel"/>
    <w:tmpl w:val="F028E15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4" w15:restartNumberingAfterBreak="0">
    <w:nsid w:val="6C153775"/>
    <w:multiLevelType w:val="hybridMultilevel"/>
    <w:tmpl w:val="C4DA6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667C03"/>
    <w:multiLevelType w:val="multilevel"/>
    <w:tmpl w:val="A6FA3F7A"/>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15:restartNumberingAfterBreak="0">
    <w:nsid w:val="782D26FF"/>
    <w:multiLevelType w:val="hybridMultilevel"/>
    <w:tmpl w:val="76D2D7E2"/>
    <w:lvl w:ilvl="0" w:tplc="172E83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B2106D1"/>
    <w:multiLevelType w:val="multilevel"/>
    <w:tmpl w:val="67A0E94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15:restartNumberingAfterBreak="0">
    <w:nsid w:val="7E683BAD"/>
    <w:multiLevelType w:val="multilevel"/>
    <w:tmpl w:val="142E6AFE"/>
    <w:lvl w:ilvl="0">
      <w:start w:val="1"/>
      <w:numFmt w:val="decimal"/>
      <w:lvlText w:val="%1."/>
      <w:lvlJc w:val="left"/>
      <w:pPr>
        <w:ind w:left="1069" w:hanging="360"/>
      </w:pPr>
      <w:rPr>
        <w:rFonts w:cs="Times New Roman" w:hint="default"/>
      </w:rPr>
    </w:lvl>
    <w:lvl w:ilvl="1">
      <w:start w:val="6"/>
      <w:numFmt w:val="decimal"/>
      <w:isLgl/>
      <w:lvlText w:val="%1.%2."/>
      <w:lvlJc w:val="left"/>
      <w:pPr>
        <w:ind w:left="1434" w:hanging="720"/>
      </w:pPr>
      <w:rPr>
        <w:rFonts w:hint="default"/>
      </w:rPr>
    </w:lvl>
    <w:lvl w:ilvl="2">
      <w:start w:val="7"/>
      <w:numFmt w:val="decimal"/>
      <w:isLgl/>
      <w:lvlText w:val="%1.%2.%3."/>
      <w:lvlJc w:val="left"/>
      <w:pPr>
        <w:ind w:left="1439" w:hanging="720"/>
      </w:pPr>
      <w:rPr>
        <w:rFonts w:hint="default"/>
      </w:rPr>
    </w:lvl>
    <w:lvl w:ilvl="3">
      <w:start w:val="1"/>
      <w:numFmt w:val="decimal"/>
      <w:isLgl/>
      <w:lvlText w:val="%1.%2.%3.%4."/>
      <w:lvlJc w:val="left"/>
      <w:pPr>
        <w:ind w:left="1804" w:hanging="108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2174"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4" w:hanging="1800"/>
      </w:pPr>
      <w:rPr>
        <w:rFonts w:hint="default"/>
      </w:rPr>
    </w:lvl>
    <w:lvl w:ilvl="8">
      <w:start w:val="1"/>
      <w:numFmt w:val="decimal"/>
      <w:isLgl/>
      <w:lvlText w:val="%1.%2.%3.%4.%5.%6.%7.%8.%9."/>
      <w:lvlJc w:val="left"/>
      <w:pPr>
        <w:ind w:left="2909" w:hanging="2160"/>
      </w:pPr>
      <w:rPr>
        <w:rFonts w:hint="default"/>
      </w:rPr>
    </w:lvl>
  </w:abstractNum>
  <w:num w:numId="1">
    <w:abstractNumId w:val="1"/>
  </w:num>
  <w:num w:numId="2">
    <w:abstractNumId w:val="21"/>
  </w:num>
  <w:num w:numId="3">
    <w:abstractNumId w:val="44"/>
  </w:num>
  <w:num w:numId="4">
    <w:abstractNumId w:val="5"/>
  </w:num>
  <w:num w:numId="5">
    <w:abstractNumId w:val="15"/>
  </w:num>
  <w:num w:numId="6">
    <w:abstractNumId w:val="43"/>
  </w:num>
  <w:num w:numId="7">
    <w:abstractNumId w:val="27"/>
  </w:num>
  <w:num w:numId="8">
    <w:abstractNumId w:val="11"/>
  </w:num>
  <w:num w:numId="9">
    <w:abstractNumId w:val="22"/>
  </w:num>
  <w:num w:numId="10">
    <w:abstractNumId w:val="36"/>
  </w:num>
  <w:num w:numId="11">
    <w:abstractNumId w:val="12"/>
  </w:num>
  <w:num w:numId="12">
    <w:abstractNumId w:val="39"/>
  </w:num>
  <w:num w:numId="13">
    <w:abstractNumId w:val="32"/>
  </w:num>
  <w:num w:numId="14">
    <w:abstractNumId w:val="24"/>
  </w:num>
  <w:num w:numId="15">
    <w:abstractNumId w:val="13"/>
  </w:num>
  <w:num w:numId="16">
    <w:abstractNumId w:val="6"/>
  </w:num>
  <w:num w:numId="17">
    <w:abstractNumId w:val="2"/>
  </w:num>
  <w:num w:numId="18">
    <w:abstractNumId w:val="9"/>
  </w:num>
  <w:num w:numId="19">
    <w:abstractNumId w:val="31"/>
  </w:num>
  <w:num w:numId="20">
    <w:abstractNumId w:val="0"/>
  </w:num>
  <w:num w:numId="21">
    <w:abstractNumId w:val="48"/>
  </w:num>
  <w:num w:numId="22">
    <w:abstractNumId w:val="29"/>
  </w:num>
  <w:num w:numId="23">
    <w:abstractNumId w:val="40"/>
  </w:num>
  <w:num w:numId="24">
    <w:abstractNumId w:val="33"/>
  </w:num>
  <w:num w:numId="25">
    <w:abstractNumId w:val="42"/>
  </w:num>
  <w:num w:numId="26">
    <w:abstractNumId w:val="46"/>
  </w:num>
  <w:num w:numId="27">
    <w:abstractNumId w:val="35"/>
  </w:num>
  <w:num w:numId="28">
    <w:abstractNumId w:val="4"/>
  </w:num>
  <w:num w:numId="29">
    <w:abstractNumId w:val="26"/>
  </w:num>
  <w:num w:numId="30">
    <w:abstractNumId w:val="45"/>
  </w:num>
  <w:num w:numId="31">
    <w:abstractNumId w:val="19"/>
  </w:num>
  <w:num w:numId="32">
    <w:abstractNumId w:val="18"/>
  </w:num>
  <w:num w:numId="33">
    <w:abstractNumId w:val="7"/>
  </w:num>
  <w:num w:numId="34">
    <w:abstractNumId w:val="38"/>
  </w:num>
  <w:num w:numId="35">
    <w:abstractNumId w:val="14"/>
  </w:num>
  <w:num w:numId="36">
    <w:abstractNumId w:val="25"/>
  </w:num>
  <w:num w:numId="37">
    <w:abstractNumId w:val="30"/>
  </w:num>
  <w:num w:numId="38">
    <w:abstractNumId w:val="47"/>
  </w:num>
  <w:num w:numId="39">
    <w:abstractNumId w:val="16"/>
  </w:num>
  <w:num w:numId="40">
    <w:abstractNumId w:val="17"/>
  </w:num>
  <w:num w:numId="41">
    <w:abstractNumId w:val="20"/>
  </w:num>
  <w:num w:numId="42">
    <w:abstractNumId w:val="34"/>
  </w:num>
  <w:num w:numId="43">
    <w:abstractNumId w:val="10"/>
  </w:num>
  <w:num w:numId="44">
    <w:abstractNumId w:val="37"/>
  </w:num>
  <w:num w:numId="45">
    <w:abstractNumId w:val="41"/>
  </w:num>
  <w:num w:numId="46">
    <w:abstractNumId w:val="28"/>
  </w:num>
  <w:num w:numId="47">
    <w:abstractNumId w:val="3"/>
  </w:num>
  <w:num w:numId="48">
    <w:abstractNumId w:val="23"/>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33F"/>
    <w:rsid w:val="000002B7"/>
    <w:rsid w:val="000002B9"/>
    <w:rsid w:val="00000CA0"/>
    <w:rsid w:val="0000125E"/>
    <w:rsid w:val="00001A1C"/>
    <w:rsid w:val="00001A87"/>
    <w:rsid w:val="00001F8E"/>
    <w:rsid w:val="00003588"/>
    <w:rsid w:val="00003991"/>
    <w:rsid w:val="00003E28"/>
    <w:rsid w:val="00004193"/>
    <w:rsid w:val="000043EE"/>
    <w:rsid w:val="00004FAC"/>
    <w:rsid w:val="000054A2"/>
    <w:rsid w:val="00010DEF"/>
    <w:rsid w:val="0001104A"/>
    <w:rsid w:val="000115FF"/>
    <w:rsid w:val="00011A10"/>
    <w:rsid w:val="00012BF3"/>
    <w:rsid w:val="00013BF1"/>
    <w:rsid w:val="00014DD3"/>
    <w:rsid w:val="0001502F"/>
    <w:rsid w:val="00016428"/>
    <w:rsid w:val="000165E4"/>
    <w:rsid w:val="0002097B"/>
    <w:rsid w:val="000215E0"/>
    <w:rsid w:val="0002174B"/>
    <w:rsid w:val="000219AF"/>
    <w:rsid w:val="00021B4E"/>
    <w:rsid w:val="0002233A"/>
    <w:rsid w:val="00022644"/>
    <w:rsid w:val="00022D0D"/>
    <w:rsid w:val="0002342A"/>
    <w:rsid w:val="00023555"/>
    <w:rsid w:val="00023BBD"/>
    <w:rsid w:val="0002400D"/>
    <w:rsid w:val="00024866"/>
    <w:rsid w:val="00025B9F"/>
    <w:rsid w:val="00025CCF"/>
    <w:rsid w:val="000263AE"/>
    <w:rsid w:val="00026541"/>
    <w:rsid w:val="000265B0"/>
    <w:rsid w:val="00026B80"/>
    <w:rsid w:val="0002742F"/>
    <w:rsid w:val="00027D0F"/>
    <w:rsid w:val="00030B25"/>
    <w:rsid w:val="00030D97"/>
    <w:rsid w:val="0003141A"/>
    <w:rsid w:val="00031AAE"/>
    <w:rsid w:val="00032D0A"/>
    <w:rsid w:val="00033617"/>
    <w:rsid w:val="000345ED"/>
    <w:rsid w:val="00034867"/>
    <w:rsid w:val="00034CA6"/>
    <w:rsid w:val="00035919"/>
    <w:rsid w:val="00036A49"/>
    <w:rsid w:val="00036ACB"/>
    <w:rsid w:val="00036C76"/>
    <w:rsid w:val="00037A8E"/>
    <w:rsid w:val="0004051D"/>
    <w:rsid w:val="00040886"/>
    <w:rsid w:val="00040A53"/>
    <w:rsid w:val="00042477"/>
    <w:rsid w:val="0004261F"/>
    <w:rsid w:val="00042C3E"/>
    <w:rsid w:val="00043891"/>
    <w:rsid w:val="00043B30"/>
    <w:rsid w:val="00044DBE"/>
    <w:rsid w:val="000452AD"/>
    <w:rsid w:val="0004713B"/>
    <w:rsid w:val="00047BB9"/>
    <w:rsid w:val="00047BFC"/>
    <w:rsid w:val="00047D29"/>
    <w:rsid w:val="00047E43"/>
    <w:rsid w:val="0005010A"/>
    <w:rsid w:val="000505BD"/>
    <w:rsid w:val="00051BB3"/>
    <w:rsid w:val="00053C7E"/>
    <w:rsid w:val="00053FC2"/>
    <w:rsid w:val="00055971"/>
    <w:rsid w:val="00055F99"/>
    <w:rsid w:val="00056884"/>
    <w:rsid w:val="00057E8D"/>
    <w:rsid w:val="000615F4"/>
    <w:rsid w:val="000615FC"/>
    <w:rsid w:val="00062BA7"/>
    <w:rsid w:val="00062E17"/>
    <w:rsid w:val="000646EF"/>
    <w:rsid w:val="00065082"/>
    <w:rsid w:val="00065482"/>
    <w:rsid w:val="00065E11"/>
    <w:rsid w:val="00067333"/>
    <w:rsid w:val="000675FE"/>
    <w:rsid w:val="000701B2"/>
    <w:rsid w:val="0007045F"/>
    <w:rsid w:val="0007096D"/>
    <w:rsid w:val="00070E52"/>
    <w:rsid w:val="000714E3"/>
    <w:rsid w:val="000717AC"/>
    <w:rsid w:val="00071896"/>
    <w:rsid w:val="00071B85"/>
    <w:rsid w:val="000727B0"/>
    <w:rsid w:val="000742C7"/>
    <w:rsid w:val="00074D2A"/>
    <w:rsid w:val="000753D0"/>
    <w:rsid w:val="000759CD"/>
    <w:rsid w:val="00076536"/>
    <w:rsid w:val="000767D8"/>
    <w:rsid w:val="00076901"/>
    <w:rsid w:val="00080EC2"/>
    <w:rsid w:val="00081086"/>
    <w:rsid w:val="000815A9"/>
    <w:rsid w:val="00082762"/>
    <w:rsid w:val="00082DF7"/>
    <w:rsid w:val="00082E06"/>
    <w:rsid w:val="000836C7"/>
    <w:rsid w:val="000844C9"/>
    <w:rsid w:val="00084A4E"/>
    <w:rsid w:val="000859B4"/>
    <w:rsid w:val="00085C2C"/>
    <w:rsid w:val="00086A15"/>
    <w:rsid w:val="00086AD2"/>
    <w:rsid w:val="00086E5E"/>
    <w:rsid w:val="000870E2"/>
    <w:rsid w:val="000872E5"/>
    <w:rsid w:val="000915DE"/>
    <w:rsid w:val="0009191D"/>
    <w:rsid w:val="00091D41"/>
    <w:rsid w:val="0009235A"/>
    <w:rsid w:val="0009239B"/>
    <w:rsid w:val="00092E17"/>
    <w:rsid w:val="000932E3"/>
    <w:rsid w:val="00093DFA"/>
    <w:rsid w:val="000949C0"/>
    <w:rsid w:val="00094E60"/>
    <w:rsid w:val="0009588F"/>
    <w:rsid w:val="000958A1"/>
    <w:rsid w:val="00095B75"/>
    <w:rsid w:val="00096106"/>
    <w:rsid w:val="00096AB4"/>
    <w:rsid w:val="000977E8"/>
    <w:rsid w:val="00097D7D"/>
    <w:rsid w:val="000A052D"/>
    <w:rsid w:val="000A1A7E"/>
    <w:rsid w:val="000A1BB2"/>
    <w:rsid w:val="000A1D6F"/>
    <w:rsid w:val="000A240A"/>
    <w:rsid w:val="000A2427"/>
    <w:rsid w:val="000A32DD"/>
    <w:rsid w:val="000A4B43"/>
    <w:rsid w:val="000A4BDB"/>
    <w:rsid w:val="000A53B3"/>
    <w:rsid w:val="000A61B9"/>
    <w:rsid w:val="000A7322"/>
    <w:rsid w:val="000A756F"/>
    <w:rsid w:val="000A7F6E"/>
    <w:rsid w:val="000B2B72"/>
    <w:rsid w:val="000B3567"/>
    <w:rsid w:val="000B3E7E"/>
    <w:rsid w:val="000B49B0"/>
    <w:rsid w:val="000B4D60"/>
    <w:rsid w:val="000B5F94"/>
    <w:rsid w:val="000B6106"/>
    <w:rsid w:val="000B6FEA"/>
    <w:rsid w:val="000B7D51"/>
    <w:rsid w:val="000C0525"/>
    <w:rsid w:val="000C1159"/>
    <w:rsid w:val="000C1D8E"/>
    <w:rsid w:val="000C1E24"/>
    <w:rsid w:val="000C2F37"/>
    <w:rsid w:val="000C3408"/>
    <w:rsid w:val="000C3A09"/>
    <w:rsid w:val="000C5373"/>
    <w:rsid w:val="000C5A48"/>
    <w:rsid w:val="000C5A9F"/>
    <w:rsid w:val="000C6685"/>
    <w:rsid w:val="000C682E"/>
    <w:rsid w:val="000C77EB"/>
    <w:rsid w:val="000D04B3"/>
    <w:rsid w:val="000D0AE8"/>
    <w:rsid w:val="000D0CBF"/>
    <w:rsid w:val="000D0FD1"/>
    <w:rsid w:val="000D1EA3"/>
    <w:rsid w:val="000D2225"/>
    <w:rsid w:val="000D2545"/>
    <w:rsid w:val="000D29D8"/>
    <w:rsid w:val="000D2F5E"/>
    <w:rsid w:val="000D32CC"/>
    <w:rsid w:val="000D3749"/>
    <w:rsid w:val="000D41A7"/>
    <w:rsid w:val="000D554C"/>
    <w:rsid w:val="000D5879"/>
    <w:rsid w:val="000D58C9"/>
    <w:rsid w:val="000D65BB"/>
    <w:rsid w:val="000E04B7"/>
    <w:rsid w:val="000E06AF"/>
    <w:rsid w:val="000E0ED8"/>
    <w:rsid w:val="000E107D"/>
    <w:rsid w:val="000E2315"/>
    <w:rsid w:val="000E23E6"/>
    <w:rsid w:val="000E2A59"/>
    <w:rsid w:val="000E2F2D"/>
    <w:rsid w:val="000E4206"/>
    <w:rsid w:val="000E53AC"/>
    <w:rsid w:val="000E53DC"/>
    <w:rsid w:val="000E5F2C"/>
    <w:rsid w:val="000E691A"/>
    <w:rsid w:val="000F0258"/>
    <w:rsid w:val="000F03C3"/>
    <w:rsid w:val="000F042D"/>
    <w:rsid w:val="000F3A10"/>
    <w:rsid w:val="000F42EE"/>
    <w:rsid w:val="000F46CE"/>
    <w:rsid w:val="000F472E"/>
    <w:rsid w:val="000F52C2"/>
    <w:rsid w:val="000F539C"/>
    <w:rsid w:val="000F5D1D"/>
    <w:rsid w:val="000F66A0"/>
    <w:rsid w:val="000F6FF0"/>
    <w:rsid w:val="000F7A54"/>
    <w:rsid w:val="00100125"/>
    <w:rsid w:val="00102010"/>
    <w:rsid w:val="001023C4"/>
    <w:rsid w:val="00102B9A"/>
    <w:rsid w:val="00102DDF"/>
    <w:rsid w:val="00105BAC"/>
    <w:rsid w:val="00105D4F"/>
    <w:rsid w:val="0010600B"/>
    <w:rsid w:val="00107D95"/>
    <w:rsid w:val="001102F8"/>
    <w:rsid w:val="00110891"/>
    <w:rsid w:val="00110926"/>
    <w:rsid w:val="00110FD7"/>
    <w:rsid w:val="00111F14"/>
    <w:rsid w:val="001122FD"/>
    <w:rsid w:val="00112D02"/>
    <w:rsid w:val="0011346B"/>
    <w:rsid w:val="001152D6"/>
    <w:rsid w:val="00115821"/>
    <w:rsid w:val="00115BB0"/>
    <w:rsid w:val="00115F05"/>
    <w:rsid w:val="0011619B"/>
    <w:rsid w:val="001162FD"/>
    <w:rsid w:val="001167D4"/>
    <w:rsid w:val="00116981"/>
    <w:rsid w:val="001202F1"/>
    <w:rsid w:val="00120A64"/>
    <w:rsid w:val="00121297"/>
    <w:rsid w:val="00121981"/>
    <w:rsid w:val="00122625"/>
    <w:rsid w:val="001238B9"/>
    <w:rsid w:val="00123A26"/>
    <w:rsid w:val="00123F9E"/>
    <w:rsid w:val="00124D35"/>
    <w:rsid w:val="001251C0"/>
    <w:rsid w:val="00125791"/>
    <w:rsid w:val="00127A30"/>
    <w:rsid w:val="00130ADF"/>
    <w:rsid w:val="00130E46"/>
    <w:rsid w:val="00131892"/>
    <w:rsid w:val="00131968"/>
    <w:rsid w:val="00132005"/>
    <w:rsid w:val="001340EF"/>
    <w:rsid w:val="001344C8"/>
    <w:rsid w:val="0013480F"/>
    <w:rsid w:val="00134D8D"/>
    <w:rsid w:val="001360F1"/>
    <w:rsid w:val="00136BED"/>
    <w:rsid w:val="00137821"/>
    <w:rsid w:val="00137C61"/>
    <w:rsid w:val="00137F56"/>
    <w:rsid w:val="00141008"/>
    <w:rsid w:val="001416C1"/>
    <w:rsid w:val="00141E2B"/>
    <w:rsid w:val="001437E4"/>
    <w:rsid w:val="001516F7"/>
    <w:rsid w:val="00151FB4"/>
    <w:rsid w:val="00152268"/>
    <w:rsid w:val="00153008"/>
    <w:rsid w:val="00155835"/>
    <w:rsid w:val="0015742C"/>
    <w:rsid w:val="00157468"/>
    <w:rsid w:val="0015774E"/>
    <w:rsid w:val="00157CA1"/>
    <w:rsid w:val="00162E2A"/>
    <w:rsid w:val="00163878"/>
    <w:rsid w:val="00163B42"/>
    <w:rsid w:val="00164497"/>
    <w:rsid w:val="00164B7B"/>
    <w:rsid w:val="00165249"/>
    <w:rsid w:val="0016625B"/>
    <w:rsid w:val="00166667"/>
    <w:rsid w:val="00166AD4"/>
    <w:rsid w:val="00166F80"/>
    <w:rsid w:val="00167922"/>
    <w:rsid w:val="00170286"/>
    <w:rsid w:val="001705CA"/>
    <w:rsid w:val="0017091F"/>
    <w:rsid w:val="00172197"/>
    <w:rsid w:val="001735A9"/>
    <w:rsid w:val="00173D5D"/>
    <w:rsid w:val="00174125"/>
    <w:rsid w:val="00175200"/>
    <w:rsid w:val="00175C7B"/>
    <w:rsid w:val="00176BA2"/>
    <w:rsid w:val="0017796F"/>
    <w:rsid w:val="00180378"/>
    <w:rsid w:val="0018102A"/>
    <w:rsid w:val="0018137A"/>
    <w:rsid w:val="001829C8"/>
    <w:rsid w:val="00182B39"/>
    <w:rsid w:val="00182E9B"/>
    <w:rsid w:val="001831BF"/>
    <w:rsid w:val="00184834"/>
    <w:rsid w:val="00185115"/>
    <w:rsid w:val="00185551"/>
    <w:rsid w:val="00186515"/>
    <w:rsid w:val="00186B5A"/>
    <w:rsid w:val="00190886"/>
    <w:rsid w:val="00191750"/>
    <w:rsid w:val="00192137"/>
    <w:rsid w:val="00192C80"/>
    <w:rsid w:val="00192FAB"/>
    <w:rsid w:val="00194110"/>
    <w:rsid w:val="00194E65"/>
    <w:rsid w:val="00195E89"/>
    <w:rsid w:val="001964BB"/>
    <w:rsid w:val="00196BD3"/>
    <w:rsid w:val="00197432"/>
    <w:rsid w:val="001A009F"/>
    <w:rsid w:val="001A16DD"/>
    <w:rsid w:val="001A1CB8"/>
    <w:rsid w:val="001A3AAF"/>
    <w:rsid w:val="001A4502"/>
    <w:rsid w:val="001A4657"/>
    <w:rsid w:val="001A5205"/>
    <w:rsid w:val="001A6EC7"/>
    <w:rsid w:val="001B089A"/>
    <w:rsid w:val="001B169B"/>
    <w:rsid w:val="001B3037"/>
    <w:rsid w:val="001B3510"/>
    <w:rsid w:val="001B3BBD"/>
    <w:rsid w:val="001B425B"/>
    <w:rsid w:val="001B4C52"/>
    <w:rsid w:val="001B6231"/>
    <w:rsid w:val="001B70C3"/>
    <w:rsid w:val="001B75B2"/>
    <w:rsid w:val="001C0062"/>
    <w:rsid w:val="001C09EA"/>
    <w:rsid w:val="001C0AE7"/>
    <w:rsid w:val="001C0F4A"/>
    <w:rsid w:val="001C102B"/>
    <w:rsid w:val="001C10A1"/>
    <w:rsid w:val="001C1B45"/>
    <w:rsid w:val="001C31C5"/>
    <w:rsid w:val="001C3319"/>
    <w:rsid w:val="001C3470"/>
    <w:rsid w:val="001C3D0C"/>
    <w:rsid w:val="001C3F33"/>
    <w:rsid w:val="001C46C0"/>
    <w:rsid w:val="001C5119"/>
    <w:rsid w:val="001C5864"/>
    <w:rsid w:val="001C6447"/>
    <w:rsid w:val="001C68D7"/>
    <w:rsid w:val="001C7661"/>
    <w:rsid w:val="001C76D8"/>
    <w:rsid w:val="001C7DEB"/>
    <w:rsid w:val="001C7FF3"/>
    <w:rsid w:val="001D1BD3"/>
    <w:rsid w:val="001D1C69"/>
    <w:rsid w:val="001D1D1E"/>
    <w:rsid w:val="001D2EAA"/>
    <w:rsid w:val="001D3148"/>
    <w:rsid w:val="001D316D"/>
    <w:rsid w:val="001D42F0"/>
    <w:rsid w:val="001D4398"/>
    <w:rsid w:val="001D5550"/>
    <w:rsid w:val="001D6221"/>
    <w:rsid w:val="001D6419"/>
    <w:rsid w:val="001D68BD"/>
    <w:rsid w:val="001D6B6A"/>
    <w:rsid w:val="001D73B8"/>
    <w:rsid w:val="001E036F"/>
    <w:rsid w:val="001E0E50"/>
    <w:rsid w:val="001E360C"/>
    <w:rsid w:val="001E3905"/>
    <w:rsid w:val="001E3972"/>
    <w:rsid w:val="001E5E9A"/>
    <w:rsid w:val="001E7D48"/>
    <w:rsid w:val="001E7EF6"/>
    <w:rsid w:val="001F0749"/>
    <w:rsid w:val="001F12FC"/>
    <w:rsid w:val="001F2474"/>
    <w:rsid w:val="001F2C1C"/>
    <w:rsid w:val="001F2E97"/>
    <w:rsid w:val="001F311D"/>
    <w:rsid w:val="001F35F7"/>
    <w:rsid w:val="001F3FA7"/>
    <w:rsid w:val="001F4560"/>
    <w:rsid w:val="001F5507"/>
    <w:rsid w:val="001F62AD"/>
    <w:rsid w:val="001F62D5"/>
    <w:rsid w:val="001F7046"/>
    <w:rsid w:val="001F7B5B"/>
    <w:rsid w:val="001F7C24"/>
    <w:rsid w:val="00200373"/>
    <w:rsid w:val="00200E11"/>
    <w:rsid w:val="0020317B"/>
    <w:rsid w:val="00203964"/>
    <w:rsid w:val="002050E3"/>
    <w:rsid w:val="00205F35"/>
    <w:rsid w:val="00206572"/>
    <w:rsid w:val="00206CD1"/>
    <w:rsid w:val="00207BBA"/>
    <w:rsid w:val="00210FF4"/>
    <w:rsid w:val="0021173A"/>
    <w:rsid w:val="00211A9A"/>
    <w:rsid w:val="00212D0D"/>
    <w:rsid w:val="00212F39"/>
    <w:rsid w:val="002134FD"/>
    <w:rsid w:val="00214A2E"/>
    <w:rsid w:val="00215350"/>
    <w:rsid w:val="00215721"/>
    <w:rsid w:val="00215F4B"/>
    <w:rsid w:val="00220E5F"/>
    <w:rsid w:val="00220F58"/>
    <w:rsid w:val="002213F1"/>
    <w:rsid w:val="0022246F"/>
    <w:rsid w:val="002228D4"/>
    <w:rsid w:val="00223762"/>
    <w:rsid w:val="002238CE"/>
    <w:rsid w:val="00223982"/>
    <w:rsid w:val="00224B87"/>
    <w:rsid w:val="00224CA7"/>
    <w:rsid w:val="00224E06"/>
    <w:rsid w:val="00225577"/>
    <w:rsid w:val="00226297"/>
    <w:rsid w:val="00226731"/>
    <w:rsid w:val="00226C7B"/>
    <w:rsid w:val="0022726D"/>
    <w:rsid w:val="0022744A"/>
    <w:rsid w:val="00227787"/>
    <w:rsid w:val="00227A7A"/>
    <w:rsid w:val="00227FA3"/>
    <w:rsid w:val="00227FE2"/>
    <w:rsid w:val="0023012F"/>
    <w:rsid w:val="00230E60"/>
    <w:rsid w:val="00231128"/>
    <w:rsid w:val="002311CD"/>
    <w:rsid w:val="00231DAE"/>
    <w:rsid w:val="002322FB"/>
    <w:rsid w:val="00232663"/>
    <w:rsid w:val="00233331"/>
    <w:rsid w:val="00235310"/>
    <w:rsid w:val="00235353"/>
    <w:rsid w:val="002364F3"/>
    <w:rsid w:val="002368E5"/>
    <w:rsid w:val="002375EC"/>
    <w:rsid w:val="002403C1"/>
    <w:rsid w:val="00240B41"/>
    <w:rsid w:val="00240FE0"/>
    <w:rsid w:val="002410D4"/>
    <w:rsid w:val="002411DC"/>
    <w:rsid w:val="00242C2D"/>
    <w:rsid w:val="00242DC9"/>
    <w:rsid w:val="00242F90"/>
    <w:rsid w:val="00243116"/>
    <w:rsid w:val="002432A2"/>
    <w:rsid w:val="0024362C"/>
    <w:rsid w:val="002443C3"/>
    <w:rsid w:val="002452E9"/>
    <w:rsid w:val="00245AE0"/>
    <w:rsid w:val="00246D22"/>
    <w:rsid w:val="00247FC3"/>
    <w:rsid w:val="002505A8"/>
    <w:rsid w:val="00250CA4"/>
    <w:rsid w:val="0025167B"/>
    <w:rsid w:val="00252179"/>
    <w:rsid w:val="00252447"/>
    <w:rsid w:val="00252CF8"/>
    <w:rsid w:val="002535E9"/>
    <w:rsid w:val="00253764"/>
    <w:rsid w:val="00253F22"/>
    <w:rsid w:val="0025418B"/>
    <w:rsid w:val="00255AF4"/>
    <w:rsid w:val="00257226"/>
    <w:rsid w:val="00257F11"/>
    <w:rsid w:val="0026117D"/>
    <w:rsid w:val="00262CBF"/>
    <w:rsid w:val="00263142"/>
    <w:rsid w:val="002632CF"/>
    <w:rsid w:val="0026342D"/>
    <w:rsid w:val="002634AC"/>
    <w:rsid w:val="00263A69"/>
    <w:rsid w:val="00263D24"/>
    <w:rsid w:val="00264459"/>
    <w:rsid w:val="00264ED8"/>
    <w:rsid w:val="00265E25"/>
    <w:rsid w:val="0026777B"/>
    <w:rsid w:val="00267A92"/>
    <w:rsid w:val="00270485"/>
    <w:rsid w:val="0027049D"/>
    <w:rsid w:val="0027058E"/>
    <w:rsid w:val="0027080B"/>
    <w:rsid w:val="00271DE1"/>
    <w:rsid w:val="002722F6"/>
    <w:rsid w:val="0027247B"/>
    <w:rsid w:val="00272E9A"/>
    <w:rsid w:val="00274C07"/>
    <w:rsid w:val="00275AD0"/>
    <w:rsid w:val="002761E4"/>
    <w:rsid w:val="00277B9E"/>
    <w:rsid w:val="00282149"/>
    <w:rsid w:val="002823FC"/>
    <w:rsid w:val="00283115"/>
    <w:rsid w:val="0028353E"/>
    <w:rsid w:val="002839BA"/>
    <w:rsid w:val="0028463C"/>
    <w:rsid w:val="00284C01"/>
    <w:rsid w:val="002853EF"/>
    <w:rsid w:val="00285FB8"/>
    <w:rsid w:val="002865C9"/>
    <w:rsid w:val="00287270"/>
    <w:rsid w:val="0028761E"/>
    <w:rsid w:val="00287912"/>
    <w:rsid w:val="00287D26"/>
    <w:rsid w:val="00287D72"/>
    <w:rsid w:val="00287FD4"/>
    <w:rsid w:val="0029009B"/>
    <w:rsid w:val="002914E4"/>
    <w:rsid w:val="002920E4"/>
    <w:rsid w:val="0029313E"/>
    <w:rsid w:val="00293493"/>
    <w:rsid w:val="00293D59"/>
    <w:rsid w:val="00293EDD"/>
    <w:rsid w:val="00294228"/>
    <w:rsid w:val="00295792"/>
    <w:rsid w:val="00295B15"/>
    <w:rsid w:val="00296A38"/>
    <w:rsid w:val="00296E78"/>
    <w:rsid w:val="00297876"/>
    <w:rsid w:val="00297AD6"/>
    <w:rsid w:val="002A017B"/>
    <w:rsid w:val="002A166B"/>
    <w:rsid w:val="002A213D"/>
    <w:rsid w:val="002A2649"/>
    <w:rsid w:val="002A280A"/>
    <w:rsid w:val="002A3906"/>
    <w:rsid w:val="002A3DF3"/>
    <w:rsid w:val="002A3F7C"/>
    <w:rsid w:val="002A4341"/>
    <w:rsid w:val="002A4421"/>
    <w:rsid w:val="002A51DF"/>
    <w:rsid w:val="002A653D"/>
    <w:rsid w:val="002A66B0"/>
    <w:rsid w:val="002B0057"/>
    <w:rsid w:val="002B0869"/>
    <w:rsid w:val="002B1A23"/>
    <w:rsid w:val="002B20C6"/>
    <w:rsid w:val="002B20D9"/>
    <w:rsid w:val="002B219D"/>
    <w:rsid w:val="002B28A2"/>
    <w:rsid w:val="002B2FD5"/>
    <w:rsid w:val="002B30AC"/>
    <w:rsid w:val="002B38D3"/>
    <w:rsid w:val="002B41D6"/>
    <w:rsid w:val="002B461F"/>
    <w:rsid w:val="002B6D63"/>
    <w:rsid w:val="002C00BB"/>
    <w:rsid w:val="002C1532"/>
    <w:rsid w:val="002C1C51"/>
    <w:rsid w:val="002C1CAD"/>
    <w:rsid w:val="002C22B9"/>
    <w:rsid w:val="002C2A1C"/>
    <w:rsid w:val="002C36E6"/>
    <w:rsid w:val="002C3C34"/>
    <w:rsid w:val="002C3E3B"/>
    <w:rsid w:val="002C4A41"/>
    <w:rsid w:val="002C5F18"/>
    <w:rsid w:val="002C6530"/>
    <w:rsid w:val="002D0150"/>
    <w:rsid w:val="002D0E1A"/>
    <w:rsid w:val="002D15FC"/>
    <w:rsid w:val="002D1C81"/>
    <w:rsid w:val="002D20BA"/>
    <w:rsid w:val="002D2B39"/>
    <w:rsid w:val="002D32B5"/>
    <w:rsid w:val="002D33DF"/>
    <w:rsid w:val="002D3FC2"/>
    <w:rsid w:val="002D43D0"/>
    <w:rsid w:val="002D7279"/>
    <w:rsid w:val="002D72F1"/>
    <w:rsid w:val="002D75B8"/>
    <w:rsid w:val="002E1646"/>
    <w:rsid w:val="002E17A1"/>
    <w:rsid w:val="002E19D4"/>
    <w:rsid w:val="002E1A0F"/>
    <w:rsid w:val="002E1D3D"/>
    <w:rsid w:val="002E3503"/>
    <w:rsid w:val="002E39A2"/>
    <w:rsid w:val="002E41DF"/>
    <w:rsid w:val="002E4CB3"/>
    <w:rsid w:val="002E564A"/>
    <w:rsid w:val="002E57BF"/>
    <w:rsid w:val="002E6E6D"/>
    <w:rsid w:val="002E7D0E"/>
    <w:rsid w:val="002E7F83"/>
    <w:rsid w:val="002F170C"/>
    <w:rsid w:val="002F1741"/>
    <w:rsid w:val="002F1EF5"/>
    <w:rsid w:val="002F36D9"/>
    <w:rsid w:val="002F37CE"/>
    <w:rsid w:val="002F3967"/>
    <w:rsid w:val="002F39C5"/>
    <w:rsid w:val="002F4A86"/>
    <w:rsid w:val="002F5B0B"/>
    <w:rsid w:val="002F5C18"/>
    <w:rsid w:val="002F5D55"/>
    <w:rsid w:val="002F604E"/>
    <w:rsid w:val="002F645D"/>
    <w:rsid w:val="002F64BC"/>
    <w:rsid w:val="002F651E"/>
    <w:rsid w:val="002F6AC4"/>
    <w:rsid w:val="002F6F13"/>
    <w:rsid w:val="002F7328"/>
    <w:rsid w:val="002F76A9"/>
    <w:rsid w:val="0030028E"/>
    <w:rsid w:val="00300437"/>
    <w:rsid w:val="003021F1"/>
    <w:rsid w:val="0030307B"/>
    <w:rsid w:val="0030378A"/>
    <w:rsid w:val="00303895"/>
    <w:rsid w:val="00303DD0"/>
    <w:rsid w:val="0030531E"/>
    <w:rsid w:val="00305DFB"/>
    <w:rsid w:val="00306561"/>
    <w:rsid w:val="00306870"/>
    <w:rsid w:val="00306A3E"/>
    <w:rsid w:val="00306F79"/>
    <w:rsid w:val="003107F1"/>
    <w:rsid w:val="00310E32"/>
    <w:rsid w:val="00310F4C"/>
    <w:rsid w:val="00311262"/>
    <w:rsid w:val="00312CF4"/>
    <w:rsid w:val="00313627"/>
    <w:rsid w:val="003152EA"/>
    <w:rsid w:val="00315890"/>
    <w:rsid w:val="00317409"/>
    <w:rsid w:val="00317B07"/>
    <w:rsid w:val="00317E06"/>
    <w:rsid w:val="003207D1"/>
    <w:rsid w:val="00322856"/>
    <w:rsid w:val="003232BE"/>
    <w:rsid w:val="00323B78"/>
    <w:rsid w:val="00323D69"/>
    <w:rsid w:val="00324889"/>
    <w:rsid w:val="00324959"/>
    <w:rsid w:val="003253B0"/>
    <w:rsid w:val="00326681"/>
    <w:rsid w:val="003310C3"/>
    <w:rsid w:val="00331821"/>
    <w:rsid w:val="003321D4"/>
    <w:rsid w:val="003333C5"/>
    <w:rsid w:val="00334349"/>
    <w:rsid w:val="00334B14"/>
    <w:rsid w:val="00335954"/>
    <w:rsid w:val="00336692"/>
    <w:rsid w:val="00336946"/>
    <w:rsid w:val="00337650"/>
    <w:rsid w:val="00337D56"/>
    <w:rsid w:val="00341DA5"/>
    <w:rsid w:val="00341DEB"/>
    <w:rsid w:val="00342004"/>
    <w:rsid w:val="00343777"/>
    <w:rsid w:val="00343917"/>
    <w:rsid w:val="00343D8C"/>
    <w:rsid w:val="003452D2"/>
    <w:rsid w:val="00345407"/>
    <w:rsid w:val="003479BB"/>
    <w:rsid w:val="00350139"/>
    <w:rsid w:val="00350B21"/>
    <w:rsid w:val="00351113"/>
    <w:rsid w:val="00351677"/>
    <w:rsid w:val="00351B95"/>
    <w:rsid w:val="00351F9F"/>
    <w:rsid w:val="00351FB0"/>
    <w:rsid w:val="00351FED"/>
    <w:rsid w:val="00352C54"/>
    <w:rsid w:val="00353034"/>
    <w:rsid w:val="0035351A"/>
    <w:rsid w:val="00353D45"/>
    <w:rsid w:val="00356AAE"/>
    <w:rsid w:val="003607BF"/>
    <w:rsid w:val="003631B6"/>
    <w:rsid w:val="003659CA"/>
    <w:rsid w:val="00366AB1"/>
    <w:rsid w:val="0036717D"/>
    <w:rsid w:val="00370733"/>
    <w:rsid w:val="00371DD8"/>
    <w:rsid w:val="003727F4"/>
    <w:rsid w:val="00372966"/>
    <w:rsid w:val="00373255"/>
    <w:rsid w:val="0037413D"/>
    <w:rsid w:val="00374984"/>
    <w:rsid w:val="003749BC"/>
    <w:rsid w:val="00374BFB"/>
    <w:rsid w:val="00374F8A"/>
    <w:rsid w:val="0037584C"/>
    <w:rsid w:val="003762B9"/>
    <w:rsid w:val="003765E2"/>
    <w:rsid w:val="00376BD8"/>
    <w:rsid w:val="00377492"/>
    <w:rsid w:val="00377EA9"/>
    <w:rsid w:val="00377F54"/>
    <w:rsid w:val="00377FA9"/>
    <w:rsid w:val="00380952"/>
    <w:rsid w:val="00380DF8"/>
    <w:rsid w:val="00382333"/>
    <w:rsid w:val="00382651"/>
    <w:rsid w:val="00382D45"/>
    <w:rsid w:val="003832B4"/>
    <w:rsid w:val="0038528E"/>
    <w:rsid w:val="003870A4"/>
    <w:rsid w:val="0039007F"/>
    <w:rsid w:val="003901D8"/>
    <w:rsid w:val="0039041B"/>
    <w:rsid w:val="0039073C"/>
    <w:rsid w:val="00391579"/>
    <w:rsid w:val="00391853"/>
    <w:rsid w:val="0039260B"/>
    <w:rsid w:val="00393A5F"/>
    <w:rsid w:val="00393F91"/>
    <w:rsid w:val="003943D2"/>
    <w:rsid w:val="00395153"/>
    <w:rsid w:val="003967AD"/>
    <w:rsid w:val="00396831"/>
    <w:rsid w:val="0039752F"/>
    <w:rsid w:val="003A1878"/>
    <w:rsid w:val="003A1B6D"/>
    <w:rsid w:val="003A1D6B"/>
    <w:rsid w:val="003A280E"/>
    <w:rsid w:val="003A41CC"/>
    <w:rsid w:val="003A44AB"/>
    <w:rsid w:val="003A47A3"/>
    <w:rsid w:val="003A496E"/>
    <w:rsid w:val="003A4CB8"/>
    <w:rsid w:val="003A504C"/>
    <w:rsid w:val="003A666C"/>
    <w:rsid w:val="003B0AB7"/>
    <w:rsid w:val="003B0AC2"/>
    <w:rsid w:val="003B57CB"/>
    <w:rsid w:val="003B7851"/>
    <w:rsid w:val="003C1541"/>
    <w:rsid w:val="003C1F7C"/>
    <w:rsid w:val="003C42CC"/>
    <w:rsid w:val="003C45ED"/>
    <w:rsid w:val="003C56E7"/>
    <w:rsid w:val="003C5961"/>
    <w:rsid w:val="003C5E4B"/>
    <w:rsid w:val="003C6AD6"/>
    <w:rsid w:val="003C76E9"/>
    <w:rsid w:val="003C7A4A"/>
    <w:rsid w:val="003D0418"/>
    <w:rsid w:val="003D05FE"/>
    <w:rsid w:val="003D0641"/>
    <w:rsid w:val="003D1127"/>
    <w:rsid w:val="003D1774"/>
    <w:rsid w:val="003D1DDB"/>
    <w:rsid w:val="003D2316"/>
    <w:rsid w:val="003D24C3"/>
    <w:rsid w:val="003D2A82"/>
    <w:rsid w:val="003D2CFE"/>
    <w:rsid w:val="003D2E94"/>
    <w:rsid w:val="003D3E9E"/>
    <w:rsid w:val="003D4011"/>
    <w:rsid w:val="003D45A9"/>
    <w:rsid w:val="003D4A7C"/>
    <w:rsid w:val="003D5D88"/>
    <w:rsid w:val="003D7C37"/>
    <w:rsid w:val="003E1A76"/>
    <w:rsid w:val="003E1E43"/>
    <w:rsid w:val="003E23A2"/>
    <w:rsid w:val="003E32E9"/>
    <w:rsid w:val="003E4637"/>
    <w:rsid w:val="003E4976"/>
    <w:rsid w:val="003E712A"/>
    <w:rsid w:val="003F0425"/>
    <w:rsid w:val="003F0510"/>
    <w:rsid w:val="003F057D"/>
    <w:rsid w:val="003F10E7"/>
    <w:rsid w:val="003F297F"/>
    <w:rsid w:val="003F31D4"/>
    <w:rsid w:val="003F3737"/>
    <w:rsid w:val="003F4889"/>
    <w:rsid w:val="003F56CC"/>
    <w:rsid w:val="003F6C49"/>
    <w:rsid w:val="003F7C98"/>
    <w:rsid w:val="00400BA0"/>
    <w:rsid w:val="0040134B"/>
    <w:rsid w:val="0040280B"/>
    <w:rsid w:val="00402844"/>
    <w:rsid w:val="004033AC"/>
    <w:rsid w:val="004034D6"/>
    <w:rsid w:val="00403712"/>
    <w:rsid w:val="00403B37"/>
    <w:rsid w:val="004046CB"/>
    <w:rsid w:val="00404C89"/>
    <w:rsid w:val="00404EBA"/>
    <w:rsid w:val="0040622E"/>
    <w:rsid w:val="004064A8"/>
    <w:rsid w:val="00407931"/>
    <w:rsid w:val="00407E98"/>
    <w:rsid w:val="00410399"/>
    <w:rsid w:val="00410592"/>
    <w:rsid w:val="00410CA8"/>
    <w:rsid w:val="004114BF"/>
    <w:rsid w:val="00412493"/>
    <w:rsid w:val="00412B77"/>
    <w:rsid w:val="00413211"/>
    <w:rsid w:val="004134E3"/>
    <w:rsid w:val="004135DB"/>
    <w:rsid w:val="00413ED9"/>
    <w:rsid w:val="00414DB8"/>
    <w:rsid w:val="004150BB"/>
    <w:rsid w:val="00415562"/>
    <w:rsid w:val="00415A99"/>
    <w:rsid w:val="00415EC6"/>
    <w:rsid w:val="00415EFB"/>
    <w:rsid w:val="00416243"/>
    <w:rsid w:val="00416F2F"/>
    <w:rsid w:val="00417736"/>
    <w:rsid w:val="00417CA1"/>
    <w:rsid w:val="00420099"/>
    <w:rsid w:val="004207D6"/>
    <w:rsid w:val="00420A96"/>
    <w:rsid w:val="00420E43"/>
    <w:rsid w:val="00421ECF"/>
    <w:rsid w:val="0042260E"/>
    <w:rsid w:val="0042265E"/>
    <w:rsid w:val="00426127"/>
    <w:rsid w:val="004269E8"/>
    <w:rsid w:val="004276D2"/>
    <w:rsid w:val="0043230F"/>
    <w:rsid w:val="0043245A"/>
    <w:rsid w:val="00432C33"/>
    <w:rsid w:val="004336AB"/>
    <w:rsid w:val="00433ED3"/>
    <w:rsid w:val="00433F06"/>
    <w:rsid w:val="00434100"/>
    <w:rsid w:val="004347EC"/>
    <w:rsid w:val="0043517A"/>
    <w:rsid w:val="00437690"/>
    <w:rsid w:val="004401E2"/>
    <w:rsid w:val="004405F7"/>
    <w:rsid w:val="004412DB"/>
    <w:rsid w:val="00441676"/>
    <w:rsid w:val="004419E5"/>
    <w:rsid w:val="00441C19"/>
    <w:rsid w:val="00442053"/>
    <w:rsid w:val="0044277B"/>
    <w:rsid w:val="00442B47"/>
    <w:rsid w:val="00442E11"/>
    <w:rsid w:val="00442F69"/>
    <w:rsid w:val="00443E5C"/>
    <w:rsid w:val="004444A0"/>
    <w:rsid w:val="00444B0D"/>
    <w:rsid w:val="00444BC1"/>
    <w:rsid w:val="00445651"/>
    <w:rsid w:val="00446653"/>
    <w:rsid w:val="00446C04"/>
    <w:rsid w:val="00447C11"/>
    <w:rsid w:val="00447CAC"/>
    <w:rsid w:val="00447DA8"/>
    <w:rsid w:val="004515BF"/>
    <w:rsid w:val="00451AE7"/>
    <w:rsid w:val="004525A6"/>
    <w:rsid w:val="0045393B"/>
    <w:rsid w:val="00453E25"/>
    <w:rsid w:val="0045586B"/>
    <w:rsid w:val="004603B8"/>
    <w:rsid w:val="004604A8"/>
    <w:rsid w:val="0046237B"/>
    <w:rsid w:val="00462974"/>
    <w:rsid w:val="00462D68"/>
    <w:rsid w:val="004638A4"/>
    <w:rsid w:val="00463BCE"/>
    <w:rsid w:val="004646FD"/>
    <w:rsid w:val="004650B2"/>
    <w:rsid w:val="004655AD"/>
    <w:rsid w:val="00465674"/>
    <w:rsid w:val="00465A69"/>
    <w:rsid w:val="004661D3"/>
    <w:rsid w:val="00466BAC"/>
    <w:rsid w:val="00467F4D"/>
    <w:rsid w:val="00470158"/>
    <w:rsid w:val="00470936"/>
    <w:rsid w:val="004730A1"/>
    <w:rsid w:val="00473288"/>
    <w:rsid w:val="00474986"/>
    <w:rsid w:val="004754A4"/>
    <w:rsid w:val="0047704C"/>
    <w:rsid w:val="00477167"/>
    <w:rsid w:val="0047779B"/>
    <w:rsid w:val="00477A52"/>
    <w:rsid w:val="004800BF"/>
    <w:rsid w:val="00482537"/>
    <w:rsid w:val="00482C09"/>
    <w:rsid w:val="0048396C"/>
    <w:rsid w:val="00484D43"/>
    <w:rsid w:val="00485622"/>
    <w:rsid w:val="00485DD0"/>
    <w:rsid w:val="00486637"/>
    <w:rsid w:val="0048783A"/>
    <w:rsid w:val="00487F79"/>
    <w:rsid w:val="004919F1"/>
    <w:rsid w:val="00491D36"/>
    <w:rsid w:val="00492667"/>
    <w:rsid w:val="00492894"/>
    <w:rsid w:val="0049341F"/>
    <w:rsid w:val="00494316"/>
    <w:rsid w:val="00494621"/>
    <w:rsid w:val="00494D06"/>
    <w:rsid w:val="00494D6B"/>
    <w:rsid w:val="004958DC"/>
    <w:rsid w:val="00495D3C"/>
    <w:rsid w:val="004964BA"/>
    <w:rsid w:val="004971CF"/>
    <w:rsid w:val="004A08E6"/>
    <w:rsid w:val="004A0FC8"/>
    <w:rsid w:val="004A3418"/>
    <w:rsid w:val="004A4CA6"/>
    <w:rsid w:val="004A4FBD"/>
    <w:rsid w:val="004A5152"/>
    <w:rsid w:val="004A575C"/>
    <w:rsid w:val="004A5AED"/>
    <w:rsid w:val="004A5B41"/>
    <w:rsid w:val="004A5F13"/>
    <w:rsid w:val="004A601F"/>
    <w:rsid w:val="004A6C79"/>
    <w:rsid w:val="004A7F37"/>
    <w:rsid w:val="004B0C2D"/>
    <w:rsid w:val="004B0E7F"/>
    <w:rsid w:val="004B3505"/>
    <w:rsid w:val="004B3EA5"/>
    <w:rsid w:val="004B41BE"/>
    <w:rsid w:val="004B4C4A"/>
    <w:rsid w:val="004B4F53"/>
    <w:rsid w:val="004B5811"/>
    <w:rsid w:val="004B58FF"/>
    <w:rsid w:val="004B6445"/>
    <w:rsid w:val="004B77F8"/>
    <w:rsid w:val="004B78B2"/>
    <w:rsid w:val="004C018E"/>
    <w:rsid w:val="004C0F53"/>
    <w:rsid w:val="004C118E"/>
    <w:rsid w:val="004C13D2"/>
    <w:rsid w:val="004C16AA"/>
    <w:rsid w:val="004C1D64"/>
    <w:rsid w:val="004C290F"/>
    <w:rsid w:val="004C2ED4"/>
    <w:rsid w:val="004C4A25"/>
    <w:rsid w:val="004C4B9C"/>
    <w:rsid w:val="004C5B64"/>
    <w:rsid w:val="004C6876"/>
    <w:rsid w:val="004C78FF"/>
    <w:rsid w:val="004C7DD4"/>
    <w:rsid w:val="004D02EE"/>
    <w:rsid w:val="004D1156"/>
    <w:rsid w:val="004D152D"/>
    <w:rsid w:val="004D156C"/>
    <w:rsid w:val="004D171D"/>
    <w:rsid w:val="004D17D1"/>
    <w:rsid w:val="004D268C"/>
    <w:rsid w:val="004D26EF"/>
    <w:rsid w:val="004D2B1B"/>
    <w:rsid w:val="004D2FA2"/>
    <w:rsid w:val="004D3470"/>
    <w:rsid w:val="004D4D08"/>
    <w:rsid w:val="004D4E42"/>
    <w:rsid w:val="004D68BF"/>
    <w:rsid w:val="004D7CEF"/>
    <w:rsid w:val="004E0423"/>
    <w:rsid w:val="004E0EB5"/>
    <w:rsid w:val="004E2DA9"/>
    <w:rsid w:val="004E2EE8"/>
    <w:rsid w:val="004E4BC6"/>
    <w:rsid w:val="004E56A6"/>
    <w:rsid w:val="004E5976"/>
    <w:rsid w:val="004E6321"/>
    <w:rsid w:val="004E660D"/>
    <w:rsid w:val="004E75C6"/>
    <w:rsid w:val="004F13A7"/>
    <w:rsid w:val="004F1CA5"/>
    <w:rsid w:val="004F3DE1"/>
    <w:rsid w:val="004F4C06"/>
    <w:rsid w:val="004F5387"/>
    <w:rsid w:val="004F68EF"/>
    <w:rsid w:val="004F6B85"/>
    <w:rsid w:val="004F7A94"/>
    <w:rsid w:val="004F7E3B"/>
    <w:rsid w:val="004F7FE7"/>
    <w:rsid w:val="0050043D"/>
    <w:rsid w:val="00500640"/>
    <w:rsid w:val="00500641"/>
    <w:rsid w:val="00500845"/>
    <w:rsid w:val="00501B3C"/>
    <w:rsid w:val="00501FCD"/>
    <w:rsid w:val="0050231A"/>
    <w:rsid w:val="00503195"/>
    <w:rsid w:val="00503A76"/>
    <w:rsid w:val="0050443C"/>
    <w:rsid w:val="00505A76"/>
    <w:rsid w:val="0050646D"/>
    <w:rsid w:val="00507CF2"/>
    <w:rsid w:val="00507DB6"/>
    <w:rsid w:val="0051082F"/>
    <w:rsid w:val="00511A55"/>
    <w:rsid w:val="0051233F"/>
    <w:rsid w:val="00512F71"/>
    <w:rsid w:val="00514489"/>
    <w:rsid w:val="0051493E"/>
    <w:rsid w:val="00514A4B"/>
    <w:rsid w:val="00515B41"/>
    <w:rsid w:val="00515DF5"/>
    <w:rsid w:val="00516938"/>
    <w:rsid w:val="00517C67"/>
    <w:rsid w:val="00517EAA"/>
    <w:rsid w:val="00521990"/>
    <w:rsid w:val="00521AF0"/>
    <w:rsid w:val="00521B18"/>
    <w:rsid w:val="00523526"/>
    <w:rsid w:val="0052367F"/>
    <w:rsid w:val="00523CC3"/>
    <w:rsid w:val="00524C96"/>
    <w:rsid w:val="00525571"/>
    <w:rsid w:val="0052593B"/>
    <w:rsid w:val="005259B7"/>
    <w:rsid w:val="00525A33"/>
    <w:rsid w:val="00525E07"/>
    <w:rsid w:val="005274B6"/>
    <w:rsid w:val="00527675"/>
    <w:rsid w:val="005278FF"/>
    <w:rsid w:val="00530130"/>
    <w:rsid w:val="0053014C"/>
    <w:rsid w:val="00530646"/>
    <w:rsid w:val="005308FC"/>
    <w:rsid w:val="005324D3"/>
    <w:rsid w:val="00533436"/>
    <w:rsid w:val="005340DB"/>
    <w:rsid w:val="00534235"/>
    <w:rsid w:val="005343A7"/>
    <w:rsid w:val="00534B50"/>
    <w:rsid w:val="00534D2C"/>
    <w:rsid w:val="00534ED1"/>
    <w:rsid w:val="005355E1"/>
    <w:rsid w:val="00535D0D"/>
    <w:rsid w:val="005362F2"/>
    <w:rsid w:val="005368B8"/>
    <w:rsid w:val="00536C83"/>
    <w:rsid w:val="0054002C"/>
    <w:rsid w:val="0054032D"/>
    <w:rsid w:val="0054062B"/>
    <w:rsid w:val="00540CCD"/>
    <w:rsid w:val="00540DF8"/>
    <w:rsid w:val="0054170C"/>
    <w:rsid w:val="00541EF4"/>
    <w:rsid w:val="00543435"/>
    <w:rsid w:val="005436E7"/>
    <w:rsid w:val="0054392F"/>
    <w:rsid w:val="00543FB3"/>
    <w:rsid w:val="00544789"/>
    <w:rsid w:val="0054564F"/>
    <w:rsid w:val="00545760"/>
    <w:rsid w:val="0054581C"/>
    <w:rsid w:val="005463DF"/>
    <w:rsid w:val="00547541"/>
    <w:rsid w:val="00547A92"/>
    <w:rsid w:val="00550DB5"/>
    <w:rsid w:val="0055124E"/>
    <w:rsid w:val="00551EDA"/>
    <w:rsid w:val="0055326B"/>
    <w:rsid w:val="0055350C"/>
    <w:rsid w:val="00553759"/>
    <w:rsid w:val="00553A72"/>
    <w:rsid w:val="00553C5B"/>
    <w:rsid w:val="0055463A"/>
    <w:rsid w:val="00554826"/>
    <w:rsid w:val="00554A41"/>
    <w:rsid w:val="0055502A"/>
    <w:rsid w:val="005551C8"/>
    <w:rsid w:val="00555F17"/>
    <w:rsid w:val="00556370"/>
    <w:rsid w:val="00556439"/>
    <w:rsid w:val="00556C7D"/>
    <w:rsid w:val="00557121"/>
    <w:rsid w:val="00557415"/>
    <w:rsid w:val="00557801"/>
    <w:rsid w:val="0056074B"/>
    <w:rsid w:val="00561116"/>
    <w:rsid w:val="00561344"/>
    <w:rsid w:val="00561801"/>
    <w:rsid w:val="00561B41"/>
    <w:rsid w:val="00562243"/>
    <w:rsid w:val="005622B3"/>
    <w:rsid w:val="00562466"/>
    <w:rsid w:val="005627B2"/>
    <w:rsid w:val="005629A3"/>
    <w:rsid w:val="005631CF"/>
    <w:rsid w:val="00563C74"/>
    <w:rsid w:val="00565E2E"/>
    <w:rsid w:val="00566063"/>
    <w:rsid w:val="00566BBE"/>
    <w:rsid w:val="00567966"/>
    <w:rsid w:val="005679D2"/>
    <w:rsid w:val="005705F8"/>
    <w:rsid w:val="00570AAF"/>
    <w:rsid w:val="00570D50"/>
    <w:rsid w:val="0057112C"/>
    <w:rsid w:val="0057156D"/>
    <w:rsid w:val="00571874"/>
    <w:rsid w:val="00571B73"/>
    <w:rsid w:val="00571CD6"/>
    <w:rsid w:val="0057281E"/>
    <w:rsid w:val="0057296D"/>
    <w:rsid w:val="00575771"/>
    <w:rsid w:val="0057602B"/>
    <w:rsid w:val="00576144"/>
    <w:rsid w:val="00576458"/>
    <w:rsid w:val="005806A5"/>
    <w:rsid w:val="0058079B"/>
    <w:rsid w:val="00580986"/>
    <w:rsid w:val="00581068"/>
    <w:rsid w:val="00581CB0"/>
    <w:rsid w:val="00581F39"/>
    <w:rsid w:val="00582F46"/>
    <w:rsid w:val="005853B2"/>
    <w:rsid w:val="00585B31"/>
    <w:rsid w:val="00585EFD"/>
    <w:rsid w:val="00585FC0"/>
    <w:rsid w:val="005860F8"/>
    <w:rsid w:val="00586924"/>
    <w:rsid w:val="00586FCA"/>
    <w:rsid w:val="0058736E"/>
    <w:rsid w:val="00591507"/>
    <w:rsid w:val="00591924"/>
    <w:rsid w:val="0059446D"/>
    <w:rsid w:val="00594717"/>
    <w:rsid w:val="0059481A"/>
    <w:rsid w:val="00596A08"/>
    <w:rsid w:val="00597CBE"/>
    <w:rsid w:val="005A00E7"/>
    <w:rsid w:val="005A0A03"/>
    <w:rsid w:val="005A1EA7"/>
    <w:rsid w:val="005A32D5"/>
    <w:rsid w:val="005A3B13"/>
    <w:rsid w:val="005A3BAE"/>
    <w:rsid w:val="005A4087"/>
    <w:rsid w:val="005A4FE9"/>
    <w:rsid w:val="005A6560"/>
    <w:rsid w:val="005A65E7"/>
    <w:rsid w:val="005A66BE"/>
    <w:rsid w:val="005A72CD"/>
    <w:rsid w:val="005A7E03"/>
    <w:rsid w:val="005B02E5"/>
    <w:rsid w:val="005B0E40"/>
    <w:rsid w:val="005B10F3"/>
    <w:rsid w:val="005B17FD"/>
    <w:rsid w:val="005B1F09"/>
    <w:rsid w:val="005B30E1"/>
    <w:rsid w:val="005B39BF"/>
    <w:rsid w:val="005B3ADA"/>
    <w:rsid w:val="005B4C54"/>
    <w:rsid w:val="005B5EE4"/>
    <w:rsid w:val="005B6BF8"/>
    <w:rsid w:val="005B6C22"/>
    <w:rsid w:val="005B75B7"/>
    <w:rsid w:val="005C023A"/>
    <w:rsid w:val="005C07A2"/>
    <w:rsid w:val="005C159F"/>
    <w:rsid w:val="005C21DE"/>
    <w:rsid w:val="005C24ED"/>
    <w:rsid w:val="005C332E"/>
    <w:rsid w:val="005C334A"/>
    <w:rsid w:val="005C372A"/>
    <w:rsid w:val="005C3FA8"/>
    <w:rsid w:val="005C476C"/>
    <w:rsid w:val="005C4CED"/>
    <w:rsid w:val="005C4F3E"/>
    <w:rsid w:val="005C61A1"/>
    <w:rsid w:val="005C6273"/>
    <w:rsid w:val="005C653B"/>
    <w:rsid w:val="005C6C95"/>
    <w:rsid w:val="005D08BB"/>
    <w:rsid w:val="005D0CF6"/>
    <w:rsid w:val="005D2B88"/>
    <w:rsid w:val="005D5D6F"/>
    <w:rsid w:val="005D7389"/>
    <w:rsid w:val="005D7752"/>
    <w:rsid w:val="005D7D45"/>
    <w:rsid w:val="005E0916"/>
    <w:rsid w:val="005E11FE"/>
    <w:rsid w:val="005E14DB"/>
    <w:rsid w:val="005E18B0"/>
    <w:rsid w:val="005E19C0"/>
    <w:rsid w:val="005E1EBF"/>
    <w:rsid w:val="005E2926"/>
    <w:rsid w:val="005E3055"/>
    <w:rsid w:val="005E3154"/>
    <w:rsid w:val="005E3431"/>
    <w:rsid w:val="005E3920"/>
    <w:rsid w:val="005E3D06"/>
    <w:rsid w:val="005E52EA"/>
    <w:rsid w:val="005E53A8"/>
    <w:rsid w:val="005E5870"/>
    <w:rsid w:val="005E6653"/>
    <w:rsid w:val="005E67FE"/>
    <w:rsid w:val="005E73C3"/>
    <w:rsid w:val="005E78A7"/>
    <w:rsid w:val="005E7A98"/>
    <w:rsid w:val="005F15CD"/>
    <w:rsid w:val="005F2FA2"/>
    <w:rsid w:val="005F300B"/>
    <w:rsid w:val="005F3187"/>
    <w:rsid w:val="005F4315"/>
    <w:rsid w:val="005F45A8"/>
    <w:rsid w:val="005F4633"/>
    <w:rsid w:val="005F4A58"/>
    <w:rsid w:val="005F5B16"/>
    <w:rsid w:val="005F5CA3"/>
    <w:rsid w:val="005F5DAB"/>
    <w:rsid w:val="005F5F99"/>
    <w:rsid w:val="005F6012"/>
    <w:rsid w:val="005F66C9"/>
    <w:rsid w:val="005F767C"/>
    <w:rsid w:val="00600A39"/>
    <w:rsid w:val="00600AE4"/>
    <w:rsid w:val="00600F85"/>
    <w:rsid w:val="006021E3"/>
    <w:rsid w:val="0060469A"/>
    <w:rsid w:val="006048E7"/>
    <w:rsid w:val="00604C0A"/>
    <w:rsid w:val="00604F7F"/>
    <w:rsid w:val="0060519B"/>
    <w:rsid w:val="00605272"/>
    <w:rsid w:val="006055F2"/>
    <w:rsid w:val="0060649D"/>
    <w:rsid w:val="0060662C"/>
    <w:rsid w:val="00606A56"/>
    <w:rsid w:val="0061112B"/>
    <w:rsid w:val="00611367"/>
    <w:rsid w:val="00611832"/>
    <w:rsid w:val="00612AC2"/>
    <w:rsid w:val="0061405F"/>
    <w:rsid w:val="0061429D"/>
    <w:rsid w:val="00614698"/>
    <w:rsid w:val="006149A0"/>
    <w:rsid w:val="0061549B"/>
    <w:rsid w:val="006162B5"/>
    <w:rsid w:val="00616E03"/>
    <w:rsid w:val="0061737D"/>
    <w:rsid w:val="00617891"/>
    <w:rsid w:val="00620770"/>
    <w:rsid w:val="006214BB"/>
    <w:rsid w:val="0062363E"/>
    <w:rsid w:val="00623A7D"/>
    <w:rsid w:val="006244A5"/>
    <w:rsid w:val="00624E28"/>
    <w:rsid w:val="006250B7"/>
    <w:rsid w:val="00626C6F"/>
    <w:rsid w:val="0062715C"/>
    <w:rsid w:val="0062750A"/>
    <w:rsid w:val="006278BF"/>
    <w:rsid w:val="00627932"/>
    <w:rsid w:val="00630229"/>
    <w:rsid w:val="00630BEE"/>
    <w:rsid w:val="00631D4A"/>
    <w:rsid w:val="00632186"/>
    <w:rsid w:val="00633C76"/>
    <w:rsid w:val="00633ECD"/>
    <w:rsid w:val="006345D5"/>
    <w:rsid w:val="00634789"/>
    <w:rsid w:val="00634DBB"/>
    <w:rsid w:val="00635228"/>
    <w:rsid w:val="00636023"/>
    <w:rsid w:val="00636225"/>
    <w:rsid w:val="006362FE"/>
    <w:rsid w:val="00636AA3"/>
    <w:rsid w:val="00636C91"/>
    <w:rsid w:val="006371F8"/>
    <w:rsid w:val="00640086"/>
    <w:rsid w:val="00640EEC"/>
    <w:rsid w:val="00640EF6"/>
    <w:rsid w:val="00641453"/>
    <w:rsid w:val="00641694"/>
    <w:rsid w:val="00642FF2"/>
    <w:rsid w:val="00644646"/>
    <w:rsid w:val="0064500A"/>
    <w:rsid w:val="00645C34"/>
    <w:rsid w:val="00646009"/>
    <w:rsid w:val="006469D2"/>
    <w:rsid w:val="00646BEA"/>
    <w:rsid w:val="00646EDE"/>
    <w:rsid w:val="00650859"/>
    <w:rsid w:val="00651498"/>
    <w:rsid w:val="00652265"/>
    <w:rsid w:val="0065254F"/>
    <w:rsid w:val="00652783"/>
    <w:rsid w:val="00652AC4"/>
    <w:rsid w:val="00652B8E"/>
    <w:rsid w:val="006534DD"/>
    <w:rsid w:val="00653F1E"/>
    <w:rsid w:val="00654C9E"/>
    <w:rsid w:val="006551BE"/>
    <w:rsid w:val="006557D6"/>
    <w:rsid w:val="00657ACC"/>
    <w:rsid w:val="00657E4C"/>
    <w:rsid w:val="00660AEC"/>
    <w:rsid w:val="00660E64"/>
    <w:rsid w:val="00661BA0"/>
    <w:rsid w:val="00661D6B"/>
    <w:rsid w:val="00662752"/>
    <w:rsid w:val="00662DDF"/>
    <w:rsid w:val="00663B29"/>
    <w:rsid w:val="006642AA"/>
    <w:rsid w:val="00665443"/>
    <w:rsid w:val="00665508"/>
    <w:rsid w:val="0066614A"/>
    <w:rsid w:val="0066729E"/>
    <w:rsid w:val="00667411"/>
    <w:rsid w:val="0066799B"/>
    <w:rsid w:val="00667B26"/>
    <w:rsid w:val="0067079E"/>
    <w:rsid w:val="00670CDF"/>
    <w:rsid w:val="00673DCB"/>
    <w:rsid w:val="00674664"/>
    <w:rsid w:val="006747F9"/>
    <w:rsid w:val="00674C14"/>
    <w:rsid w:val="0067522A"/>
    <w:rsid w:val="00676ABB"/>
    <w:rsid w:val="00676C5D"/>
    <w:rsid w:val="00676D53"/>
    <w:rsid w:val="00677E2A"/>
    <w:rsid w:val="00680EBD"/>
    <w:rsid w:val="006817D6"/>
    <w:rsid w:val="00681B4F"/>
    <w:rsid w:val="00681CF9"/>
    <w:rsid w:val="00681DFF"/>
    <w:rsid w:val="006820A7"/>
    <w:rsid w:val="006827F6"/>
    <w:rsid w:val="006828A8"/>
    <w:rsid w:val="0068426A"/>
    <w:rsid w:val="006845CB"/>
    <w:rsid w:val="006847C0"/>
    <w:rsid w:val="006850A9"/>
    <w:rsid w:val="00685459"/>
    <w:rsid w:val="006858EB"/>
    <w:rsid w:val="006859E2"/>
    <w:rsid w:val="0068600A"/>
    <w:rsid w:val="00686F12"/>
    <w:rsid w:val="006871AF"/>
    <w:rsid w:val="0069090C"/>
    <w:rsid w:val="00691480"/>
    <w:rsid w:val="00693047"/>
    <w:rsid w:val="00694128"/>
    <w:rsid w:val="00695096"/>
    <w:rsid w:val="00695E63"/>
    <w:rsid w:val="00697470"/>
    <w:rsid w:val="006977C8"/>
    <w:rsid w:val="00697867"/>
    <w:rsid w:val="006A0BDD"/>
    <w:rsid w:val="006A245F"/>
    <w:rsid w:val="006A4B18"/>
    <w:rsid w:val="006A741D"/>
    <w:rsid w:val="006A7C1F"/>
    <w:rsid w:val="006B033F"/>
    <w:rsid w:val="006B0A86"/>
    <w:rsid w:val="006B1BEF"/>
    <w:rsid w:val="006B259A"/>
    <w:rsid w:val="006B286D"/>
    <w:rsid w:val="006B2878"/>
    <w:rsid w:val="006B3ABE"/>
    <w:rsid w:val="006B3ADE"/>
    <w:rsid w:val="006B45C8"/>
    <w:rsid w:val="006B479E"/>
    <w:rsid w:val="006B50D2"/>
    <w:rsid w:val="006B5291"/>
    <w:rsid w:val="006B6AD4"/>
    <w:rsid w:val="006C0DF7"/>
    <w:rsid w:val="006C0F2F"/>
    <w:rsid w:val="006C1016"/>
    <w:rsid w:val="006C29BC"/>
    <w:rsid w:val="006C2B39"/>
    <w:rsid w:val="006C2B68"/>
    <w:rsid w:val="006C3823"/>
    <w:rsid w:val="006C3C49"/>
    <w:rsid w:val="006C5032"/>
    <w:rsid w:val="006C5366"/>
    <w:rsid w:val="006C6C76"/>
    <w:rsid w:val="006C7B64"/>
    <w:rsid w:val="006D00E5"/>
    <w:rsid w:val="006D01B8"/>
    <w:rsid w:val="006D05BC"/>
    <w:rsid w:val="006D143E"/>
    <w:rsid w:val="006D1621"/>
    <w:rsid w:val="006D1A52"/>
    <w:rsid w:val="006D2053"/>
    <w:rsid w:val="006D2DF5"/>
    <w:rsid w:val="006D5044"/>
    <w:rsid w:val="006D5E32"/>
    <w:rsid w:val="006D7404"/>
    <w:rsid w:val="006D7AC2"/>
    <w:rsid w:val="006D7D9B"/>
    <w:rsid w:val="006D7DC2"/>
    <w:rsid w:val="006E120F"/>
    <w:rsid w:val="006E1EDE"/>
    <w:rsid w:val="006E3564"/>
    <w:rsid w:val="006E35D9"/>
    <w:rsid w:val="006E3E84"/>
    <w:rsid w:val="006E4371"/>
    <w:rsid w:val="006E4882"/>
    <w:rsid w:val="006E490D"/>
    <w:rsid w:val="006E5620"/>
    <w:rsid w:val="006E6BE8"/>
    <w:rsid w:val="006E7DFB"/>
    <w:rsid w:val="006F1172"/>
    <w:rsid w:val="006F15D3"/>
    <w:rsid w:val="006F1E1B"/>
    <w:rsid w:val="006F2A0C"/>
    <w:rsid w:val="006F2C29"/>
    <w:rsid w:val="006F370C"/>
    <w:rsid w:val="006F47DD"/>
    <w:rsid w:val="006F4E6C"/>
    <w:rsid w:val="006F5476"/>
    <w:rsid w:val="006F5B9F"/>
    <w:rsid w:val="006F5E41"/>
    <w:rsid w:val="006F62B3"/>
    <w:rsid w:val="006F67CB"/>
    <w:rsid w:val="006F740E"/>
    <w:rsid w:val="006F7461"/>
    <w:rsid w:val="006F7802"/>
    <w:rsid w:val="006F7C40"/>
    <w:rsid w:val="006F7EBC"/>
    <w:rsid w:val="007003DC"/>
    <w:rsid w:val="00700487"/>
    <w:rsid w:val="00701243"/>
    <w:rsid w:val="0070182D"/>
    <w:rsid w:val="0070259C"/>
    <w:rsid w:val="007026E7"/>
    <w:rsid w:val="007035F9"/>
    <w:rsid w:val="00704796"/>
    <w:rsid w:val="0070494A"/>
    <w:rsid w:val="00707B79"/>
    <w:rsid w:val="0071041B"/>
    <w:rsid w:val="00710C9D"/>
    <w:rsid w:val="0071233C"/>
    <w:rsid w:val="00712FB0"/>
    <w:rsid w:val="00714C5E"/>
    <w:rsid w:val="00716970"/>
    <w:rsid w:val="00717056"/>
    <w:rsid w:val="00717FD5"/>
    <w:rsid w:val="00720251"/>
    <w:rsid w:val="007202D3"/>
    <w:rsid w:val="007203B1"/>
    <w:rsid w:val="00720400"/>
    <w:rsid w:val="007226E6"/>
    <w:rsid w:val="00722FF6"/>
    <w:rsid w:val="007238AE"/>
    <w:rsid w:val="00723D90"/>
    <w:rsid w:val="00724526"/>
    <w:rsid w:val="00725786"/>
    <w:rsid w:val="007269A7"/>
    <w:rsid w:val="007274F4"/>
    <w:rsid w:val="00727A4B"/>
    <w:rsid w:val="00727FD9"/>
    <w:rsid w:val="00730A4F"/>
    <w:rsid w:val="00730FA8"/>
    <w:rsid w:val="007312E5"/>
    <w:rsid w:val="00731FB1"/>
    <w:rsid w:val="007323C5"/>
    <w:rsid w:val="007327F6"/>
    <w:rsid w:val="0073330E"/>
    <w:rsid w:val="0073398B"/>
    <w:rsid w:val="0073424F"/>
    <w:rsid w:val="00735026"/>
    <w:rsid w:val="00740C22"/>
    <w:rsid w:val="007411EB"/>
    <w:rsid w:val="007423CF"/>
    <w:rsid w:val="00744D18"/>
    <w:rsid w:val="00745952"/>
    <w:rsid w:val="00745CA3"/>
    <w:rsid w:val="00745E66"/>
    <w:rsid w:val="00747F5D"/>
    <w:rsid w:val="007500CB"/>
    <w:rsid w:val="0075062F"/>
    <w:rsid w:val="00751E03"/>
    <w:rsid w:val="0075211B"/>
    <w:rsid w:val="007522B6"/>
    <w:rsid w:val="00753EAA"/>
    <w:rsid w:val="00753F4B"/>
    <w:rsid w:val="00753F79"/>
    <w:rsid w:val="007540EF"/>
    <w:rsid w:val="00755D14"/>
    <w:rsid w:val="0075608D"/>
    <w:rsid w:val="00756DE8"/>
    <w:rsid w:val="007570A8"/>
    <w:rsid w:val="00760D51"/>
    <w:rsid w:val="0076286E"/>
    <w:rsid w:val="007630D1"/>
    <w:rsid w:val="00763710"/>
    <w:rsid w:val="007644BE"/>
    <w:rsid w:val="00764960"/>
    <w:rsid w:val="0076539A"/>
    <w:rsid w:val="0076588B"/>
    <w:rsid w:val="00765E82"/>
    <w:rsid w:val="007664A2"/>
    <w:rsid w:val="00767999"/>
    <w:rsid w:val="007679D6"/>
    <w:rsid w:val="007719D7"/>
    <w:rsid w:val="00772DB5"/>
    <w:rsid w:val="00772F47"/>
    <w:rsid w:val="00774244"/>
    <w:rsid w:val="007758E8"/>
    <w:rsid w:val="0077632B"/>
    <w:rsid w:val="00780248"/>
    <w:rsid w:val="0078046E"/>
    <w:rsid w:val="00780E3E"/>
    <w:rsid w:val="00783453"/>
    <w:rsid w:val="00783726"/>
    <w:rsid w:val="0078374D"/>
    <w:rsid w:val="00783A61"/>
    <w:rsid w:val="00783CEC"/>
    <w:rsid w:val="007845A0"/>
    <w:rsid w:val="0078497B"/>
    <w:rsid w:val="00784B71"/>
    <w:rsid w:val="00785741"/>
    <w:rsid w:val="00785958"/>
    <w:rsid w:val="00786E56"/>
    <w:rsid w:val="00786EB1"/>
    <w:rsid w:val="00790395"/>
    <w:rsid w:val="00790BC7"/>
    <w:rsid w:val="00791352"/>
    <w:rsid w:val="007918D2"/>
    <w:rsid w:val="007926FE"/>
    <w:rsid w:val="007927AE"/>
    <w:rsid w:val="00792FA1"/>
    <w:rsid w:val="00792FC5"/>
    <w:rsid w:val="0079472F"/>
    <w:rsid w:val="00794BD6"/>
    <w:rsid w:val="00794BEA"/>
    <w:rsid w:val="00797037"/>
    <w:rsid w:val="0079731B"/>
    <w:rsid w:val="007A0367"/>
    <w:rsid w:val="007A0373"/>
    <w:rsid w:val="007A0E49"/>
    <w:rsid w:val="007A16B8"/>
    <w:rsid w:val="007A2BAA"/>
    <w:rsid w:val="007A31F5"/>
    <w:rsid w:val="007A333F"/>
    <w:rsid w:val="007A38EA"/>
    <w:rsid w:val="007A5743"/>
    <w:rsid w:val="007A6137"/>
    <w:rsid w:val="007A6E93"/>
    <w:rsid w:val="007A7220"/>
    <w:rsid w:val="007A75B8"/>
    <w:rsid w:val="007A7F5E"/>
    <w:rsid w:val="007B01F0"/>
    <w:rsid w:val="007B0738"/>
    <w:rsid w:val="007B2AFB"/>
    <w:rsid w:val="007B2D93"/>
    <w:rsid w:val="007B3F88"/>
    <w:rsid w:val="007B4A54"/>
    <w:rsid w:val="007B57D9"/>
    <w:rsid w:val="007B6026"/>
    <w:rsid w:val="007B62C8"/>
    <w:rsid w:val="007B7012"/>
    <w:rsid w:val="007C0F2C"/>
    <w:rsid w:val="007C10F2"/>
    <w:rsid w:val="007C3BAC"/>
    <w:rsid w:val="007C4F68"/>
    <w:rsid w:val="007C5174"/>
    <w:rsid w:val="007C5E6E"/>
    <w:rsid w:val="007C6752"/>
    <w:rsid w:val="007C6F43"/>
    <w:rsid w:val="007C6FC1"/>
    <w:rsid w:val="007C76E4"/>
    <w:rsid w:val="007C77D7"/>
    <w:rsid w:val="007D0588"/>
    <w:rsid w:val="007D0FAF"/>
    <w:rsid w:val="007D307A"/>
    <w:rsid w:val="007D33D3"/>
    <w:rsid w:val="007D3824"/>
    <w:rsid w:val="007D3938"/>
    <w:rsid w:val="007D3E76"/>
    <w:rsid w:val="007D3EFE"/>
    <w:rsid w:val="007D4CF2"/>
    <w:rsid w:val="007D536F"/>
    <w:rsid w:val="007D5B5A"/>
    <w:rsid w:val="007D6439"/>
    <w:rsid w:val="007D66AC"/>
    <w:rsid w:val="007D67A1"/>
    <w:rsid w:val="007D6844"/>
    <w:rsid w:val="007D6850"/>
    <w:rsid w:val="007D703A"/>
    <w:rsid w:val="007D7EFD"/>
    <w:rsid w:val="007E251F"/>
    <w:rsid w:val="007E2992"/>
    <w:rsid w:val="007E2E1D"/>
    <w:rsid w:val="007E319B"/>
    <w:rsid w:val="007E4006"/>
    <w:rsid w:val="007E4557"/>
    <w:rsid w:val="007E4D7B"/>
    <w:rsid w:val="007E4F61"/>
    <w:rsid w:val="007E5195"/>
    <w:rsid w:val="007E5B6D"/>
    <w:rsid w:val="007E7425"/>
    <w:rsid w:val="007F13A4"/>
    <w:rsid w:val="007F1940"/>
    <w:rsid w:val="007F37FC"/>
    <w:rsid w:val="007F3DB3"/>
    <w:rsid w:val="007F4B10"/>
    <w:rsid w:val="007F4EF3"/>
    <w:rsid w:val="007F5B02"/>
    <w:rsid w:val="007F6222"/>
    <w:rsid w:val="007F7901"/>
    <w:rsid w:val="00800C27"/>
    <w:rsid w:val="00801F7E"/>
    <w:rsid w:val="008022F6"/>
    <w:rsid w:val="00802323"/>
    <w:rsid w:val="0080232A"/>
    <w:rsid w:val="00802F83"/>
    <w:rsid w:val="00803D0F"/>
    <w:rsid w:val="00804C86"/>
    <w:rsid w:val="00804CEF"/>
    <w:rsid w:val="00806388"/>
    <w:rsid w:val="008070FA"/>
    <w:rsid w:val="008071AC"/>
    <w:rsid w:val="00807DE3"/>
    <w:rsid w:val="0081053D"/>
    <w:rsid w:val="00810B5F"/>
    <w:rsid w:val="00810D58"/>
    <w:rsid w:val="00810F7A"/>
    <w:rsid w:val="008118A4"/>
    <w:rsid w:val="00811C70"/>
    <w:rsid w:val="008125E6"/>
    <w:rsid w:val="00812E7A"/>
    <w:rsid w:val="00813AEC"/>
    <w:rsid w:val="00813CB8"/>
    <w:rsid w:val="00814468"/>
    <w:rsid w:val="00814929"/>
    <w:rsid w:val="00814E5E"/>
    <w:rsid w:val="00815E28"/>
    <w:rsid w:val="008165C0"/>
    <w:rsid w:val="008170E6"/>
    <w:rsid w:val="0081730C"/>
    <w:rsid w:val="00817BF4"/>
    <w:rsid w:val="00817D89"/>
    <w:rsid w:val="00820C7E"/>
    <w:rsid w:val="0082168A"/>
    <w:rsid w:val="00823282"/>
    <w:rsid w:val="00823534"/>
    <w:rsid w:val="0082368C"/>
    <w:rsid w:val="00825184"/>
    <w:rsid w:val="0082735C"/>
    <w:rsid w:val="00827E91"/>
    <w:rsid w:val="00830AAB"/>
    <w:rsid w:val="008313F6"/>
    <w:rsid w:val="008318D0"/>
    <w:rsid w:val="008324C4"/>
    <w:rsid w:val="008324E7"/>
    <w:rsid w:val="00833473"/>
    <w:rsid w:val="00835B56"/>
    <w:rsid w:val="008400D9"/>
    <w:rsid w:val="00840B93"/>
    <w:rsid w:val="0084141C"/>
    <w:rsid w:val="00842D52"/>
    <w:rsid w:val="0084334A"/>
    <w:rsid w:val="008436F9"/>
    <w:rsid w:val="00843D97"/>
    <w:rsid w:val="00844559"/>
    <w:rsid w:val="00844CC4"/>
    <w:rsid w:val="00844DCE"/>
    <w:rsid w:val="00846005"/>
    <w:rsid w:val="00847260"/>
    <w:rsid w:val="00850DBA"/>
    <w:rsid w:val="008515DA"/>
    <w:rsid w:val="00851829"/>
    <w:rsid w:val="00852CF8"/>
    <w:rsid w:val="00853484"/>
    <w:rsid w:val="00853CF5"/>
    <w:rsid w:val="00853FFD"/>
    <w:rsid w:val="0085421C"/>
    <w:rsid w:val="00854771"/>
    <w:rsid w:val="00855F95"/>
    <w:rsid w:val="00856E05"/>
    <w:rsid w:val="0085747A"/>
    <w:rsid w:val="0085797E"/>
    <w:rsid w:val="00860891"/>
    <w:rsid w:val="00860D99"/>
    <w:rsid w:val="0086206B"/>
    <w:rsid w:val="00864920"/>
    <w:rsid w:val="00865952"/>
    <w:rsid w:val="0086624B"/>
    <w:rsid w:val="00867F6F"/>
    <w:rsid w:val="008701AE"/>
    <w:rsid w:val="00870396"/>
    <w:rsid w:val="00870A56"/>
    <w:rsid w:val="00870E1C"/>
    <w:rsid w:val="00872C92"/>
    <w:rsid w:val="008737CD"/>
    <w:rsid w:val="008740BC"/>
    <w:rsid w:val="00874563"/>
    <w:rsid w:val="00875BE1"/>
    <w:rsid w:val="00876807"/>
    <w:rsid w:val="00876B20"/>
    <w:rsid w:val="00877690"/>
    <w:rsid w:val="008806F8"/>
    <w:rsid w:val="00881959"/>
    <w:rsid w:val="00881DD2"/>
    <w:rsid w:val="008826DA"/>
    <w:rsid w:val="0088287D"/>
    <w:rsid w:val="0088355F"/>
    <w:rsid w:val="008840D6"/>
    <w:rsid w:val="00884AB4"/>
    <w:rsid w:val="0088596C"/>
    <w:rsid w:val="008859D3"/>
    <w:rsid w:val="00886041"/>
    <w:rsid w:val="008912F1"/>
    <w:rsid w:val="00891C06"/>
    <w:rsid w:val="00894EB2"/>
    <w:rsid w:val="008950F1"/>
    <w:rsid w:val="00895DF1"/>
    <w:rsid w:val="00895EF8"/>
    <w:rsid w:val="008963AA"/>
    <w:rsid w:val="00896D20"/>
    <w:rsid w:val="00896E42"/>
    <w:rsid w:val="008972D7"/>
    <w:rsid w:val="00897971"/>
    <w:rsid w:val="00897AAD"/>
    <w:rsid w:val="008A1895"/>
    <w:rsid w:val="008A3495"/>
    <w:rsid w:val="008A3908"/>
    <w:rsid w:val="008A3B76"/>
    <w:rsid w:val="008A3B98"/>
    <w:rsid w:val="008A4CE4"/>
    <w:rsid w:val="008A56F8"/>
    <w:rsid w:val="008A706F"/>
    <w:rsid w:val="008A71A5"/>
    <w:rsid w:val="008A7AA5"/>
    <w:rsid w:val="008A7B93"/>
    <w:rsid w:val="008B02CA"/>
    <w:rsid w:val="008B1440"/>
    <w:rsid w:val="008B15D0"/>
    <w:rsid w:val="008B255B"/>
    <w:rsid w:val="008B38FC"/>
    <w:rsid w:val="008B39AA"/>
    <w:rsid w:val="008B4B96"/>
    <w:rsid w:val="008B5996"/>
    <w:rsid w:val="008B5B72"/>
    <w:rsid w:val="008B63F7"/>
    <w:rsid w:val="008B7F1E"/>
    <w:rsid w:val="008C00E0"/>
    <w:rsid w:val="008C0FC5"/>
    <w:rsid w:val="008C1C43"/>
    <w:rsid w:val="008C2300"/>
    <w:rsid w:val="008C286B"/>
    <w:rsid w:val="008C290E"/>
    <w:rsid w:val="008C3679"/>
    <w:rsid w:val="008C3B69"/>
    <w:rsid w:val="008C5F5C"/>
    <w:rsid w:val="008C6085"/>
    <w:rsid w:val="008C753F"/>
    <w:rsid w:val="008D0826"/>
    <w:rsid w:val="008D0A8D"/>
    <w:rsid w:val="008D10A9"/>
    <w:rsid w:val="008D1EC5"/>
    <w:rsid w:val="008D2BA8"/>
    <w:rsid w:val="008D2CE6"/>
    <w:rsid w:val="008D2EC1"/>
    <w:rsid w:val="008D3DBD"/>
    <w:rsid w:val="008D4563"/>
    <w:rsid w:val="008D47DD"/>
    <w:rsid w:val="008D59FA"/>
    <w:rsid w:val="008D6D07"/>
    <w:rsid w:val="008E2860"/>
    <w:rsid w:val="008E2E9C"/>
    <w:rsid w:val="008E3793"/>
    <w:rsid w:val="008E3D08"/>
    <w:rsid w:val="008E3DC9"/>
    <w:rsid w:val="008E3E4C"/>
    <w:rsid w:val="008E621C"/>
    <w:rsid w:val="008E6B68"/>
    <w:rsid w:val="008F01EE"/>
    <w:rsid w:val="008F09F5"/>
    <w:rsid w:val="008F0A8D"/>
    <w:rsid w:val="008F0AB9"/>
    <w:rsid w:val="008F23B4"/>
    <w:rsid w:val="008F30BE"/>
    <w:rsid w:val="008F360F"/>
    <w:rsid w:val="008F5EDC"/>
    <w:rsid w:val="008F6455"/>
    <w:rsid w:val="008F673C"/>
    <w:rsid w:val="008F7ABD"/>
    <w:rsid w:val="008F7BF8"/>
    <w:rsid w:val="008F7C7F"/>
    <w:rsid w:val="008F7C95"/>
    <w:rsid w:val="00900054"/>
    <w:rsid w:val="009000DD"/>
    <w:rsid w:val="009001AF"/>
    <w:rsid w:val="00900410"/>
    <w:rsid w:val="00901231"/>
    <w:rsid w:val="00901827"/>
    <w:rsid w:val="009025D2"/>
    <w:rsid w:val="00902718"/>
    <w:rsid w:val="00902A0A"/>
    <w:rsid w:val="0090503C"/>
    <w:rsid w:val="009051E2"/>
    <w:rsid w:val="009075AF"/>
    <w:rsid w:val="00907722"/>
    <w:rsid w:val="00907B03"/>
    <w:rsid w:val="00907F31"/>
    <w:rsid w:val="00907F98"/>
    <w:rsid w:val="00910C61"/>
    <w:rsid w:val="00910DF9"/>
    <w:rsid w:val="00910F3C"/>
    <w:rsid w:val="0091119E"/>
    <w:rsid w:val="00911BA5"/>
    <w:rsid w:val="00911E69"/>
    <w:rsid w:val="0091308F"/>
    <w:rsid w:val="00913689"/>
    <w:rsid w:val="009137F2"/>
    <w:rsid w:val="00914BFA"/>
    <w:rsid w:val="00914E8C"/>
    <w:rsid w:val="009165FC"/>
    <w:rsid w:val="009169C6"/>
    <w:rsid w:val="00921189"/>
    <w:rsid w:val="00921971"/>
    <w:rsid w:val="00921E50"/>
    <w:rsid w:val="00921E56"/>
    <w:rsid w:val="009227D6"/>
    <w:rsid w:val="009244BF"/>
    <w:rsid w:val="0092499E"/>
    <w:rsid w:val="0092539D"/>
    <w:rsid w:val="0092650B"/>
    <w:rsid w:val="0092686B"/>
    <w:rsid w:val="0092689C"/>
    <w:rsid w:val="00927235"/>
    <w:rsid w:val="00927602"/>
    <w:rsid w:val="009301D0"/>
    <w:rsid w:val="009304E2"/>
    <w:rsid w:val="009307E1"/>
    <w:rsid w:val="00930AD2"/>
    <w:rsid w:val="0093152B"/>
    <w:rsid w:val="00931A7A"/>
    <w:rsid w:val="009330AA"/>
    <w:rsid w:val="00933CD8"/>
    <w:rsid w:val="00934153"/>
    <w:rsid w:val="00934D9D"/>
    <w:rsid w:val="0093547E"/>
    <w:rsid w:val="00936B50"/>
    <w:rsid w:val="009413E4"/>
    <w:rsid w:val="00942C38"/>
    <w:rsid w:val="00943A94"/>
    <w:rsid w:val="0094460E"/>
    <w:rsid w:val="00945D5E"/>
    <w:rsid w:val="00945E2F"/>
    <w:rsid w:val="009467AC"/>
    <w:rsid w:val="00946935"/>
    <w:rsid w:val="00946A4F"/>
    <w:rsid w:val="00947797"/>
    <w:rsid w:val="00947E50"/>
    <w:rsid w:val="009502BB"/>
    <w:rsid w:val="00950309"/>
    <w:rsid w:val="00950449"/>
    <w:rsid w:val="00950713"/>
    <w:rsid w:val="00950DB9"/>
    <w:rsid w:val="00951A74"/>
    <w:rsid w:val="00951F28"/>
    <w:rsid w:val="00952B2F"/>
    <w:rsid w:val="00953563"/>
    <w:rsid w:val="00954643"/>
    <w:rsid w:val="009570CD"/>
    <w:rsid w:val="009576A0"/>
    <w:rsid w:val="00957881"/>
    <w:rsid w:val="00957C96"/>
    <w:rsid w:val="00960586"/>
    <w:rsid w:val="009610A9"/>
    <w:rsid w:val="009611E6"/>
    <w:rsid w:val="00961318"/>
    <w:rsid w:val="00961F78"/>
    <w:rsid w:val="009622C7"/>
    <w:rsid w:val="00962CF1"/>
    <w:rsid w:val="009636D8"/>
    <w:rsid w:val="009644FB"/>
    <w:rsid w:val="0096467E"/>
    <w:rsid w:val="0096578A"/>
    <w:rsid w:val="00966B37"/>
    <w:rsid w:val="00967424"/>
    <w:rsid w:val="00970455"/>
    <w:rsid w:val="009704E0"/>
    <w:rsid w:val="0097217D"/>
    <w:rsid w:val="009724FD"/>
    <w:rsid w:val="00972EAF"/>
    <w:rsid w:val="00973B3F"/>
    <w:rsid w:val="00975252"/>
    <w:rsid w:val="0097529C"/>
    <w:rsid w:val="00975666"/>
    <w:rsid w:val="00975AC7"/>
    <w:rsid w:val="00976274"/>
    <w:rsid w:val="00976658"/>
    <w:rsid w:val="00976BAF"/>
    <w:rsid w:val="00976C69"/>
    <w:rsid w:val="00976DFB"/>
    <w:rsid w:val="009772C3"/>
    <w:rsid w:val="009772D4"/>
    <w:rsid w:val="009775F3"/>
    <w:rsid w:val="009777D8"/>
    <w:rsid w:val="00980FAF"/>
    <w:rsid w:val="00982EFB"/>
    <w:rsid w:val="009832CB"/>
    <w:rsid w:val="009871B2"/>
    <w:rsid w:val="00990019"/>
    <w:rsid w:val="0099255E"/>
    <w:rsid w:val="00992F5D"/>
    <w:rsid w:val="00993188"/>
    <w:rsid w:val="0099371C"/>
    <w:rsid w:val="0099390C"/>
    <w:rsid w:val="0099544D"/>
    <w:rsid w:val="00995B01"/>
    <w:rsid w:val="009960B8"/>
    <w:rsid w:val="0099680C"/>
    <w:rsid w:val="00996E03"/>
    <w:rsid w:val="009A0FF2"/>
    <w:rsid w:val="009A2C46"/>
    <w:rsid w:val="009A33B8"/>
    <w:rsid w:val="009A33F4"/>
    <w:rsid w:val="009A3875"/>
    <w:rsid w:val="009A3B8E"/>
    <w:rsid w:val="009A4533"/>
    <w:rsid w:val="009A471A"/>
    <w:rsid w:val="009A4BF1"/>
    <w:rsid w:val="009A4EA2"/>
    <w:rsid w:val="009A4ECE"/>
    <w:rsid w:val="009A54C1"/>
    <w:rsid w:val="009A63F3"/>
    <w:rsid w:val="009A67CD"/>
    <w:rsid w:val="009A6B58"/>
    <w:rsid w:val="009A6FD2"/>
    <w:rsid w:val="009A7954"/>
    <w:rsid w:val="009A79CF"/>
    <w:rsid w:val="009B0717"/>
    <w:rsid w:val="009B0EED"/>
    <w:rsid w:val="009B166B"/>
    <w:rsid w:val="009B20A7"/>
    <w:rsid w:val="009B2D7A"/>
    <w:rsid w:val="009B31FF"/>
    <w:rsid w:val="009B37D6"/>
    <w:rsid w:val="009B3E22"/>
    <w:rsid w:val="009B4F44"/>
    <w:rsid w:val="009B5383"/>
    <w:rsid w:val="009B5D9E"/>
    <w:rsid w:val="009B63E5"/>
    <w:rsid w:val="009B6D25"/>
    <w:rsid w:val="009B709C"/>
    <w:rsid w:val="009B7BD3"/>
    <w:rsid w:val="009C02A3"/>
    <w:rsid w:val="009C1EEA"/>
    <w:rsid w:val="009C2163"/>
    <w:rsid w:val="009C3575"/>
    <w:rsid w:val="009C3732"/>
    <w:rsid w:val="009C4220"/>
    <w:rsid w:val="009C450C"/>
    <w:rsid w:val="009C4E48"/>
    <w:rsid w:val="009C6726"/>
    <w:rsid w:val="009C6C8B"/>
    <w:rsid w:val="009C784C"/>
    <w:rsid w:val="009C7B3D"/>
    <w:rsid w:val="009C7C99"/>
    <w:rsid w:val="009D0869"/>
    <w:rsid w:val="009D0EE2"/>
    <w:rsid w:val="009D1B7F"/>
    <w:rsid w:val="009D22C9"/>
    <w:rsid w:val="009D33ED"/>
    <w:rsid w:val="009D3D88"/>
    <w:rsid w:val="009D3F27"/>
    <w:rsid w:val="009D406D"/>
    <w:rsid w:val="009D421F"/>
    <w:rsid w:val="009D4533"/>
    <w:rsid w:val="009D4848"/>
    <w:rsid w:val="009D5993"/>
    <w:rsid w:val="009D67C5"/>
    <w:rsid w:val="009D688A"/>
    <w:rsid w:val="009D7A00"/>
    <w:rsid w:val="009D7B3D"/>
    <w:rsid w:val="009E01DC"/>
    <w:rsid w:val="009E087E"/>
    <w:rsid w:val="009E1361"/>
    <w:rsid w:val="009E2444"/>
    <w:rsid w:val="009E29AF"/>
    <w:rsid w:val="009E308D"/>
    <w:rsid w:val="009E323D"/>
    <w:rsid w:val="009E3971"/>
    <w:rsid w:val="009E43ED"/>
    <w:rsid w:val="009E7A5E"/>
    <w:rsid w:val="009F00E6"/>
    <w:rsid w:val="009F1970"/>
    <w:rsid w:val="009F1DA7"/>
    <w:rsid w:val="009F2E9D"/>
    <w:rsid w:val="009F3531"/>
    <w:rsid w:val="009F37CF"/>
    <w:rsid w:val="009F3A41"/>
    <w:rsid w:val="009F3BA0"/>
    <w:rsid w:val="009F3C70"/>
    <w:rsid w:val="009F4617"/>
    <w:rsid w:val="009F49DE"/>
    <w:rsid w:val="009F5AB4"/>
    <w:rsid w:val="009F5EB6"/>
    <w:rsid w:val="009F5F6D"/>
    <w:rsid w:val="00A00196"/>
    <w:rsid w:val="00A007CB"/>
    <w:rsid w:val="00A00C37"/>
    <w:rsid w:val="00A00E8F"/>
    <w:rsid w:val="00A01843"/>
    <w:rsid w:val="00A02258"/>
    <w:rsid w:val="00A02458"/>
    <w:rsid w:val="00A02EEE"/>
    <w:rsid w:val="00A03118"/>
    <w:rsid w:val="00A03B4E"/>
    <w:rsid w:val="00A040D8"/>
    <w:rsid w:val="00A0570A"/>
    <w:rsid w:val="00A059E5"/>
    <w:rsid w:val="00A06D27"/>
    <w:rsid w:val="00A076C0"/>
    <w:rsid w:val="00A07FDF"/>
    <w:rsid w:val="00A12BB9"/>
    <w:rsid w:val="00A12BEB"/>
    <w:rsid w:val="00A13724"/>
    <w:rsid w:val="00A1397D"/>
    <w:rsid w:val="00A13DCE"/>
    <w:rsid w:val="00A16B95"/>
    <w:rsid w:val="00A1736B"/>
    <w:rsid w:val="00A1796B"/>
    <w:rsid w:val="00A20069"/>
    <w:rsid w:val="00A20E41"/>
    <w:rsid w:val="00A20F42"/>
    <w:rsid w:val="00A211D2"/>
    <w:rsid w:val="00A24F19"/>
    <w:rsid w:val="00A24FB3"/>
    <w:rsid w:val="00A250AA"/>
    <w:rsid w:val="00A25624"/>
    <w:rsid w:val="00A258FB"/>
    <w:rsid w:val="00A25A7A"/>
    <w:rsid w:val="00A25B0C"/>
    <w:rsid w:val="00A265F8"/>
    <w:rsid w:val="00A26AC9"/>
    <w:rsid w:val="00A27952"/>
    <w:rsid w:val="00A27B6F"/>
    <w:rsid w:val="00A3072D"/>
    <w:rsid w:val="00A30864"/>
    <w:rsid w:val="00A30A23"/>
    <w:rsid w:val="00A30B86"/>
    <w:rsid w:val="00A316D9"/>
    <w:rsid w:val="00A31C80"/>
    <w:rsid w:val="00A32A01"/>
    <w:rsid w:val="00A33DD8"/>
    <w:rsid w:val="00A34483"/>
    <w:rsid w:val="00A353A5"/>
    <w:rsid w:val="00A364F8"/>
    <w:rsid w:val="00A36957"/>
    <w:rsid w:val="00A36D89"/>
    <w:rsid w:val="00A37695"/>
    <w:rsid w:val="00A37E91"/>
    <w:rsid w:val="00A40577"/>
    <w:rsid w:val="00A408E6"/>
    <w:rsid w:val="00A418DA"/>
    <w:rsid w:val="00A421AD"/>
    <w:rsid w:val="00A4249B"/>
    <w:rsid w:val="00A42EDB"/>
    <w:rsid w:val="00A430C0"/>
    <w:rsid w:val="00A43553"/>
    <w:rsid w:val="00A43674"/>
    <w:rsid w:val="00A4381C"/>
    <w:rsid w:val="00A43ACB"/>
    <w:rsid w:val="00A44620"/>
    <w:rsid w:val="00A45B65"/>
    <w:rsid w:val="00A45BF7"/>
    <w:rsid w:val="00A515DD"/>
    <w:rsid w:val="00A51B52"/>
    <w:rsid w:val="00A51D92"/>
    <w:rsid w:val="00A5282D"/>
    <w:rsid w:val="00A52843"/>
    <w:rsid w:val="00A52C55"/>
    <w:rsid w:val="00A52CDD"/>
    <w:rsid w:val="00A54B0C"/>
    <w:rsid w:val="00A55EDA"/>
    <w:rsid w:val="00A56EF5"/>
    <w:rsid w:val="00A57775"/>
    <w:rsid w:val="00A57EB7"/>
    <w:rsid w:val="00A604D6"/>
    <w:rsid w:val="00A619B1"/>
    <w:rsid w:val="00A61EAC"/>
    <w:rsid w:val="00A621DE"/>
    <w:rsid w:val="00A62617"/>
    <w:rsid w:val="00A629D7"/>
    <w:rsid w:val="00A62AB2"/>
    <w:rsid w:val="00A63033"/>
    <w:rsid w:val="00A6331B"/>
    <w:rsid w:val="00A63E2F"/>
    <w:rsid w:val="00A643D7"/>
    <w:rsid w:val="00A6497F"/>
    <w:rsid w:val="00A65937"/>
    <w:rsid w:val="00A67C83"/>
    <w:rsid w:val="00A704F6"/>
    <w:rsid w:val="00A70AAE"/>
    <w:rsid w:val="00A72BE2"/>
    <w:rsid w:val="00A73594"/>
    <w:rsid w:val="00A737C6"/>
    <w:rsid w:val="00A74192"/>
    <w:rsid w:val="00A743E4"/>
    <w:rsid w:val="00A75040"/>
    <w:rsid w:val="00A761D4"/>
    <w:rsid w:val="00A763A0"/>
    <w:rsid w:val="00A7735C"/>
    <w:rsid w:val="00A80797"/>
    <w:rsid w:val="00A81B09"/>
    <w:rsid w:val="00A81D93"/>
    <w:rsid w:val="00A832FA"/>
    <w:rsid w:val="00A84EBB"/>
    <w:rsid w:val="00A85051"/>
    <w:rsid w:val="00A8595A"/>
    <w:rsid w:val="00A85FA7"/>
    <w:rsid w:val="00A869F5"/>
    <w:rsid w:val="00A86E3A"/>
    <w:rsid w:val="00A87073"/>
    <w:rsid w:val="00A90071"/>
    <w:rsid w:val="00A91CD9"/>
    <w:rsid w:val="00A92760"/>
    <w:rsid w:val="00A928B2"/>
    <w:rsid w:val="00A92B28"/>
    <w:rsid w:val="00A93545"/>
    <w:rsid w:val="00A94A48"/>
    <w:rsid w:val="00A95B6D"/>
    <w:rsid w:val="00A9626E"/>
    <w:rsid w:val="00A96C11"/>
    <w:rsid w:val="00A96D80"/>
    <w:rsid w:val="00AA014B"/>
    <w:rsid w:val="00AA1DA6"/>
    <w:rsid w:val="00AA1EF7"/>
    <w:rsid w:val="00AA2518"/>
    <w:rsid w:val="00AA3720"/>
    <w:rsid w:val="00AA3D63"/>
    <w:rsid w:val="00AA541F"/>
    <w:rsid w:val="00AA685B"/>
    <w:rsid w:val="00AA71FC"/>
    <w:rsid w:val="00AA74A2"/>
    <w:rsid w:val="00AA759C"/>
    <w:rsid w:val="00AA7BB6"/>
    <w:rsid w:val="00AB090F"/>
    <w:rsid w:val="00AB0DFB"/>
    <w:rsid w:val="00AB1388"/>
    <w:rsid w:val="00AB151A"/>
    <w:rsid w:val="00AB2881"/>
    <w:rsid w:val="00AB2E36"/>
    <w:rsid w:val="00AB2E79"/>
    <w:rsid w:val="00AB3435"/>
    <w:rsid w:val="00AB40CE"/>
    <w:rsid w:val="00AB5D16"/>
    <w:rsid w:val="00AB5E12"/>
    <w:rsid w:val="00AB62E5"/>
    <w:rsid w:val="00AB6AE8"/>
    <w:rsid w:val="00AB6C8C"/>
    <w:rsid w:val="00AB72C5"/>
    <w:rsid w:val="00AB754B"/>
    <w:rsid w:val="00AC013D"/>
    <w:rsid w:val="00AC1E03"/>
    <w:rsid w:val="00AC2D20"/>
    <w:rsid w:val="00AC30B0"/>
    <w:rsid w:val="00AC4493"/>
    <w:rsid w:val="00AC554C"/>
    <w:rsid w:val="00AC55E0"/>
    <w:rsid w:val="00AC57DE"/>
    <w:rsid w:val="00AC6718"/>
    <w:rsid w:val="00AC712D"/>
    <w:rsid w:val="00AC729D"/>
    <w:rsid w:val="00AD04C5"/>
    <w:rsid w:val="00AD04F3"/>
    <w:rsid w:val="00AD125E"/>
    <w:rsid w:val="00AD1D89"/>
    <w:rsid w:val="00AD24C6"/>
    <w:rsid w:val="00AD27E6"/>
    <w:rsid w:val="00AD3309"/>
    <w:rsid w:val="00AD353E"/>
    <w:rsid w:val="00AD3920"/>
    <w:rsid w:val="00AD3D8A"/>
    <w:rsid w:val="00AD43AA"/>
    <w:rsid w:val="00AD465B"/>
    <w:rsid w:val="00AD48D1"/>
    <w:rsid w:val="00AD5105"/>
    <w:rsid w:val="00AD5277"/>
    <w:rsid w:val="00AD54D1"/>
    <w:rsid w:val="00AD5C8F"/>
    <w:rsid w:val="00AD6683"/>
    <w:rsid w:val="00AD6F03"/>
    <w:rsid w:val="00AD7E70"/>
    <w:rsid w:val="00AD7FB2"/>
    <w:rsid w:val="00AE2634"/>
    <w:rsid w:val="00AE2C6D"/>
    <w:rsid w:val="00AE2FA8"/>
    <w:rsid w:val="00AE3ACF"/>
    <w:rsid w:val="00AE45B7"/>
    <w:rsid w:val="00AE4C08"/>
    <w:rsid w:val="00AE7526"/>
    <w:rsid w:val="00AE770C"/>
    <w:rsid w:val="00AF0350"/>
    <w:rsid w:val="00AF0CE4"/>
    <w:rsid w:val="00AF1270"/>
    <w:rsid w:val="00AF15D9"/>
    <w:rsid w:val="00AF1CD6"/>
    <w:rsid w:val="00AF2ADD"/>
    <w:rsid w:val="00AF36D5"/>
    <w:rsid w:val="00AF37E6"/>
    <w:rsid w:val="00AF3D26"/>
    <w:rsid w:val="00AF4BC8"/>
    <w:rsid w:val="00AF5309"/>
    <w:rsid w:val="00AF540A"/>
    <w:rsid w:val="00AF5683"/>
    <w:rsid w:val="00AF5740"/>
    <w:rsid w:val="00AF67E3"/>
    <w:rsid w:val="00AF7992"/>
    <w:rsid w:val="00AF79E5"/>
    <w:rsid w:val="00AF7B22"/>
    <w:rsid w:val="00B01546"/>
    <w:rsid w:val="00B02183"/>
    <w:rsid w:val="00B0228A"/>
    <w:rsid w:val="00B02474"/>
    <w:rsid w:val="00B02506"/>
    <w:rsid w:val="00B03056"/>
    <w:rsid w:val="00B03ED3"/>
    <w:rsid w:val="00B0414F"/>
    <w:rsid w:val="00B05C37"/>
    <w:rsid w:val="00B06015"/>
    <w:rsid w:val="00B0629A"/>
    <w:rsid w:val="00B064C1"/>
    <w:rsid w:val="00B10BEC"/>
    <w:rsid w:val="00B10BEE"/>
    <w:rsid w:val="00B11619"/>
    <w:rsid w:val="00B11697"/>
    <w:rsid w:val="00B119F1"/>
    <w:rsid w:val="00B11EB6"/>
    <w:rsid w:val="00B1226B"/>
    <w:rsid w:val="00B125DC"/>
    <w:rsid w:val="00B13A4D"/>
    <w:rsid w:val="00B13F11"/>
    <w:rsid w:val="00B1453E"/>
    <w:rsid w:val="00B1525C"/>
    <w:rsid w:val="00B16580"/>
    <w:rsid w:val="00B16C5B"/>
    <w:rsid w:val="00B170D7"/>
    <w:rsid w:val="00B17BA2"/>
    <w:rsid w:val="00B20422"/>
    <w:rsid w:val="00B20C8A"/>
    <w:rsid w:val="00B21A77"/>
    <w:rsid w:val="00B22D7F"/>
    <w:rsid w:val="00B24562"/>
    <w:rsid w:val="00B24AF4"/>
    <w:rsid w:val="00B2508B"/>
    <w:rsid w:val="00B255DB"/>
    <w:rsid w:val="00B26058"/>
    <w:rsid w:val="00B26E03"/>
    <w:rsid w:val="00B3028B"/>
    <w:rsid w:val="00B30909"/>
    <w:rsid w:val="00B30C6F"/>
    <w:rsid w:val="00B315C1"/>
    <w:rsid w:val="00B3192D"/>
    <w:rsid w:val="00B31B86"/>
    <w:rsid w:val="00B31DD0"/>
    <w:rsid w:val="00B320C6"/>
    <w:rsid w:val="00B32388"/>
    <w:rsid w:val="00B32758"/>
    <w:rsid w:val="00B328EC"/>
    <w:rsid w:val="00B3587A"/>
    <w:rsid w:val="00B3594E"/>
    <w:rsid w:val="00B372C2"/>
    <w:rsid w:val="00B402E7"/>
    <w:rsid w:val="00B4063D"/>
    <w:rsid w:val="00B4069B"/>
    <w:rsid w:val="00B40A88"/>
    <w:rsid w:val="00B41139"/>
    <w:rsid w:val="00B41BE4"/>
    <w:rsid w:val="00B42993"/>
    <w:rsid w:val="00B430E4"/>
    <w:rsid w:val="00B43539"/>
    <w:rsid w:val="00B43825"/>
    <w:rsid w:val="00B45ECC"/>
    <w:rsid w:val="00B467AC"/>
    <w:rsid w:val="00B47AA5"/>
    <w:rsid w:val="00B507DC"/>
    <w:rsid w:val="00B51361"/>
    <w:rsid w:val="00B52CE9"/>
    <w:rsid w:val="00B5495E"/>
    <w:rsid w:val="00B54B2C"/>
    <w:rsid w:val="00B5501A"/>
    <w:rsid w:val="00B5591D"/>
    <w:rsid w:val="00B56C68"/>
    <w:rsid w:val="00B572C0"/>
    <w:rsid w:val="00B573DA"/>
    <w:rsid w:val="00B575B2"/>
    <w:rsid w:val="00B5769B"/>
    <w:rsid w:val="00B578B9"/>
    <w:rsid w:val="00B6001A"/>
    <w:rsid w:val="00B6154E"/>
    <w:rsid w:val="00B61565"/>
    <w:rsid w:val="00B630A5"/>
    <w:rsid w:val="00B63327"/>
    <w:rsid w:val="00B64BC1"/>
    <w:rsid w:val="00B65D22"/>
    <w:rsid w:val="00B6689A"/>
    <w:rsid w:val="00B66DB4"/>
    <w:rsid w:val="00B67104"/>
    <w:rsid w:val="00B6753D"/>
    <w:rsid w:val="00B67B68"/>
    <w:rsid w:val="00B70F50"/>
    <w:rsid w:val="00B712E8"/>
    <w:rsid w:val="00B72F75"/>
    <w:rsid w:val="00B74BD3"/>
    <w:rsid w:val="00B756D7"/>
    <w:rsid w:val="00B75C78"/>
    <w:rsid w:val="00B76AD7"/>
    <w:rsid w:val="00B774BC"/>
    <w:rsid w:val="00B7781E"/>
    <w:rsid w:val="00B77B32"/>
    <w:rsid w:val="00B77BAB"/>
    <w:rsid w:val="00B77EC0"/>
    <w:rsid w:val="00B815BC"/>
    <w:rsid w:val="00B81DA1"/>
    <w:rsid w:val="00B820A7"/>
    <w:rsid w:val="00B82FC5"/>
    <w:rsid w:val="00B837F5"/>
    <w:rsid w:val="00B83BC7"/>
    <w:rsid w:val="00B84ED2"/>
    <w:rsid w:val="00B85B9B"/>
    <w:rsid w:val="00B85C57"/>
    <w:rsid w:val="00B85EB0"/>
    <w:rsid w:val="00B86537"/>
    <w:rsid w:val="00B87A05"/>
    <w:rsid w:val="00B90A5D"/>
    <w:rsid w:val="00B91210"/>
    <w:rsid w:val="00B92336"/>
    <w:rsid w:val="00B932BB"/>
    <w:rsid w:val="00B943AE"/>
    <w:rsid w:val="00B94E92"/>
    <w:rsid w:val="00B9531A"/>
    <w:rsid w:val="00B9550B"/>
    <w:rsid w:val="00B95A40"/>
    <w:rsid w:val="00B96E02"/>
    <w:rsid w:val="00B9796A"/>
    <w:rsid w:val="00BA02BB"/>
    <w:rsid w:val="00BA0595"/>
    <w:rsid w:val="00BA05FD"/>
    <w:rsid w:val="00BA078D"/>
    <w:rsid w:val="00BA0CC4"/>
    <w:rsid w:val="00BA1DC8"/>
    <w:rsid w:val="00BA26AD"/>
    <w:rsid w:val="00BA276D"/>
    <w:rsid w:val="00BA3115"/>
    <w:rsid w:val="00BA42C4"/>
    <w:rsid w:val="00BA51B0"/>
    <w:rsid w:val="00BA5E48"/>
    <w:rsid w:val="00BA766B"/>
    <w:rsid w:val="00BB0190"/>
    <w:rsid w:val="00BB09C6"/>
    <w:rsid w:val="00BB0F66"/>
    <w:rsid w:val="00BB0FD9"/>
    <w:rsid w:val="00BB236B"/>
    <w:rsid w:val="00BB3B8A"/>
    <w:rsid w:val="00BB3C3E"/>
    <w:rsid w:val="00BB3F2D"/>
    <w:rsid w:val="00BB4580"/>
    <w:rsid w:val="00BB537D"/>
    <w:rsid w:val="00BB633F"/>
    <w:rsid w:val="00BB698E"/>
    <w:rsid w:val="00BB6BA4"/>
    <w:rsid w:val="00BB7F4C"/>
    <w:rsid w:val="00BB7F8D"/>
    <w:rsid w:val="00BC03B5"/>
    <w:rsid w:val="00BC0EC9"/>
    <w:rsid w:val="00BC16B9"/>
    <w:rsid w:val="00BC181C"/>
    <w:rsid w:val="00BC1F24"/>
    <w:rsid w:val="00BC2B44"/>
    <w:rsid w:val="00BC310C"/>
    <w:rsid w:val="00BC439D"/>
    <w:rsid w:val="00BC43AC"/>
    <w:rsid w:val="00BC4744"/>
    <w:rsid w:val="00BC4D32"/>
    <w:rsid w:val="00BC5533"/>
    <w:rsid w:val="00BC67F5"/>
    <w:rsid w:val="00BC6F50"/>
    <w:rsid w:val="00BC768A"/>
    <w:rsid w:val="00BC77CF"/>
    <w:rsid w:val="00BC79E6"/>
    <w:rsid w:val="00BD0AB6"/>
    <w:rsid w:val="00BD11A6"/>
    <w:rsid w:val="00BD1897"/>
    <w:rsid w:val="00BD229C"/>
    <w:rsid w:val="00BD308A"/>
    <w:rsid w:val="00BD43DB"/>
    <w:rsid w:val="00BD49CC"/>
    <w:rsid w:val="00BD53EC"/>
    <w:rsid w:val="00BD5BD7"/>
    <w:rsid w:val="00BD6BCB"/>
    <w:rsid w:val="00BD6CE3"/>
    <w:rsid w:val="00BD70FE"/>
    <w:rsid w:val="00BD7D13"/>
    <w:rsid w:val="00BE02B2"/>
    <w:rsid w:val="00BE0A78"/>
    <w:rsid w:val="00BE0B04"/>
    <w:rsid w:val="00BE11FB"/>
    <w:rsid w:val="00BE2339"/>
    <w:rsid w:val="00BE25C0"/>
    <w:rsid w:val="00BE27BB"/>
    <w:rsid w:val="00BE2F81"/>
    <w:rsid w:val="00BE3964"/>
    <w:rsid w:val="00BE4578"/>
    <w:rsid w:val="00BE4FFE"/>
    <w:rsid w:val="00BE592E"/>
    <w:rsid w:val="00BE5D10"/>
    <w:rsid w:val="00BE5F36"/>
    <w:rsid w:val="00BE6D0E"/>
    <w:rsid w:val="00BF080F"/>
    <w:rsid w:val="00BF0AA6"/>
    <w:rsid w:val="00BF0D6B"/>
    <w:rsid w:val="00BF190C"/>
    <w:rsid w:val="00BF24BD"/>
    <w:rsid w:val="00BF2814"/>
    <w:rsid w:val="00BF36BA"/>
    <w:rsid w:val="00BF424A"/>
    <w:rsid w:val="00BF44E2"/>
    <w:rsid w:val="00BF46F2"/>
    <w:rsid w:val="00BF4BD5"/>
    <w:rsid w:val="00BF52E5"/>
    <w:rsid w:val="00BF54F1"/>
    <w:rsid w:val="00BF5A9F"/>
    <w:rsid w:val="00BF5E54"/>
    <w:rsid w:val="00BF674C"/>
    <w:rsid w:val="00C013F3"/>
    <w:rsid w:val="00C017D9"/>
    <w:rsid w:val="00C0253F"/>
    <w:rsid w:val="00C0288E"/>
    <w:rsid w:val="00C03338"/>
    <w:rsid w:val="00C05CA7"/>
    <w:rsid w:val="00C05F84"/>
    <w:rsid w:val="00C072B2"/>
    <w:rsid w:val="00C07E00"/>
    <w:rsid w:val="00C12384"/>
    <w:rsid w:val="00C12E44"/>
    <w:rsid w:val="00C136DB"/>
    <w:rsid w:val="00C13E63"/>
    <w:rsid w:val="00C144C8"/>
    <w:rsid w:val="00C14992"/>
    <w:rsid w:val="00C1523B"/>
    <w:rsid w:val="00C17119"/>
    <w:rsid w:val="00C171AB"/>
    <w:rsid w:val="00C20F1B"/>
    <w:rsid w:val="00C214B5"/>
    <w:rsid w:val="00C22384"/>
    <w:rsid w:val="00C22687"/>
    <w:rsid w:val="00C22714"/>
    <w:rsid w:val="00C23A52"/>
    <w:rsid w:val="00C23CA1"/>
    <w:rsid w:val="00C24148"/>
    <w:rsid w:val="00C241E4"/>
    <w:rsid w:val="00C242CE"/>
    <w:rsid w:val="00C24D1B"/>
    <w:rsid w:val="00C253C4"/>
    <w:rsid w:val="00C258E8"/>
    <w:rsid w:val="00C25C8D"/>
    <w:rsid w:val="00C27227"/>
    <w:rsid w:val="00C27807"/>
    <w:rsid w:val="00C279B2"/>
    <w:rsid w:val="00C27CE0"/>
    <w:rsid w:val="00C307F8"/>
    <w:rsid w:val="00C30992"/>
    <w:rsid w:val="00C30AB9"/>
    <w:rsid w:val="00C31B7C"/>
    <w:rsid w:val="00C31C37"/>
    <w:rsid w:val="00C33885"/>
    <w:rsid w:val="00C35159"/>
    <w:rsid w:val="00C35488"/>
    <w:rsid w:val="00C3595F"/>
    <w:rsid w:val="00C36451"/>
    <w:rsid w:val="00C3658E"/>
    <w:rsid w:val="00C37357"/>
    <w:rsid w:val="00C373BF"/>
    <w:rsid w:val="00C403F7"/>
    <w:rsid w:val="00C4041A"/>
    <w:rsid w:val="00C40626"/>
    <w:rsid w:val="00C40C63"/>
    <w:rsid w:val="00C41B26"/>
    <w:rsid w:val="00C42471"/>
    <w:rsid w:val="00C4285F"/>
    <w:rsid w:val="00C42C2C"/>
    <w:rsid w:val="00C45596"/>
    <w:rsid w:val="00C457F4"/>
    <w:rsid w:val="00C46241"/>
    <w:rsid w:val="00C46DDC"/>
    <w:rsid w:val="00C4779D"/>
    <w:rsid w:val="00C47ED6"/>
    <w:rsid w:val="00C50B95"/>
    <w:rsid w:val="00C51DF2"/>
    <w:rsid w:val="00C5205E"/>
    <w:rsid w:val="00C53A22"/>
    <w:rsid w:val="00C53D7A"/>
    <w:rsid w:val="00C5487F"/>
    <w:rsid w:val="00C54C0A"/>
    <w:rsid w:val="00C55CDB"/>
    <w:rsid w:val="00C57E83"/>
    <w:rsid w:val="00C57FC3"/>
    <w:rsid w:val="00C600C7"/>
    <w:rsid w:val="00C6286E"/>
    <w:rsid w:val="00C62DCE"/>
    <w:rsid w:val="00C6556F"/>
    <w:rsid w:val="00C65EBD"/>
    <w:rsid w:val="00C663EC"/>
    <w:rsid w:val="00C66D72"/>
    <w:rsid w:val="00C675AC"/>
    <w:rsid w:val="00C720D8"/>
    <w:rsid w:val="00C7327F"/>
    <w:rsid w:val="00C73F30"/>
    <w:rsid w:val="00C74122"/>
    <w:rsid w:val="00C75640"/>
    <w:rsid w:val="00C758E9"/>
    <w:rsid w:val="00C759FA"/>
    <w:rsid w:val="00C7629E"/>
    <w:rsid w:val="00C76C52"/>
    <w:rsid w:val="00C77A24"/>
    <w:rsid w:val="00C81821"/>
    <w:rsid w:val="00C81C93"/>
    <w:rsid w:val="00C833C2"/>
    <w:rsid w:val="00C846B1"/>
    <w:rsid w:val="00C850BA"/>
    <w:rsid w:val="00C8572E"/>
    <w:rsid w:val="00C879D6"/>
    <w:rsid w:val="00C87EB3"/>
    <w:rsid w:val="00C903D4"/>
    <w:rsid w:val="00C90E23"/>
    <w:rsid w:val="00C90F96"/>
    <w:rsid w:val="00C91357"/>
    <w:rsid w:val="00C93A7B"/>
    <w:rsid w:val="00C93C31"/>
    <w:rsid w:val="00C93D82"/>
    <w:rsid w:val="00C94B78"/>
    <w:rsid w:val="00C94F2B"/>
    <w:rsid w:val="00C95DD8"/>
    <w:rsid w:val="00C95FFA"/>
    <w:rsid w:val="00C96656"/>
    <w:rsid w:val="00C966BE"/>
    <w:rsid w:val="00C9733E"/>
    <w:rsid w:val="00CA0107"/>
    <w:rsid w:val="00CA02E2"/>
    <w:rsid w:val="00CA1252"/>
    <w:rsid w:val="00CA1F31"/>
    <w:rsid w:val="00CA2FCE"/>
    <w:rsid w:val="00CA320C"/>
    <w:rsid w:val="00CA33BE"/>
    <w:rsid w:val="00CA4D3F"/>
    <w:rsid w:val="00CA69AE"/>
    <w:rsid w:val="00CA7538"/>
    <w:rsid w:val="00CB007C"/>
    <w:rsid w:val="00CB07E0"/>
    <w:rsid w:val="00CB07E2"/>
    <w:rsid w:val="00CB0E9B"/>
    <w:rsid w:val="00CB1704"/>
    <w:rsid w:val="00CB4114"/>
    <w:rsid w:val="00CB42A3"/>
    <w:rsid w:val="00CB4D2F"/>
    <w:rsid w:val="00CB5770"/>
    <w:rsid w:val="00CB5D42"/>
    <w:rsid w:val="00CB67EA"/>
    <w:rsid w:val="00CB73BF"/>
    <w:rsid w:val="00CB78DA"/>
    <w:rsid w:val="00CB7FA7"/>
    <w:rsid w:val="00CC0C18"/>
    <w:rsid w:val="00CC1A64"/>
    <w:rsid w:val="00CC231E"/>
    <w:rsid w:val="00CC2922"/>
    <w:rsid w:val="00CC2B2B"/>
    <w:rsid w:val="00CC3702"/>
    <w:rsid w:val="00CC3C8A"/>
    <w:rsid w:val="00CC4073"/>
    <w:rsid w:val="00CC488F"/>
    <w:rsid w:val="00CC5145"/>
    <w:rsid w:val="00CC5205"/>
    <w:rsid w:val="00CC5EA7"/>
    <w:rsid w:val="00CC67F9"/>
    <w:rsid w:val="00CC6D0B"/>
    <w:rsid w:val="00CD0A49"/>
    <w:rsid w:val="00CD0C4F"/>
    <w:rsid w:val="00CD3782"/>
    <w:rsid w:val="00CD3DE0"/>
    <w:rsid w:val="00CD4497"/>
    <w:rsid w:val="00CD5655"/>
    <w:rsid w:val="00CD5AA7"/>
    <w:rsid w:val="00CE13E6"/>
    <w:rsid w:val="00CE1450"/>
    <w:rsid w:val="00CE1853"/>
    <w:rsid w:val="00CE256B"/>
    <w:rsid w:val="00CE2A15"/>
    <w:rsid w:val="00CE2C05"/>
    <w:rsid w:val="00CE2DB7"/>
    <w:rsid w:val="00CE464F"/>
    <w:rsid w:val="00CE4B2C"/>
    <w:rsid w:val="00CE5335"/>
    <w:rsid w:val="00CE6509"/>
    <w:rsid w:val="00CE665A"/>
    <w:rsid w:val="00CE674E"/>
    <w:rsid w:val="00CE6BA0"/>
    <w:rsid w:val="00CE6C43"/>
    <w:rsid w:val="00CE6FB0"/>
    <w:rsid w:val="00CE731B"/>
    <w:rsid w:val="00CE7961"/>
    <w:rsid w:val="00CF05A1"/>
    <w:rsid w:val="00CF06D0"/>
    <w:rsid w:val="00CF1990"/>
    <w:rsid w:val="00CF1C85"/>
    <w:rsid w:val="00CF26FA"/>
    <w:rsid w:val="00CF38C9"/>
    <w:rsid w:val="00CF39E8"/>
    <w:rsid w:val="00CF3C21"/>
    <w:rsid w:val="00CF45A9"/>
    <w:rsid w:val="00CF4712"/>
    <w:rsid w:val="00CF60DD"/>
    <w:rsid w:val="00CF6100"/>
    <w:rsid w:val="00CF62ED"/>
    <w:rsid w:val="00CF6AD7"/>
    <w:rsid w:val="00CF7E95"/>
    <w:rsid w:val="00D017DD"/>
    <w:rsid w:val="00D02D66"/>
    <w:rsid w:val="00D03A8D"/>
    <w:rsid w:val="00D0438B"/>
    <w:rsid w:val="00D04724"/>
    <w:rsid w:val="00D0472B"/>
    <w:rsid w:val="00D0473D"/>
    <w:rsid w:val="00D05B7F"/>
    <w:rsid w:val="00D05F21"/>
    <w:rsid w:val="00D06004"/>
    <w:rsid w:val="00D06150"/>
    <w:rsid w:val="00D06F64"/>
    <w:rsid w:val="00D074B9"/>
    <w:rsid w:val="00D07ACB"/>
    <w:rsid w:val="00D07F57"/>
    <w:rsid w:val="00D10511"/>
    <w:rsid w:val="00D1051F"/>
    <w:rsid w:val="00D10735"/>
    <w:rsid w:val="00D10760"/>
    <w:rsid w:val="00D11431"/>
    <w:rsid w:val="00D116FE"/>
    <w:rsid w:val="00D11CD8"/>
    <w:rsid w:val="00D123CC"/>
    <w:rsid w:val="00D1313D"/>
    <w:rsid w:val="00D13CAB"/>
    <w:rsid w:val="00D15807"/>
    <w:rsid w:val="00D1614B"/>
    <w:rsid w:val="00D1689E"/>
    <w:rsid w:val="00D16AD8"/>
    <w:rsid w:val="00D17B63"/>
    <w:rsid w:val="00D206A2"/>
    <w:rsid w:val="00D21912"/>
    <w:rsid w:val="00D21AFF"/>
    <w:rsid w:val="00D23517"/>
    <w:rsid w:val="00D23FB4"/>
    <w:rsid w:val="00D249F7"/>
    <w:rsid w:val="00D24AB2"/>
    <w:rsid w:val="00D262E8"/>
    <w:rsid w:val="00D26E77"/>
    <w:rsid w:val="00D273B3"/>
    <w:rsid w:val="00D27E40"/>
    <w:rsid w:val="00D30867"/>
    <w:rsid w:val="00D318F2"/>
    <w:rsid w:val="00D32089"/>
    <w:rsid w:val="00D325D3"/>
    <w:rsid w:val="00D32CAD"/>
    <w:rsid w:val="00D33836"/>
    <w:rsid w:val="00D35BAA"/>
    <w:rsid w:val="00D36965"/>
    <w:rsid w:val="00D375C4"/>
    <w:rsid w:val="00D37C02"/>
    <w:rsid w:val="00D40C77"/>
    <w:rsid w:val="00D40E4A"/>
    <w:rsid w:val="00D41646"/>
    <w:rsid w:val="00D417C2"/>
    <w:rsid w:val="00D420FF"/>
    <w:rsid w:val="00D42558"/>
    <w:rsid w:val="00D42F7B"/>
    <w:rsid w:val="00D45182"/>
    <w:rsid w:val="00D462BC"/>
    <w:rsid w:val="00D47367"/>
    <w:rsid w:val="00D47526"/>
    <w:rsid w:val="00D5005C"/>
    <w:rsid w:val="00D51465"/>
    <w:rsid w:val="00D52156"/>
    <w:rsid w:val="00D52213"/>
    <w:rsid w:val="00D5255B"/>
    <w:rsid w:val="00D53434"/>
    <w:rsid w:val="00D53D38"/>
    <w:rsid w:val="00D53F8B"/>
    <w:rsid w:val="00D5444A"/>
    <w:rsid w:val="00D54F33"/>
    <w:rsid w:val="00D5543C"/>
    <w:rsid w:val="00D55C76"/>
    <w:rsid w:val="00D55FA1"/>
    <w:rsid w:val="00D5614C"/>
    <w:rsid w:val="00D5651B"/>
    <w:rsid w:val="00D56E6A"/>
    <w:rsid w:val="00D57354"/>
    <w:rsid w:val="00D6021C"/>
    <w:rsid w:val="00D60B86"/>
    <w:rsid w:val="00D61751"/>
    <w:rsid w:val="00D6231A"/>
    <w:rsid w:val="00D633A3"/>
    <w:rsid w:val="00D63672"/>
    <w:rsid w:val="00D63A1D"/>
    <w:rsid w:val="00D645DD"/>
    <w:rsid w:val="00D6498F"/>
    <w:rsid w:val="00D664FA"/>
    <w:rsid w:val="00D6768B"/>
    <w:rsid w:val="00D677FE"/>
    <w:rsid w:val="00D71B40"/>
    <w:rsid w:val="00D732F0"/>
    <w:rsid w:val="00D74D41"/>
    <w:rsid w:val="00D75C83"/>
    <w:rsid w:val="00D75F02"/>
    <w:rsid w:val="00D76873"/>
    <w:rsid w:val="00D77473"/>
    <w:rsid w:val="00D8030C"/>
    <w:rsid w:val="00D80BBD"/>
    <w:rsid w:val="00D8252B"/>
    <w:rsid w:val="00D829A7"/>
    <w:rsid w:val="00D82A32"/>
    <w:rsid w:val="00D83127"/>
    <w:rsid w:val="00D8358B"/>
    <w:rsid w:val="00D849F0"/>
    <w:rsid w:val="00D856A7"/>
    <w:rsid w:val="00D85E16"/>
    <w:rsid w:val="00D86AFE"/>
    <w:rsid w:val="00D879C2"/>
    <w:rsid w:val="00D87EE0"/>
    <w:rsid w:val="00D87F66"/>
    <w:rsid w:val="00D901C0"/>
    <w:rsid w:val="00D90464"/>
    <w:rsid w:val="00D9060B"/>
    <w:rsid w:val="00D90D03"/>
    <w:rsid w:val="00D90D2F"/>
    <w:rsid w:val="00D92A2B"/>
    <w:rsid w:val="00D932CB"/>
    <w:rsid w:val="00D94163"/>
    <w:rsid w:val="00D9430B"/>
    <w:rsid w:val="00D953FB"/>
    <w:rsid w:val="00D967EC"/>
    <w:rsid w:val="00D9790F"/>
    <w:rsid w:val="00DA079D"/>
    <w:rsid w:val="00DA143A"/>
    <w:rsid w:val="00DA1F4C"/>
    <w:rsid w:val="00DA1FFC"/>
    <w:rsid w:val="00DA25C9"/>
    <w:rsid w:val="00DA375F"/>
    <w:rsid w:val="00DA39C7"/>
    <w:rsid w:val="00DA4141"/>
    <w:rsid w:val="00DA519C"/>
    <w:rsid w:val="00DA5846"/>
    <w:rsid w:val="00DA6131"/>
    <w:rsid w:val="00DA6FF9"/>
    <w:rsid w:val="00DB00C8"/>
    <w:rsid w:val="00DB13EA"/>
    <w:rsid w:val="00DB1B73"/>
    <w:rsid w:val="00DB2AC2"/>
    <w:rsid w:val="00DB2E18"/>
    <w:rsid w:val="00DB2EFE"/>
    <w:rsid w:val="00DB3195"/>
    <w:rsid w:val="00DB3B6B"/>
    <w:rsid w:val="00DB3C34"/>
    <w:rsid w:val="00DB4EC2"/>
    <w:rsid w:val="00DB5E12"/>
    <w:rsid w:val="00DB5EC9"/>
    <w:rsid w:val="00DB7336"/>
    <w:rsid w:val="00DB7A41"/>
    <w:rsid w:val="00DC0464"/>
    <w:rsid w:val="00DC0CD7"/>
    <w:rsid w:val="00DC137C"/>
    <w:rsid w:val="00DC1BEE"/>
    <w:rsid w:val="00DC20F7"/>
    <w:rsid w:val="00DC2E18"/>
    <w:rsid w:val="00DC2EF6"/>
    <w:rsid w:val="00DC3A7D"/>
    <w:rsid w:val="00DC3F78"/>
    <w:rsid w:val="00DC45EE"/>
    <w:rsid w:val="00DC5D99"/>
    <w:rsid w:val="00DC61F0"/>
    <w:rsid w:val="00DC6FEB"/>
    <w:rsid w:val="00DD0BFB"/>
    <w:rsid w:val="00DD0E6F"/>
    <w:rsid w:val="00DD1D38"/>
    <w:rsid w:val="00DD2020"/>
    <w:rsid w:val="00DD2BA2"/>
    <w:rsid w:val="00DD2F58"/>
    <w:rsid w:val="00DD385D"/>
    <w:rsid w:val="00DD4096"/>
    <w:rsid w:val="00DD4EF0"/>
    <w:rsid w:val="00DD526A"/>
    <w:rsid w:val="00DD553C"/>
    <w:rsid w:val="00DD5D8D"/>
    <w:rsid w:val="00DD6821"/>
    <w:rsid w:val="00DD71F4"/>
    <w:rsid w:val="00DD7493"/>
    <w:rsid w:val="00DD7A71"/>
    <w:rsid w:val="00DD7F44"/>
    <w:rsid w:val="00DE0529"/>
    <w:rsid w:val="00DE1A88"/>
    <w:rsid w:val="00DE3E48"/>
    <w:rsid w:val="00DE40BF"/>
    <w:rsid w:val="00DE4122"/>
    <w:rsid w:val="00DE4B68"/>
    <w:rsid w:val="00DE4DE2"/>
    <w:rsid w:val="00DE546B"/>
    <w:rsid w:val="00DE58A4"/>
    <w:rsid w:val="00DE5AC5"/>
    <w:rsid w:val="00DE6814"/>
    <w:rsid w:val="00DE72A7"/>
    <w:rsid w:val="00DE78A8"/>
    <w:rsid w:val="00DE7922"/>
    <w:rsid w:val="00DF01FB"/>
    <w:rsid w:val="00DF0587"/>
    <w:rsid w:val="00DF0705"/>
    <w:rsid w:val="00DF1629"/>
    <w:rsid w:val="00DF1979"/>
    <w:rsid w:val="00DF20AF"/>
    <w:rsid w:val="00DF238A"/>
    <w:rsid w:val="00DF269B"/>
    <w:rsid w:val="00DF2FB6"/>
    <w:rsid w:val="00DF367B"/>
    <w:rsid w:val="00DF3B36"/>
    <w:rsid w:val="00DF3B40"/>
    <w:rsid w:val="00DF40BE"/>
    <w:rsid w:val="00DF50FC"/>
    <w:rsid w:val="00DF5495"/>
    <w:rsid w:val="00DF5589"/>
    <w:rsid w:val="00DF56B4"/>
    <w:rsid w:val="00DF5932"/>
    <w:rsid w:val="00DF64E7"/>
    <w:rsid w:val="00DF795C"/>
    <w:rsid w:val="00E00188"/>
    <w:rsid w:val="00E01BCC"/>
    <w:rsid w:val="00E01E71"/>
    <w:rsid w:val="00E01F30"/>
    <w:rsid w:val="00E021EA"/>
    <w:rsid w:val="00E02411"/>
    <w:rsid w:val="00E02C39"/>
    <w:rsid w:val="00E03B54"/>
    <w:rsid w:val="00E03E04"/>
    <w:rsid w:val="00E0417A"/>
    <w:rsid w:val="00E056E4"/>
    <w:rsid w:val="00E05790"/>
    <w:rsid w:val="00E059B0"/>
    <w:rsid w:val="00E06357"/>
    <w:rsid w:val="00E06729"/>
    <w:rsid w:val="00E078F4"/>
    <w:rsid w:val="00E1043B"/>
    <w:rsid w:val="00E1056B"/>
    <w:rsid w:val="00E10F8A"/>
    <w:rsid w:val="00E11826"/>
    <w:rsid w:val="00E11E40"/>
    <w:rsid w:val="00E126D9"/>
    <w:rsid w:val="00E12A02"/>
    <w:rsid w:val="00E12B45"/>
    <w:rsid w:val="00E12FF0"/>
    <w:rsid w:val="00E13D45"/>
    <w:rsid w:val="00E15251"/>
    <w:rsid w:val="00E15453"/>
    <w:rsid w:val="00E15778"/>
    <w:rsid w:val="00E15C9C"/>
    <w:rsid w:val="00E15F9F"/>
    <w:rsid w:val="00E1621D"/>
    <w:rsid w:val="00E16639"/>
    <w:rsid w:val="00E16A3A"/>
    <w:rsid w:val="00E16C78"/>
    <w:rsid w:val="00E17225"/>
    <w:rsid w:val="00E17EB6"/>
    <w:rsid w:val="00E2157E"/>
    <w:rsid w:val="00E21DC8"/>
    <w:rsid w:val="00E22CFD"/>
    <w:rsid w:val="00E230C5"/>
    <w:rsid w:val="00E230D3"/>
    <w:rsid w:val="00E2313C"/>
    <w:rsid w:val="00E23965"/>
    <w:rsid w:val="00E2465E"/>
    <w:rsid w:val="00E25C14"/>
    <w:rsid w:val="00E27233"/>
    <w:rsid w:val="00E3218C"/>
    <w:rsid w:val="00E3235D"/>
    <w:rsid w:val="00E3258E"/>
    <w:rsid w:val="00E33F3C"/>
    <w:rsid w:val="00E34044"/>
    <w:rsid w:val="00E34448"/>
    <w:rsid w:val="00E3498B"/>
    <w:rsid w:val="00E34BB1"/>
    <w:rsid w:val="00E34C55"/>
    <w:rsid w:val="00E35360"/>
    <w:rsid w:val="00E3557A"/>
    <w:rsid w:val="00E35F94"/>
    <w:rsid w:val="00E35FC9"/>
    <w:rsid w:val="00E36D0C"/>
    <w:rsid w:val="00E372C8"/>
    <w:rsid w:val="00E40CE5"/>
    <w:rsid w:val="00E4140C"/>
    <w:rsid w:val="00E4205A"/>
    <w:rsid w:val="00E4254E"/>
    <w:rsid w:val="00E43930"/>
    <w:rsid w:val="00E4419F"/>
    <w:rsid w:val="00E4454B"/>
    <w:rsid w:val="00E45C35"/>
    <w:rsid w:val="00E461C8"/>
    <w:rsid w:val="00E46BAF"/>
    <w:rsid w:val="00E46EDB"/>
    <w:rsid w:val="00E4702B"/>
    <w:rsid w:val="00E478FE"/>
    <w:rsid w:val="00E47A68"/>
    <w:rsid w:val="00E50394"/>
    <w:rsid w:val="00E5052B"/>
    <w:rsid w:val="00E5081B"/>
    <w:rsid w:val="00E51308"/>
    <w:rsid w:val="00E51621"/>
    <w:rsid w:val="00E5187C"/>
    <w:rsid w:val="00E554D5"/>
    <w:rsid w:val="00E56621"/>
    <w:rsid w:val="00E60F22"/>
    <w:rsid w:val="00E61B04"/>
    <w:rsid w:val="00E61B48"/>
    <w:rsid w:val="00E62956"/>
    <w:rsid w:val="00E63637"/>
    <w:rsid w:val="00E642D8"/>
    <w:rsid w:val="00E64A78"/>
    <w:rsid w:val="00E64F80"/>
    <w:rsid w:val="00E65C46"/>
    <w:rsid w:val="00E66516"/>
    <w:rsid w:val="00E66AF1"/>
    <w:rsid w:val="00E66B8D"/>
    <w:rsid w:val="00E672A6"/>
    <w:rsid w:val="00E6732B"/>
    <w:rsid w:val="00E67E38"/>
    <w:rsid w:val="00E70AA2"/>
    <w:rsid w:val="00E70CCD"/>
    <w:rsid w:val="00E71045"/>
    <w:rsid w:val="00E720D8"/>
    <w:rsid w:val="00E7376A"/>
    <w:rsid w:val="00E73C01"/>
    <w:rsid w:val="00E73D66"/>
    <w:rsid w:val="00E7438E"/>
    <w:rsid w:val="00E76E52"/>
    <w:rsid w:val="00E779EF"/>
    <w:rsid w:val="00E800DD"/>
    <w:rsid w:val="00E806C7"/>
    <w:rsid w:val="00E80792"/>
    <w:rsid w:val="00E807FD"/>
    <w:rsid w:val="00E8164E"/>
    <w:rsid w:val="00E81CBD"/>
    <w:rsid w:val="00E83339"/>
    <w:rsid w:val="00E84435"/>
    <w:rsid w:val="00E85D49"/>
    <w:rsid w:val="00E86646"/>
    <w:rsid w:val="00E8686B"/>
    <w:rsid w:val="00E86E89"/>
    <w:rsid w:val="00E87378"/>
    <w:rsid w:val="00E87388"/>
    <w:rsid w:val="00E91F83"/>
    <w:rsid w:val="00E92819"/>
    <w:rsid w:val="00E9285E"/>
    <w:rsid w:val="00E92BB5"/>
    <w:rsid w:val="00E93C18"/>
    <w:rsid w:val="00E94ECD"/>
    <w:rsid w:val="00E962A8"/>
    <w:rsid w:val="00E9652C"/>
    <w:rsid w:val="00E969BC"/>
    <w:rsid w:val="00E96CF1"/>
    <w:rsid w:val="00E97A16"/>
    <w:rsid w:val="00EA123D"/>
    <w:rsid w:val="00EA1A5F"/>
    <w:rsid w:val="00EA24F4"/>
    <w:rsid w:val="00EA408E"/>
    <w:rsid w:val="00EA4431"/>
    <w:rsid w:val="00EA4CEF"/>
    <w:rsid w:val="00EA4E95"/>
    <w:rsid w:val="00EA5958"/>
    <w:rsid w:val="00EA5B13"/>
    <w:rsid w:val="00EA6CC7"/>
    <w:rsid w:val="00EB02D2"/>
    <w:rsid w:val="00EB03C6"/>
    <w:rsid w:val="00EB06C1"/>
    <w:rsid w:val="00EB1446"/>
    <w:rsid w:val="00EB1ADF"/>
    <w:rsid w:val="00EB345A"/>
    <w:rsid w:val="00EB4F84"/>
    <w:rsid w:val="00EB5971"/>
    <w:rsid w:val="00EC0370"/>
    <w:rsid w:val="00EC15B1"/>
    <w:rsid w:val="00EC1A2F"/>
    <w:rsid w:val="00EC1C8D"/>
    <w:rsid w:val="00EC29EE"/>
    <w:rsid w:val="00EC2D94"/>
    <w:rsid w:val="00EC3541"/>
    <w:rsid w:val="00EC386B"/>
    <w:rsid w:val="00EC3E80"/>
    <w:rsid w:val="00EC5DA2"/>
    <w:rsid w:val="00EC6736"/>
    <w:rsid w:val="00EC72EB"/>
    <w:rsid w:val="00ED04E2"/>
    <w:rsid w:val="00ED076D"/>
    <w:rsid w:val="00ED07CF"/>
    <w:rsid w:val="00ED0C80"/>
    <w:rsid w:val="00ED190E"/>
    <w:rsid w:val="00ED226D"/>
    <w:rsid w:val="00ED47E7"/>
    <w:rsid w:val="00ED4A72"/>
    <w:rsid w:val="00ED4B22"/>
    <w:rsid w:val="00ED4E0F"/>
    <w:rsid w:val="00ED4F7C"/>
    <w:rsid w:val="00ED5133"/>
    <w:rsid w:val="00ED5301"/>
    <w:rsid w:val="00ED5FDF"/>
    <w:rsid w:val="00ED6CAC"/>
    <w:rsid w:val="00ED77D5"/>
    <w:rsid w:val="00ED7FC0"/>
    <w:rsid w:val="00EE0075"/>
    <w:rsid w:val="00EE040E"/>
    <w:rsid w:val="00EE0754"/>
    <w:rsid w:val="00EE0D18"/>
    <w:rsid w:val="00EE0DAA"/>
    <w:rsid w:val="00EE1538"/>
    <w:rsid w:val="00EE1EC0"/>
    <w:rsid w:val="00EE2059"/>
    <w:rsid w:val="00EE25BF"/>
    <w:rsid w:val="00EE2A68"/>
    <w:rsid w:val="00EE3A84"/>
    <w:rsid w:val="00EE3E85"/>
    <w:rsid w:val="00EE3F10"/>
    <w:rsid w:val="00EE4D77"/>
    <w:rsid w:val="00EE4D88"/>
    <w:rsid w:val="00EE5444"/>
    <w:rsid w:val="00EE7FFC"/>
    <w:rsid w:val="00EF0C8B"/>
    <w:rsid w:val="00EF164C"/>
    <w:rsid w:val="00EF2373"/>
    <w:rsid w:val="00EF3606"/>
    <w:rsid w:val="00EF375F"/>
    <w:rsid w:val="00EF4908"/>
    <w:rsid w:val="00EF4AC9"/>
    <w:rsid w:val="00EF5477"/>
    <w:rsid w:val="00EF5692"/>
    <w:rsid w:val="00EF5BAF"/>
    <w:rsid w:val="00EF6101"/>
    <w:rsid w:val="00EF7076"/>
    <w:rsid w:val="00F00C62"/>
    <w:rsid w:val="00F00F26"/>
    <w:rsid w:val="00F01218"/>
    <w:rsid w:val="00F02991"/>
    <w:rsid w:val="00F02DB8"/>
    <w:rsid w:val="00F030A1"/>
    <w:rsid w:val="00F0384C"/>
    <w:rsid w:val="00F046E8"/>
    <w:rsid w:val="00F04F5C"/>
    <w:rsid w:val="00F0589B"/>
    <w:rsid w:val="00F06B06"/>
    <w:rsid w:val="00F07CC0"/>
    <w:rsid w:val="00F105AD"/>
    <w:rsid w:val="00F10ABF"/>
    <w:rsid w:val="00F10E17"/>
    <w:rsid w:val="00F1118A"/>
    <w:rsid w:val="00F133E4"/>
    <w:rsid w:val="00F1393D"/>
    <w:rsid w:val="00F13A37"/>
    <w:rsid w:val="00F1452D"/>
    <w:rsid w:val="00F14727"/>
    <w:rsid w:val="00F14728"/>
    <w:rsid w:val="00F15852"/>
    <w:rsid w:val="00F16622"/>
    <w:rsid w:val="00F20444"/>
    <w:rsid w:val="00F20702"/>
    <w:rsid w:val="00F20D66"/>
    <w:rsid w:val="00F21FD8"/>
    <w:rsid w:val="00F226AA"/>
    <w:rsid w:val="00F22BF9"/>
    <w:rsid w:val="00F240F6"/>
    <w:rsid w:val="00F2471E"/>
    <w:rsid w:val="00F24FC2"/>
    <w:rsid w:val="00F25E96"/>
    <w:rsid w:val="00F26399"/>
    <w:rsid w:val="00F26CBD"/>
    <w:rsid w:val="00F26ED6"/>
    <w:rsid w:val="00F320EC"/>
    <w:rsid w:val="00F325E0"/>
    <w:rsid w:val="00F32AAA"/>
    <w:rsid w:val="00F32D4B"/>
    <w:rsid w:val="00F33A03"/>
    <w:rsid w:val="00F33B83"/>
    <w:rsid w:val="00F34060"/>
    <w:rsid w:val="00F34FD9"/>
    <w:rsid w:val="00F3513B"/>
    <w:rsid w:val="00F3720F"/>
    <w:rsid w:val="00F37682"/>
    <w:rsid w:val="00F42859"/>
    <w:rsid w:val="00F42B26"/>
    <w:rsid w:val="00F43103"/>
    <w:rsid w:val="00F43507"/>
    <w:rsid w:val="00F44B2E"/>
    <w:rsid w:val="00F450CB"/>
    <w:rsid w:val="00F45AF4"/>
    <w:rsid w:val="00F4751F"/>
    <w:rsid w:val="00F5054B"/>
    <w:rsid w:val="00F50A18"/>
    <w:rsid w:val="00F50DD6"/>
    <w:rsid w:val="00F51351"/>
    <w:rsid w:val="00F51458"/>
    <w:rsid w:val="00F53222"/>
    <w:rsid w:val="00F53A3D"/>
    <w:rsid w:val="00F54BA6"/>
    <w:rsid w:val="00F55925"/>
    <w:rsid w:val="00F55F5F"/>
    <w:rsid w:val="00F57411"/>
    <w:rsid w:val="00F57634"/>
    <w:rsid w:val="00F6030C"/>
    <w:rsid w:val="00F61F59"/>
    <w:rsid w:val="00F6215B"/>
    <w:rsid w:val="00F62199"/>
    <w:rsid w:val="00F625DF"/>
    <w:rsid w:val="00F632CF"/>
    <w:rsid w:val="00F647F6"/>
    <w:rsid w:val="00F648DD"/>
    <w:rsid w:val="00F64DD1"/>
    <w:rsid w:val="00F6511E"/>
    <w:rsid w:val="00F663E8"/>
    <w:rsid w:val="00F66585"/>
    <w:rsid w:val="00F66B44"/>
    <w:rsid w:val="00F6734D"/>
    <w:rsid w:val="00F6798D"/>
    <w:rsid w:val="00F67D68"/>
    <w:rsid w:val="00F701E2"/>
    <w:rsid w:val="00F70FFE"/>
    <w:rsid w:val="00F710B8"/>
    <w:rsid w:val="00F72AD2"/>
    <w:rsid w:val="00F72DBB"/>
    <w:rsid w:val="00F74940"/>
    <w:rsid w:val="00F75460"/>
    <w:rsid w:val="00F7629D"/>
    <w:rsid w:val="00F76320"/>
    <w:rsid w:val="00F76568"/>
    <w:rsid w:val="00F770D4"/>
    <w:rsid w:val="00F771D1"/>
    <w:rsid w:val="00F779A9"/>
    <w:rsid w:val="00F77B89"/>
    <w:rsid w:val="00F77FC9"/>
    <w:rsid w:val="00F805B1"/>
    <w:rsid w:val="00F80F25"/>
    <w:rsid w:val="00F81378"/>
    <w:rsid w:val="00F8289F"/>
    <w:rsid w:val="00F82B0B"/>
    <w:rsid w:val="00F84B58"/>
    <w:rsid w:val="00F84F01"/>
    <w:rsid w:val="00F852FB"/>
    <w:rsid w:val="00F85487"/>
    <w:rsid w:val="00F8612C"/>
    <w:rsid w:val="00F86FA1"/>
    <w:rsid w:val="00F900DA"/>
    <w:rsid w:val="00F9010E"/>
    <w:rsid w:val="00F902E6"/>
    <w:rsid w:val="00F9055E"/>
    <w:rsid w:val="00F905F6"/>
    <w:rsid w:val="00F90895"/>
    <w:rsid w:val="00F9165D"/>
    <w:rsid w:val="00F91672"/>
    <w:rsid w:val="00F91C36"/>
    <w:rsid w:val="00F925C7"/>
    <w:rsid w:val="00F933D4"/>
    <w:rsid w:val="00F93EDC"/>
    <w:rsid w:val="00F940F4"/>
    <w:rsid w:val="00F94F49"/>
    <w:rsid w:val="00F952A1"/>
    <w:rsid w:val="00F95376"/>
    <w:rsid w:val="00F95585"/>
    <w:rsid w:val="00F96431"/>
    <w:rsid w:val="00F97B05"/>
    <w:rsid w:val="00FA006C"/>
    <w:rsid w:val="00FA134F"/>
    <w:rsid w:val="00FA1924"/>
    <w:rsid w:val="00FA26BF"/>
    <w:rsid w:val="00FA4C91"/>
    <w:rsid w:val="00FA4DB4"/>
    <w:rsid w:val="00FA581A"/>
    <w:rsid w:val="00FA6143"/>
    <w:rsid w:val="00FA62AC"/>
    <w:rsid w:val="00FA6505"/>
    <w:rsid w:val="00FA6F64"/>
    <w:rsid w:val="00FA7023"/>
    <w:rsid w:val="00FA787A"/>
    <w:rsid w:val="00FA79DA"/>
    <w:rsid w:val="00FB0068"/>
    <w:rsid w:val="00FB027F"/>
    <w:rsid w:val="00FB1BAE"/>
    <w:rsid w:val="00FB2C01"/>
    <w:rsid w:val="00FB3BC6"/>
    <w:rsid w:val="00FB4263"/>
    <w:rsid w:val="00FB4B33"/>
    <w:rsid w:val="00FB4D57"/>
    <w:rsid w:val="00FB5772"/>
    <w:rsid w:val="00FB612F"/>
    <w:rsid w:val="00FB77D7"/>
    <w:rsid w:val="00FC0725"/>
    <w:rsid w:val="00FC0B8C"/>
    <w:rsid w:val="00FC0CC0"/>
    <w:rsid w:val="00FC1CC2"/>
    <w:rsid w:val="00FC271B"/>
    <w:rsid w:val="00FC2AE7"/>
    <w:rsid w:val="00FC441C"/>
    <w:rsid w:val="00FC4701"/>
    <w:rsid w:val="00FC4F49"/>
    <w:rsid w:val="00FC5C9C"/>
    <w:rsid w:val="00FD0371"/>
    <w:rsid w:val="00FD0B14"/>
    <w:rsid w:val="00FD0C42"/>
    <w:rsid w:val="00FD0CA8"/>
    <w:rsid w:val="00FD2725"/>
    <w:rsid w:val="00FD347E"/>
    <w:rsid w:val="00FD3A5E"/>
    <w:rsid w:val="00FD6706"/>
    <w:rsid w:val="00FD7BCF"/>
    <w:rsid w:val="00FD7FF0"/>
    <w:rsid w:val="00FE1810"/>
    <w:rsid w:val="00FE1BC0"/>
    <w:rsid w:val="00FE2E0D"/>
    <w:rsid w:val="00FE3773"/>
    <w:rsid w:val="00FE3851"/>
    <w:rsid w:val="00FE3FB8"/>
    <w:rsid w:val="00FE4A3D"/>
    <w:rsid w:val="00FE4C40"/>
    <w:rsid w:val="00FE4F8B"/>
    <w:rsid w:val="00FE58C3"/>
    <w:rsid w:val="00FE633F"/>
    <w:rsid w:val="00FE6601"/>
    <w:rsid w:val="00FE6C5D"/>
    <w:rsid w:val="00FE6CF3"/>
    <w:rsid w:val="00FF135A"/>
    <w:rsid w:val="00FF15E2"/>
    <w:rsid w:val="00FF1C48"/>
    <w:rsid w:val="00FF3F99"/>
    <w:rsid w:val="00FF4375"/>
    <w:rsid w:val="00FF49F0"/>
    <w:rsid w:val="00FF4EF0"/>
    <w:rsid w:val="00FF5200"/>
    <w:rsid w:val="00FF5FCC"/>
    <w:rsid w:val="00FF6DD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3F7C7C"/>
  <w15:docId w15:val="{176A9795-5031-4164-A8A2-C22DC22B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CF2"/>
  </w:style>
  <w:style w:type="paragraph" w:styleId="1">
    <w:name w:val="heading 1"/>
    <w:basedOn w:val="a"/>
    <w:next w:val="a"/>
    <w:link w:val="10"/>
    <w:qFormat/>
    <w:rsid w:val="007742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AC729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5C6C95"/>
    <w:pPr>
      <w:keepNext/>
      <w:keepLines/>
      <w:spacing w:before="4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033F"/>
    <w:pPr>
      <w:tabs>
        <w:tab w:val="center" w:pos="4677"/>
        <w:tab w:val="right" w:pos="9355"/>
      </w:tabs>
    </w:pPr>
  </w:style>
  <w:style w:type="character" w:styleId="a5">
    <w:name w:val="page number"/>
    <w:basedOn w:val="a0"/>
    <w:uiPriority w:val="99"/>
    <w:rsid w:val="006B033F"/>
  </w:style>
  <w:style w:type="paragraph" w:styleId="a6">
    <w:name w:val="Body Text"/>
    <w:basedOn w:val="a"/>
    <w:link w:val="a7"/>
    <w:uiPriority w:val="99"/>
    <w:rsid w:val="006B033F"/>
    <w:pPr>
      <w:jc w:val="both"/>
    </w:pPr>
    <w:rPr>
      <w:color w:val="000000"/>
      <w:sz w:val="28"/>
      <w:szCs w:val="28"/>
    </w:rPr>
  </w:style>
  <w:style w:type="character" w:customStyle="1" w:styleId="a7">
    <w:name w:val="Основной текст Знак"/>
    <w:link w:val="a6"/>
    <w:uiPriority w:val="99"/>
    <w:rsid w:val="006B033F"/>
    <w:rPr>
      <w:color w:val="000000"/>
      <w:sz w:val="28"/>
      <w:szCs w:val="28"/>
      <w:lang w:val="ru-RU" w:eastAsia="ru-RU" w:bidi="ar-SA"/>
    </w:rPr>
  </w:style>
  <w:style w:type="table" w:styleId="a8">
    <w:name w:val="Table Grid"/>
    <w:basedOn w:val="a1"/>
    <w:uiPriority w:val="99"/>
    <w:rsid w:val="006B0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170286"/>
    <w:rPr>
      <w:rFonts w:ascii="Tahoma" w:hAnsi="Tahoma" w:cs="Tahoma"/>
      <w:sz w:val="16"/>
      <w:szCs w:val="16"/>
    </w:rPr>
  </w:style>
  <w:style w:type="paragraph" w:customStyle="1" w:styleId="ConsPlusCell">
    <w:name w:val="ConsPlusCell"/>
    <w:uiPriority w:val="99"/>
    <w:rsid w:val="00317409"/>
    <w:pPr>
      <w:autoSpaceDE w:val="0"/>
      <w:autoSpaceDN w:val="0"/>
      <w:adjustRightInd w:val="0"/>
    </w:pPr>
    <w:rPr>
      <w:sz w:val="28"/>
      <w:szCs w:val="28"/>
    </w:rPr>
  </w:style>
  <w:style w:type="paragraph" w:customStyle="1" w:styleId="Default">
    <w:name w:val="Default"/>
    <w:link w:val="Default0"/>
    <w:uiPriority w:val="99"/>
    <w:rsid w:val="00D375C4"/>
    <w:pPr>
      <w:autoSpaceDE w:val="0"/>
      <w:autoSpaceDN w:val="0"/>
      <w:adjustRightInd w:val="0"/>
    </w:pPr>
    <w:rPr>
      <w:color w:val="000000"/>
      <w:sz w:val="24"/>
      <w:szCs w:val="24"/>
    </w:rPr>
  </w:style>
  <w:style w:type="paragraph" w:styleId="ab">
    <w:name w:val="Body Text Indent"/>
    <w:basedOn w:val="a"/>
    <w:link w:val="ac"/>
    <w:uiPriority w:val="99"/>
    <w:rsid w:val="000915DE"/>
    <w:pPr>
      <w:spacing w:after="120"/>
      <w:ind w:left="283"/>
    </w:pPr>
  </w:style>
  <w:style w:type="paragraph" w:styleId="ad">
    <w:name w:val="footnote text"/>
    <w:basedOn w:val="a"/>
    <w:link w:val="ae"/>
    <w:uiPriority w:val="99"/>
    <w:semiHidden/>
    <w:rsid w:val="003B0AB7"/>
  </w:style>
  <w:style w:type="character" w:styleId="af">
    <w:name w:val="footnote reference"/>
    <w:uiPriority w:val="99"/>
    <w:semiHidden/>
    <w:rsid w:val="003B0AB7"/>
    <w:rPr>
      <w:vertAlign w:val="superscript"/>
    </w:rPr>
  </w:style>
  <w:style w:type="paragraph" w:customStyle="1" w:styleId="ConsPlusNormal">
    <w:name w:val="ConsPlusNormal"/>
    <w:rsid w:val="0092689C"/>
    <w:pPr>
      <w:widowControl w:val="0"/>
      <w:autoSpaceDE w:val="0"/>
      <w:autoSpaceDN w:val="0"/>
      <w:adjustRightInd w:val="0"/>
      <w:ind w:firstLine="720"/>
    </w:pPr>
    <w:rPr>
      <w:rFonts w:ascii="Arial" w:hAnsi="Arial" w:cs="Arial"/>
    </w:rPr>
  </w:style>
  <w:style w:type="paragraph" w:customStyle="1" w:styleId="ConsPlusNonformat">
    <w:name w:val="ConsPlusNonformat"/>
    <w:rsid w:val="001A5205"/>
    <w:pPr>
      <w:autoSpaceDE w:val="0"/>
      <w:autoSpaceDN w:val="0"/>
      <w:adjustRightInd w:val="0"/>
    </w:pPr>
    <w:rPr>
      <w:rFonts w:ascii="Courier New" w:hAnsi="Courier New" w:cs="Courier New"/>
    </w:rPr>
  </w:style>
  <w:style w:type="character" w:customStyle="1" w:styleId="Default0">
    <w:name w:val="Default Знак"/>
    <w:link w:val="Default"/>
    <w:uiPriority w:val="99"/>
    <w:rsid w:val="00D10735"/>
    <w:rPr>
      <w:color w:val="000000"/>
      <w:sz w:val="24"/>
      <w:szCs w:val="24"/>
      <w:lang w:val="ru-RU" w:eastAsia="ru-RU" w:bidi="ar-SA"/>
    </w:rPr>
  </w:style>
  <w:style w:type="paragraph" w:styleId="31">
    <w:name w:val="Body Text 3"/>
    <w:basedOn w:val="a"/>
    <w:link w:val="32"/>
    <w:uiPriority w:val="99"/>
    <w:rsid w:val="00EA4E95"/>
    <w:pPr>
      <w:spacing w:after="120"/>
    </w:pPr>
    <w:rPr>
      <w:sz w:val="16"/>
      <w:szCs w:val="16"/>
    </w:rPr>
  </w:style>
  <w:style w:type="paragraph" w:customStyle="1" w:styleId="bodytext2">
    <w:name w:val="bodytext2"/>
    <w:basedOn w:val="a"/>
    <w:uiPriority w:val="99"/>
    <w:rsid w:val="007C4F68"/>
    <w:pPr>
      <w:spacing w:before="100" w:beforeAutospacing="1" w:after="100" w:afterAutospacing="1"/>
    </w:pPr>
    <w:rPr>
      <w:sz w:val="24"/>
      <w:szCs w:val="24"/>
    </w:rPr>
  </w:style>
  <w:style w:type="paragraph" w:customStyle="1" w:styleId="11">
    <w:name w:val="Абзац списка1"/>
    <w:basedOn w:val="a"/>
    <w:link w:val="ListParagraphChar"/>
    <w:uiPriority w:val="99"/>
    <w:rsid w:val="00404EBA"/>
    <w:pPr>
      <w:spacing w:after="160" w:line="259" w:lineRule="auto"/>
      <w:ind w:left="720"/>
      <w:contextualSpacing/>
    </w:pPr>
    <w:rPr>
      <w:rFonts w:ascii="Calibri" w:hAnsi="Calibri"/>
      <w:sz w:val="22"/>
      <w:szCs w:val="22"/>
      <w:lang w:val="en-US" w:eastAsia="en-US"/>
    </w:rPr>
  </w:style>
  <w:style w:type="paragraph" w:styleId="af0">
    <w:name w:val="List Paragraph"/>
    <w:basedOn w:val="a"/>
    <w:link w:val="af1"/>
    <w:uiPriority w:val="34"/>
    <w:qFormat/>
    <w:rsid w:val="00FE3FB8"/>
    <w:pPr>
      <w:spacing w:after="160" w:line="259" w:lineRule="auto"/>
      <w:ind w:left="720"/>
      <w:contextualSpacing/>
    </w:pPr>
    <w:rPr>
      <w:rFonts w:ascii="Calibri" w:eastAsia="Calibri" w:hAnsi="Calibri"/>
      <w:sz w:val="22"/>
      <w:szCs w:val="22"/>
      <w:lang w:val="en-US" w:eastAsia="en-US"/>
    </w:rPr>
  </w:style>
  <w:style w:type="character" w:customStyle="1" w:styleId="af1">
    <w:name w:val="Абзац списка Знак"/>
    <w:link w:val="af0"/>
    <w:uiPriority w:val="34"/>
    <w:locked/>
    <w:rsid w:val="00FE3FB8"/>
    <w:rPr>
      <w:rFonts w:ascii="Calibri" w:eastAsia="Calibri" w:hAnsi="Calibri"/>
      <w:sz w:val="22"/>
      <w:szCs w:val="22"/>
      <w:lang w:val="en-US" w:eastAsia="en-US"/>
    </w:rPr>
  </w:style>
  <w:style w:type="character" w:customStyle="1" w:styleId="ae">
    <w:name w:val="Текст сноски Знак"/>
    <w:link w:val="ad"/>
    <w:uiPriority w:val="99"/>
    <w:semiHidden/>
    <w:rsid w:val="00557415"/>
  </w:style>
  <w:style w:type="table" w:customStyle="1" w:styleId="2">
    <w:name w:val="Сетка таблицы2"/>
    <w:basedOn w:val="a1"/>
    <w:next w:val="a8"/>
    <w:uiPriority w:val="59"/>
    <w:rsid w:val="007845A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5E3055"/>
    <w:pPr>
      <w:spacing w:after="120" w:line="480" w:lineRule="auto"/>
    </w:pPr>
  </w:style>
  <w:style w:type="character" w:customStyle="1" w:styleId="21">
    <w:name w:val="Основной текст 2 Знак"/>
    <w:basedOn w:val="a0"/>
    <w:link w:val="20"/>
    <w:rsid w:val="005E3055"/>
  </w:style>
  <w:style w:type="character" w:customStyle="1" w:styleId="10">
    <w:name w:val="Заголовок 1 Знак"/>
    <w:link w:val="1"/>
    <w:rsid w:val="00774244"/>
    <w:rPr>
      <w:rFonts w:ascii="Cambria" w:eastAsia="Times New Roman" w:hAnsi="Cambria" w:cs="Times New Roman"/>
      <w:b/>
      <w:bCs/>
      <w:kern w:val="32"/>
      <w:sz w:val="32"/>
      <w:szCs w:val="32"/>
    </w:rPr>
  </w:style>
  <w:style w:type="paragraph" w:styleId="af2">
    <w:name w:val="TOC Heading"/>
    <w:basedOn w:val="1"/>
    <w:next w:val="a"/>
    <w:uiPriority w:val="39"/>
    <w:qFormat/>
    <w:rsid w:val="00000CA0"/>
    <w:pPr>
      <w:keepLines/>
      <w:spacing w:before="480" w:after="0" w:line="276" w:lineRule="auto"/>
      <w:outlineLvl w:val="9"/>
    </w:pPr>
    <w:rPr>
      <w:color w:val="365F91"/>
      <w:kern w:val="0"/>
      <w:sz w:val="28"/>
      <w:szCs w:val="28"/>
    </w:rPr>
  </w:style>
  <w:style w:type="paragraph" w:styleId="12">
    <w:name w:val="toc 1"/>
    <w:basedOn w:val="a"/>
    <w:next w:val="a"/>
    <w:autoRedefine/>
    <w:uiPriority w:val="39"/>
    <w:rsid w:val="00D36965"/>
    <w:pPr>
      <w:tabs>
        <w:tab w:val="right" w:leader="dot" w:pos="10025"/>
      </w:tabs>
      <w:jc w:val="both"/>
    </w:pPr>
    <w:rPr>
      <w:noProof/>
      <w:sz w:val="24"/>
      <w:szCs w:val="24"/>
      <w:lang w:val="en-US"/>
    </w:rPr>
  </w:style>
  <w:style w:type="character" w:styleId="af3">
    <w:name w:val="Hyperlink"/>
    <w:uiPriority w:val="99"/>
    <w:unhideWhenUsed/>
    <w:rsid w:val="00000CA0"/>
    <w:rPr>
      <w:color w:val="0000FF"/>
      <w:u w:val="single"/>
    </w:rPr>
  </w:style>
  <w:style w:type="paragraph" w:styleId="af4">
    <w:name w:val="Subtitle"/>
    <w:basedOn w:val="a"/>
    <w:next w:val="a"/>
    <w:link w:val="af5"/>
    <w:qFormat/>
    <w:rsid w:val="00206CD1"/>
    <w:pPr>
      <w:spacing w:after="60"/>
      <w:jc w:val="center"/>
      <w:outlineLvl w:val="1"/>
    </w:pPr>
    <w:rPr>
      <w:rFonts w:ascii="Cambria" w:hAnsi="Cambria"/>
      <w:sz w:val="24"/>
      <w:szCs w:val="24"/>
    </w:rPr>
  </w:style>
  <w:style w:type="character" w:customStyle="1" w:styleId="af5">
    <w:name w:val="Подзаголовок Знак"/>
    <w:link w:val="af4"/>
    <w:rsid w:val="00206CD1"/>
    <w:rPr>
      <w:rFonts w:ascii="Cambria" w:eastAsia="Times New Roman" w:hAnsi="Cambria" w:cs="Times New Roman"/>
      <w:sz w:val="24"/>
      <w:szCs w:val="24"/>
    </w:rPr>
  </w:style>
  <w:style w:type="paragraph" w:styleId="22">
    <w:name w:val="toc 2"/>
    <w:basedOn w:val="a"/>
    <w:next w:val="a"/>
    <w:autoRedefine/>
    <w:uiPriority w:val="39"/>
    <w:rsid w:val="005B10F3"/>
    <w:pPr>
      <w:tabs>
        <w:tab w:val="right" w:leader="dot" w:pos="10025"/>
      </w:tabs>
    </w:pPr>
  </w:style>
  <w:style w:type="character" w:styleId="af6">
    <w:name w:val="FollowedHyperlink"/>
    <w:uiPriority w:val="99"/>
    <w:rsid w:val="009D4533"/>
    <w:rPr>
      <w:color w:val="800080"/>
      <w:u w:val="single"/>
    </w:rPr>
  </w:style>
  <w:style w:type="paragraph" w:styleId="af7">
    <w:name w:val="Title"/>
    <w:basedOn w:val="a"/>
    <w:next w:val="a"/>
    <w:link w:val="af8"/>
    <w:qFormat/>
    <w:rsid w:val="0048783A"/>
    <w:pPr>
      <w:spacing w:before="240" w:after="60"/>
      <w:jc w:val="center"/>
      <w:outlineLvl w:val="0"/>
    </w:pPr>
    <w:rPr>
      <w:rFonts w:ascii="Cambria" w:hAnsi="Cambria"/>
      <w:b/>
      <w:bCs/>
      <w:kern w:val="28"/>
      <w:sz w:val="32"/>
      <w:szCs w:val="32"/>
    </w:rPr>
  </w:style>
  <w:style w:type="character" w:customStyle="1" w:styleId="af8">
    <w:name w:val="Заголовок Знак"/>
    <w:link w:val="af7"/>
    <w:rsid w:val="0048783A"/>
    <w:rPr>
      <w:rFonts w:ascii="Cambria" w:eastAsia="Times New Roman" w:hAnsi="Cambria" w:cs="Times New Roman"/>
      <w:b/>
      <w:bCs/>
      <w:kern w:val="28"/>
      <w:sz w:val="32"/>
      <w:szCs w:val="32"/>
    </w:rPr>
  </w:style>
  <w:style w:type="paragraph" w:styleId="af9">
    <w:name w:val="No Spacing"/>
    <w:uiPriority w:val="1"/>
    <w:qFormat/>
    <w:rsid w:val="0048783A"/>
  </w:style>
  <w:style w:type="paragraph" w:styleId="afa">
    <w:name w:val="header"/>
    <w:basedOn w:val="a"/>
    <w:link w:val="afb"/>
    <w:uiPriority w:val="99"/>
    <w:rsid w:val="004401E2"/>
    <w:pPr>
      <w:tabs>
        <w:tab w:val="center" w:pos="4677"/>
        <w:tab w:val="right" w:pos="9355"/>
      </w:tabs>
    </w:pPr>
  </w:style>
  <w:style w:type="paragraph" w:styleId="afc">
    <w:name w:val="toa heading"/>
    <w:basedOn w:val="a"/>
    <w:next w:val="a"/>
    <w:rsid w:val="00AA3D63"/>
    <w:pPr>
      <w:spacing w:before="120"/>
    </w:pPr>
    <w:rPr>
      <w:rFonts w:ascii="Cambria" w:hAnsi="Cambria"/>
      <w:b/>
      <w:bCs/>
      <w:sz w:val="24"/>
      <w:szCs w:val="24"/>
    </w:rPr>
  </w:style>
  <w:style w:type="character" w:customStyle="1" w:styleId="afb">
    <w:name w:val="Верхний колонтитул Знак"/>
    <w:basedOn w:val="a0"/>
    <w:link w:val="afa"/>
    <w:uiPriority w:val="99"/>
    <w:rsid w:val="004401E2"/>
  </w:style>
  <w:style w:type="character" w:customStyle="1" w:styleId="a4">
    <w:name w:val="Нижний колонтитул Знак"/>
    <w:link w:val="a3"/>
    <w:uiPriority w:val="99"/>
    <w:rsid w:val="004401E2"/>
  </w:style>
  <w:style w:type="character" w:customStyle="1" w:styleId="ListParagraphChar">
    <w:name w:val="List Paragraph Char"/>
    <w:link w:val="11"/>
    <w:locked/>
    <w:rsid w:val="00F64DD1"/>
    <w:rPr>
      <w:rFonts w:ascii="Calibri" w:hAnsi="Calibri"/>
      <w:sz w:val="22"/>
      <w:szCs w:val="22"/>
      <w:lang w:val="en-US" w:eastAsia="en-US" w:bidi="ar-SA"/>
    </w:rPr>
  </w:style>
  <w:style w:type="character" w:customStyle="1" w:styleId="aa">
    <w:name w:val="Текст выноски Знак"/>
    <w:link w:val="a9"/>
    <w:uiPriority w:val="99"/>
    <w:semiHidden/>
    <w:rsid w:val="00DD2020"/>
    <w:rPr>
      <w:rFonts w:ascii="Tahoma" w:hAnsi="Tahoma" w:cs="Tahoma"/>
      <w:sz w:val="16"/>
      <w:szCs w:val="16"/>
    </w:rPr>
  </w:style>
  <w:style w:type="character" w:customStyle="1" w:styleId="ac">
    <w:name w:val="Основной текст с отступом Знак"/>
    <w:link w:val="ab"/>
    <w:uiPriority w:val="99"/>
    <w:rsid w:val="00DD2020"/>
  </w:style>
  <w:style w:type="character" w:customStyle="1" w:styleId="32">
    <w:name w:val="Основной текст 3 Знак"/>
    <w:link w:val="31"/>
    <w:uiPriority w:val="99"/>
    <w:rsid w:val="00DD2020"/>
    <w:rPr>
      <w:sz w:val="16"/>
      <w:szCs w:val="16"/>
    </w:rPr>
  </w:style>
  <w:style w:type="paragraph" w:styleId="afd">
    <w:name w:val="endnote text"/>
    <w:basedOn w:val="a"/>
    <w:link w:val="afe"/>
    <w:rsid w:val="001D4398"/>
  </w:style>
  <w:style w:type="character" w:customStyle="1" w:styleId="afe">
    <w:name w:val="Текст концевой сноски Знак"/>
    <w:basedOn w:val="a0"/>
    <w:link w:val="afd"/>
    <w:rsid w:val="001D4398"/>
  </w:style>
  <w:style w:type="character" w:styleId="aff">
    <w:name w:val="endnote reference"/>
    <w:rsid w:val="001D4398"/>
    <w:rPr>
      <w:vertAlign w:val="superscript"/>
    </w:rPr>
  </w:style>
  <w:style w:type="character" w:customStyle="1" w:styleId="m1">
    <w:name w:val="m1"/>
    <w:basedOn w:val="a0"/>
    <w:rsid w:val="00453E25"/>
    <w:rPr>
      <w:color w:val="0000FF"/>
    </w:rPr>
  </w:style>
  <w:style w:type="character" w:customStyle="1" w:styleId="tx1">
    <w:name w:val="tx1"/>
    <w:basedOn w:val="a0"/>
    <w:rsid w:val="00453E25"/>
    <w:rPr>
      <w:b/>
      <w:bCs/>
    </w:rPr>
  </w:style>
  <w:style w:type="character" w:customStyle="1" w:styleId="30">
    <w:name w:val="Заголовок 3 Знак"/>
    <w:basedOn w:val="a0"/>
    <w:link w:val="3"/>
    <w:rsid w:val="00AC729D"/>
    <w:rPr>
      <w:rFonts w:asciiTheme="majorHAnsi" w:eastAsiaTheme="majorEastAsia" w:hAnsiTheme="majorHAnsi" w:cstheme="majorBidi"/>
      <w:b/>
      <w:bCs/>
      <w:color w:val="4F81BD" w:themeColor="accent1"/>
    </w:rPr>
  </w:style>
  <w:style w:type="paragraph" w:customStyle="1" w:styleId="aff0">
    <w:name w:val="Прижатый влево"/>
    <w:basedOn w:val="a"/>
    <w:next w:val="a"/>
    <w:rsid w:val="000E04B7"/>
    <w:pPr>
      <w:autoSpaceDE w:val="0"/>
      <w:autoSpaceDN w:val="0"/>
      <w:adjustRightInd w:val="0"/>
    </w:pPr>
    <w:rPr>
      <w:rFonts w:ascii="Arial" w:eastAsia="Calibri" w:hAnsi="Arial" w:cs="Arial"/>
      <w:sz w:val="24"/>
      <w:szCs w:val="24"/>
      <w:lang w:eastAsia="en-US"/>
    </w:rPr>
  </w:style>
  <w:style w:type="table" w:customStyle="1" w:styleId="210">
    <w:name w:val="Сетка таблицы21"/>
    <w:basedOn w:val="a1"/>
    <w:next w:val="a8"/>
    <w:uiPriority w:val="59"/>
    <w:rsid w:val="0045586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8"/>
    <w:uiPriority w:val="59"/>
    <w:rsid w:val="00907F31"/>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D36965"/>
    <w:rPr>
      <w:color w:val="605E5C"/>
      <w:shd w:val="clear" w:color="auto" w:fill="E1DFDD"/>
    </w:rPr>
  </w:style>
  <w:style w:type="paragraph" w:customStyle="1" w:styleId="41">
    <w:name w:val="Заголовок 41"/>
    <w:basedOn w:val="a"/>
    <w:next w:val="a"/>
    <w:semiHidden/>
    <w:unhideWhenUsed/>
    <w:qFormat/>
    <w:locked/>
    <w:rsid w:val="005C6C95"/>
    <w:pPr>
      <w:keepNext/>
      <w:keepLines/>
      <w:spacing w:before="200"/>
      <w:jc w:val="both"/>
      <w:outlineLvl w:val="3"/>
    </w:pPr>
    <w:rPr>
      <w:rFonts w:ascii="Cambria" w:hAnsi="Cambria"/>
      <w:b/>
      <w:bCs/>
      <w:i/>
      <w:iCs/>
      <w:color w:val="4F81BD"/>
    </w:rPr>
  </w:style>
  <w:style w:type="numbering" w:customStyle="1" w:styleId="14">
    <w:name w:val="Нет списка1"/>
    <w:next w:val="a2"/>
    <w:uiPriority w:val="99"/>
    <w:semiHidden/>
    <w:unhideWhenUsed/>
    <w:rsid w:val="005C6C95"/>
  </w:style>
  <w:style w:type="table" w:customStyle="1" w:styleId="110">
    <w:name w:val="Сетка таблицы11"/>
    <w:uiPriority w:val="99"/>
    <w:rsid w:val="005C6C95"/>
    <w:pPr>
      <w:ind w:firstLine="709"/>
      <w:jc w:val="both"/>
    </w:pPr>
    <w:rPr>
      <w:rFonts w:ascii="Times New Roman CYR" w:hAnsi="Times New Roman CYR" w:cs="Times New Roman CY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59"/>
    <w:rsid w:val="005C6C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8"/>
    <w:uiPriority w:val="59"/>
    <w:rsid w:val="005C6C9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8"/>
    <w:uiPriority w:val="59"/>
    <w:rsid w:val="005C6C9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5C6C95"/>
    <w:rPr>
      <w:rFonts w:ascii="Cambria" w:eastAsia="Times New Roman" w:hAnsi="Cambria" w:cs="Times New Roman"/>
      <w:b/>
      <w:bCs/>
      <w:i/>
      <w:iCs/>
      <w:color w:val="4F81BD"/>
      <w:sz w:val="20"/>
      <w:szCs w:val="20"/>
    </w:rPr>
  </w:style>
  <w:style w:type="table" w:customStyle="1" w:styleId="220">
    <w:name w:val="Сетка таблицы22"/>
    <w:basedOn w:val="a1"/>
    <w:next w:val="a8"/>
    <w:uiPriority w:val="59"/>
    <w:rsid w:val="005C6C9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5C6C95"/>
    <w:pPr>
      <w:spacing w:before="100" w:beforeAutospacing="1" w:after="100" w:afterAutospacing="1"/>
    </w:pPr>
    <w:rPr>
      <w:sz w:val="24"/>
      <w:szCs w:val="24"/>
    </w:rPr>
  </w:style>
  <w:style w:type="paragraph" w:customStyle="1" w:styleId="font5">
    <w:name w:val="font5"/>
    <w:basedOn w:val="a"/>
    <w:rsid w:val="005C6C95"/>
    <w:pPr>
      <w:spacing w:before="100" w:beforeAutospacing="1" w:after="100" w:afterAutospacing="1"/>
    </w:pPr>
    <w:rPr>
      <w:sz w:val="18"/>
      <w:szCs w:val="18"/>
    </w:rPr>
  </w:style>
  <w:style w:type="paragraph" w:customStyle="1" w:styleId="font6">
    <w:name w:val="font6"/>
    <w:basedOn w:val="a"/>
    <w:rsid w:val="005C6C95"/>
    <w:pPr>
      <w:spacing w:before="100" w:beforeAutospacing="1" w:after="100" w:afterAutospacing="1"/>
    </w:pPr>
    <w:rPr>
      <w:b/>
      <w:bCs/>
      <w:sz w:val="18"/>
      <w:szCs w:val="18"/>
    </w:rPr>
  </w:style>
  <w:style w:type="paragraph" w:customStyle="1" w:styleId="font7">
    <w:name w:val="font7"/>
    <w:basedOn w:val="a"/>
    <w:rsid w:val="005C6C95"/>
    <w:pPr>
      <w:spacing w:before="100" w:beforeAutospacing="1" w:after="100" w:afterAutospacing="1"/>
    </w:pPr>
    <w:rPr>
      <w:color w:val="DD0806"/>
      <w:sz w:val="18"/>
      <w:szCs w:val="18"/>
    </w:rPr>
  </w:style>
  <w:style w:type="paragraph" w:customStyle="1" w:styleId="xl65">
    <w:name w:val="xl65"/>
    <w:basedOn w:val="a"/>
    <w:rsid w:val="005C6C95"/>
    <w:pPr>
      <w:shd w:val="clear" w:color="000000" w:fill="FFFFFF"/>
      <w:spacing w:before="100" w:beforeAutospacing="1" w:after="100" w:afterAutospacing="1"/>
    </w:pPr>
    <w:rPr>
      <w:sz w:val="24"/>
      <w:szCs w:val="24"/>
    </w:rPr>
  </w:style>
  <w:style w:type="paragraph" w:customStyle="1" w:styleId="xl66">
    <w:name w:val="xl66"/>
    <w:basedOn w:val="a"/>
    <w:rsid w:val="005C6C95"/>
    <w:pPr>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68">
    <w:name w:val="xl68"/>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69">
    <w:name w:val="xl69"/>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70">
    <w:name w:val="xl70"/>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71">
    <w:name w:val="xl71"/>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18"/>
      <w:szCs w:val="18"/>
    </w:rPr>
  </w:style>
  <w:style w:type="paragraph" w:customStyle="1" w:styleId="xl72">
    <w:name w:val="xl72"/>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73">
    <w:name w:val="xl73"/>
    <w:basedOn w:val="a"/>
    <w:rsid w:val="005C6C95"/>
    <w:pPr>
      <w:pBdr>
        <w:top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18"/>
      <w:szCs w:val="18"/>
    </w:rPr>
  </w:style>
  <w:style w:type="paragraph" w:customStyle="1" w:styleId="xl74">
    <w:name w:val="xl74"/>
    <w:basedOn w:val="a"/>
    <w:rsid w:val="005C6C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18"/>
      <w:szCs w:val="18"/>
    </w:rPr>
  </w:style>
  <w:style w:type="paragraph" w:customStyle="1" w:styleId="xl75">
    <w:name w:val="xl75"/>
    <w:basedOn w:val="a"/>
    <w:rsid w:val="005C6C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sz w:val="18"/>
      <w:szCs w:val="18"/>
    </w:rPr>
  </w:style>
  <w:style w:type="paragraph" w:customStyle="1" w:styleId="xl76">
    <w:name w:val="xl76"/>
    <w:basedOn w:val="a"/>
    <w:rsid w:val="005C6C95"/>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top"/>
    </w:pPr>
    <w:rPr>
      <w:b/>
      <w:bCs/>
      <w:sz w:val="18"/>
      <w:szCs w:val="18"/>
    </w:rPr>
  </w:style>
  <w:style w:type="paragraph" w:customStyle="1" w:styleId="xl77">
    <w:name w:val="xl77"/>
    <w:basedOn w:val="a"/>
    <w:rsid w:val="005C6C95"/>
    <w:pPr>
      <w:pBdr>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8">
    <w:name w:val="xl78"/>
    <w:basedOn w:val="a"/>
    <w:rsid w:val="005C6C9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9">
    <w:name w:val="xl79"/>
    <w:basedOn w:val="a"/>
    <w:rsid w:val="005C6C95"/>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80">
    <w:name w:val="xl80"/>
    <w:basedOn w:val="a"/>
    <w:rsid w:val="005C6C9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1">
    <w:name w:val="xl81"/>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2">
    <w:name w:val="xl82"/>
    <w:basedOn w:val="a"/>
    <w:rsid w:val="005C6C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3">
    <w:name w:val="xl83"/>
    <w:basedOn w:val="a"/>
    <w:rsid w:val="005C6C9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84">
    <w:name w:val="xl84"/>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86">
    <w:name w:val="xl86"/>
    <w:basedOn w:val="a"/>
    <w:rsid w:val="005C6C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sz w:val="18"/>
      <w:szCs w:val="18"/>
    </w:rPr>
  </w:style>
  <w:style w:type="paragraph" w:customStyle="1" w:styleId="xl87">
    <w:name w:val="xl87"/>
    <w:basedOn w:val="a"/>
    <w:rsid w:val="005C6C95"/>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8">
    <w:name w:val="xl88"/>
    <w:basedOn w:val="a"/>
    <w:rsid w:val="005C6C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89">
    <w:name w:val="xl89"/>
    <w:basedOn w:val="a"/>
    <w:rsid w:val="005C6C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sz w:val="18"/>
      <w:szCs w:val="18"/>
    </w:rPr>
  </w:style>
  <w:style w:type="paragraph" w:customStyle="1" w:styleId="xl90">
    <w:name w:val="xl90"/>
    <w:basedOn w:val="a"/>
    <w:rsid w:val="005C6C9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sz w:val="18"/>
      <w:szCs w:val="18"/>
    </w:rPr>
  </w:style>
  <w:style w:type="paragraph" w:customStyle="1" w:styleId="xl91">
    <w:name w:val="xl91"/>
    <w:basedOn w:val="a"/>
    <w:rsid w:val="005C6C95"/>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center"/>
      <w:textAlignment w:val="top"/>
    </w:pPr>
    <w:rPr>
      <w:b/>
      <w:bCs/>
      <w:color w:val="000000"/>
      <w:sz w:val="18"/>
      <w:szCs w:val="18"/>
    </w:rPr>
  </w:style>
  <w:style w:type="paragraph" w:customStyle="1" w:styleId="xl92">
    <w:name w:val="xl92"/>
    <w:basedOn w:val="a"/>
    <w:rsid w:val="005C6C95"/>
    <w:pPr>
      <w:pBdr>
        <w:top w:val="single" w:sz="4" w:space="0" w:color="auto"/>
        <w:left w:val="single" w:sz="4" w:space="0" w:color="FFFFFF"/>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93">
    <w:name w:val="xl93"/>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a"/>
    <w:rsid w:val="005C6C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95">
    <w:name w:val="xl95"/>
    <w:basedOn w:val="a"/>
    <w:rsid w:val="005C6C95"/>
    <w:pPr>
      <w:shd w:val="clear" w:color="000000" w:fill="FFFFFF"/>
      <w:spacing w:before="100" w:beforeAutospacing="1" w:after="100" w:afterAutospacing="1"/>
    </w:pPr>
    <w:rPr>
      <w:sz w:val="24"/>
      <w:szCs w:val="24"/>
    </w:rPr>
  </w:style>
  <w:style w:type="character" w:customStyle="1" w:styleId="410">
    <w:name w:val="Заголовок 4 Знак1"/>
    <w:basedOn w:val="a0"/>
    <w:semiHidden/>
    <w:rsid w:val="005C6C9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44687">
      <w:bodyDiv w:val="1"/>
      <w:marLeft w:val="0"/>
      <w:marRight w:val="0"/>
      <w:marTop w:val="0"/>
      <w:marBottom w:val="0"/>
      <w:divBdr>
        <w:top w:val="none" w:sz="0" w:space="0" w:color="auto"/>
        <w:left w:val="none" w:sz="0" w:space="0" w:color="auto"/>
        <w:bottom w:val="none" w:sz="0" w:space="0" w:color="auto"/>
        <w:right w:val="none" w:sz="0" w:space="0" w:color="auto"/>
      </w:divBdr>
    </w:div>
    <w:div w:id="252932027">
      <w:bodyDiv w:val="1"/>
      <w:marLeft w:val="0"/>
      <w:marRight w:val="0"/>
      <w:marTop w:val="0"/>
      <w:marBottom w:val="0"/>
      <w:divBdr>
        <w:top w:val="none" w:sz="0" w:space="0" w:color="auto"/>
        <w:left w:val="none" w:sz="0" w:space="0" w:color="auto"/>
        <w:bottom w:val="none" w:sz="0" w:space="0" w:color="auto"/>
        <w:right w:val="none" w:sz="0" w:space="0" w:color="auto"/>
      </w:divBdr>
    </w:div>
    <w:div w:id="444427284">
      <w:bodyDiv w:val="1"/>
      <w:marLeft w:val="0"/>
      <w:marRight w:val="0"/>
      <w:marTop w:val="0"/>
      <w:marBottom w:val="0"/>
      <w:divBdr>
        <w:top w:val="none" w:sz="0" w:space="0" w:color="auto"/>
        <w:left w:val="none" w:sz="0" w:space="0" w:color="auto"/>
        <w:bottom w:val="none" w:sz="0" w:space="0" w:color="auto"/>
        <w:right w:val="none" w:sz="0" w:space="0" w:color="auto"/>
      </w:divBdr>
    </w:div>
    <w:div w:id="804618239">
      <w:bodyDiv w:val="1"/>
      <w:marLeft w:val="0"/>
      <w:marRight w:val="0"/>
      <w:marTop w:val="0"/>
      <w:marBottom w:val="0"/>
      <w:divBdr>
        <w:top w:val="none" w:sz="0" w:space="0" w:color="auto"/>
        <w:left w:val="none" w:sz="0" w:space="0" w:color="auto"/>
        <w:bottom w:val="none" w:sz="0" w:space="0" w:color="auto"/>
        <w:right w:val="none" w:sz="0" w:space="0" w:color="auto"/>
      </w:divBdr>
    </w:div>
    <w:div w:id="880440643">
      <w:bodyDiv w:val="1"/>
      <w:marLeft w:val="0"/>
      <w:marRight w:val="0"/>
      <w:marTop w:val="0"/>
      <w:marBottom w:val="0"/>
      <w:divBdr>
        <w:top w:val="none" w:sz="0" w:space="0" w:color="auto"/>
        <w:left w:val="none" w:sz="0" w:space="0" w:color="auto"/>
        <w:bottom w:val="none" w:sz="0" w:space="0" w:color="auto"/>
        <w:right w:val="none" w:sz="0" w:space="0" w:color="auto"/>
      </w:divBdr>
    </w:div>
    <w:div w:id="1095905750">
      <w:bodyDiv w:val="1"/>
      <w:marLeft w:val="0"/>
      <w:marRight w:val="0"/>
      <w:marTop w:val="0"/>
      <w:marBottom w:val="0"/>
      <w:divBdr>
        <w:top w:val="none" w:sz="0" w:space="0" w:color="auto"/>
        <w:left w:val="none" w:sz="0" w:space="0" w:color="auto"/>
        <w:bottom w:val="none" w:sz="0" w:space="0" w:color="auto"/>
        <w:right w:val="none" w:sz="0" w:space="0" w:color="auto"/>
      </w:divBdr>
    </w:div>
    <w:div w:id="1130392837">
      <w:bodyDiv w:val="1"/>
      <w:marLeft w:val="0"/>
      <w:marRight w:val="0"/>
      <w:marTop w:val="0"/>
      <w:marBottom w:val="0"/>
      <w:divBdr>
        <w:top w:val="none" w:sz="0" w:space="0" w:color="auto"/>
        <w:left w:val="none" w:sz="0" w:space="0" w:color="auto"/>
        <w:bottom w:val="none" w:sz="0" w:space="0" w:color="auto"/>
        <w:right w:val="none" w:sz="0" w:space="0" w:color="auto"/>
      </w:divBdr>
    </w:div>
    <w:div w:id="1604457762">
      <w:bodyDiv w:val="1"/>
      <w:marLeft w:val="0"/>
      <w:marRight w:val="0"/>
      <w:marTop w:val="0"/>
      <w:marBottom w:val="0"/>
      <w:divBdr>
        <w:top w:val="none" w:sz="0" w:space="0" w:color="auto"/>
        <w:left w:val="none" w:sz="0" w:space="0" w:color="auto"/>
        <w:bottom w:val="none" w:sz="0" w:space="0" w:color="auto"/>
        <w:right w:val="none" w:sz="0" w:space="0" w:color="auto"/>
      </w:divBdr>
    </w:div>
    <w:div w:id="1677343014">
      <w:bodyDiv w:val="1"/>
      <w:marLeft w:val="0"/>
      <w:marRight w:val="0"/>
      <w:marTop w:val="0"/>
      <w:marBottom w:val="0"/>
      <w:divBdr>
        <w:top w:val="none" w:sz="0" w:space="0" w:color="auto"/>
        <w:left w:val="none" w:sz="0" w:space="0" w:color="auto"/>
        <w:bottom w:val="none" w:sz="0" w:space="0" w:color="auto"/>
        <w:right w:val="none" w:sz="0" w:space="0" w:color="auto"/>
      </w:divBdr>
    </w:div>
    <w:div w:id="1731733446">
      <w:bodyDiv w:val="1"/>
      <w:marLeft w:val="0"/>
      <w:marRight w:val="0"/>
      <w:marTop w:val="0"/>
      <w:marBottom w:val="0"/>
      <w:divBdr>
        <w:top w:val="none" w:sz="0" w:space="0" w:color="auto"/>
        <w:left w:val="none" w:sz="0" w:space="0" w:color="auto"/>
        <w:bottom w:val="none" w:sz="0" w:space="0" w:color="auto"/>
        <w:right w:val="none" w:sz="0" w:space="0" w:color="auto"/>
      </w:divBdr>
    </w:div>
    <w:div w:id="1744792174">
      <w:bodyDiv w:val="1"/>
      <w:marLeft w:val="0"/>
      <w:marRight w:val="0"/>
      <w:marTop w:val="0"/>
      <w:marBottom w:val="0"/>
      <w:divBdr>
        <w:top w:val="none" w:sz="0" w:space="0" w:color="auto"/>
        <w:left w:val="none" w:sz="0" w:space="0" w:color="auto"/>
        <w:bottom w:val="none" w:sz="0" w:space="0" w:color="auto"/>
        <w:right w:val="none" w:sz="0" w:space="0" w:color="auto"/>
      </w:divBdr>
    </w:div>
    <w:div w:id="1979454305">
      <w:bodyDiv w:val="1"/>
      <w:marLeft w:val="0"/>
      <w:marRight w:val="0"/>
      <w:marTop w:val="0"/>
      <w:marBottom w:val="0"/>
      <w:divBdr>
        <w:top w:val="none" w:sz="0" w:space="0" w:color="auto"/>
        <w:left w:val="none" w:sz="0" w:space="0" w:color="auto"/>
        <w:bottom w:val="none" w:sz="0" w:space="0" w:color="auto"/>
        <w:right w:val="none" w:sz="0" w:space="0" w:color="auto"/>
      </w:divBdr>
    </w:div>
    <w:div w:id="2067338162">
      <w:bodyDiv w:val="1"/>
      <w:marLeft w:val="0"/>
      <w:marRight w:val="0"/>
      <w:marTop w:val="0"/>
      <w:marBottom w:val="0"/>
      <w:divBdr>
        <w:top w:val="none" w:sz="0" w:space="0" w:color="auto"/>
        <w:left w:val="none" w:sz="0" w:space="0" w:color="auto"/>
        <w:bottom w:val="none" w:sz="0" w:space="0" w:color="auto"/>
        <w:right w:val="none" w:sz="0" w:space="0" w:color="auto"/>
      </w:divBdr>
    </w:div>
    <w:div w:id="20961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7289/" TargetMode="External"/><Relationship Id="rId13" Type="http://schemas.openxmlformats.org/officeDocument/2006/relationships/hyperlink" Target="&#1055;&#1088;&#1080;&#1083;%201.7-1-2020_&#1058;&#1072;&#1088;&#1080;&#1092;&#1099;%20&#1044;&#1080;&#1089;&#1087;&#1072;&#1085;&#1089;&#1077;&#1088;&#1080;&#1079;&#1072;&#1094;&#1080;&#1080;.xls" TargetMode="External"/><Relationship Id="rId18" Type="http://schemas.openxmlformats.org/officeDocument/2006/relationships/hyperlink" Target="&#1055;&#1088;&#1080;&#1083;%201.5-1-2020_&#1058;&#1072;&#1088;&#1080;&#1092;&#1099;%20&#1087;&#1086;%20&#1072;&#1084;&#1073;.&#1087;&#1086;&#1084;&#1086;&#1097;&#1080;.xls" TargetMode="External"/><Relationship Id="rId26" Type="http://schemas.openxmlformats.org/officeDocument/2006/relationships/hyperlink" Target="http://www.consultant.ru/document/cons_doc_LAW_107289/f6b433660ddf0f434aec23e9180e5048751162e0/" TargetMode="External"/><Relationship Id="rId3" Type="http://schemas.openxmlformats.org/officeDocument/2006/relationships/styles" Target="styles.xml"/><Relationship Id="rId21" Type="http://schemas.openxmlformats.org/officeDocument/2006/relationships/hyperlink" Target="&#1055;&#1088;&#1080;&#1083;%202.7-1-2020_&#1055;&#1077;&#1088;&#1077;&#1095;&#1077;&#1085;&#1100;%20&#1089;&#1083;&#1091;&#1095;&#1072;&#1077;&#1074;,%20&#1076;&#1083;&#1103;%20&#1082;&#1086;&#1090;&#1086;&#1088;&#1099;&#1093;%20&#1091;&#1089;&#1090;&#1072;&#1085;&#1086;&#1074;&#1083;&#1077;&#1085;%20&#1050;&#1057;&#1051;&#1055;.xls" TargetMode="External"/><Relationship Id="rId7" Type="http://schemas.openxmlformats.org/officeDocument/2006/relationships/endnotes" Target="endnotes.xml"/><Relationship Id="rId12" Type="http://schemas.openxmlformats.org/officeDocument/2006/relationships/hyperlink" Target="&#1055;&#1088;&#1080;&#1083;%2010-1-2020_&#1057;&#1055;&#1048;&#1044;%20&#1080;%20&#1044;&#1048;&#1041;.xls" TargetMode="External"/><Relationship Id="rId17" Type="http://schemas.openxmlformats.org/officeDocument/2006/relationships/hyperlink" Target="&#1055;&#1088;&#1080;&#1083;%201.5-1-2020_&#1058;&#1072;&#1088;&#1080;&#1092;&#1099;%20&#1087;&#1086;%20&#1072;&#1084;&#1073;.&#1087;&#1086;&#1084;&#1086;&#1097;&#1080;.xls" TargetMode="External"/><Relationship Id="rId25" Type="http://schemas.openxmlformats.org/officeDocument/2006/relationships/hyperlink" Target="&#1055;&#1088;&#1080;&#1083;%2012-1-2020_&#1057;&#1072;&#1085;&#1082;&#1094;&#1080;&#1080;%20&#1082;%20&#1052;&#1054;.docx" TargetMode="External"/><Relationship Id="rId2" Type="http://schemas.openxmlformats.org/officeDocument/2006/relationships/numbering" Target="numbering.xml"/><Relationship Id="rId16" Type="http://schemas.openxmlformats.org/officeDocument/2006/relationships/hyperlink" Target="&#1055;&#1088;&#1080;&#1083;%201.5-1-2020_&#1058;&#1072;&#1088;&#1080;&#1092;&#1099;%20&#1087;&#1086;%20&#1072;&#1084;&#1073;.&#1087;&#1086;&#1084;&#1086;&#1097;&#1080;.xls" TargetMode="External"/><Relationship Id="rId20" Type="http://schemas.openxmlformats.org/officeDocument/2006/relationships/hyperlink" Target="&#1055;&#1088;&#1080;&#1083;%201.5.1-1-2020_&#1050;&#1086;&#1084;&#1087;&#1083;&#1077;&#1082;&#1089;&#1085;&#1099;&#1077;%20&#1091;&#1089;&#1083;&#1091;&#1075;&#1080;%20&#1074;%20&#1089;&#1090;&#1086;&#1084;&#1072;&#1090;&#1086;&#1083;&#1086;&#1075;&#1080;&#1080;.xlsx"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3C091C11106CE2CE7180ED818CB182AEFD02ED15BA29B91217913210840E681167DF216C38F5A9A" TargetMode="External"/><Relationship Id="rId24" Type="http://schemas.openxmlformats.org/officeDocument/2006/relationships/hyperlink" Target="&#1055;&#1088;&#1080;&#1083;%2015-1-2020_&#1055;&#1086;&#1088;&#1103;&#1076;&#1086;&#1082;%20&#1086;&#1087;&#1083;&#1072;&#1090;&#1099;%20&#1087;&#1086;&#1076;&#1091;&#1096;.&#1074;&#1089;&#1077;%20&#1074;&#1080;&#1076;&#1099;%20&#1087;&#1086;&#1084;&#1086;&#1097;&#1080;.docx" TargetMode="External"/><Relationship Id="rId5" Type="http://schemas.openxmlformats.org/officeDocument/2006/relationships/webSettings" Target="webSettings.xml"/><Relationship Id="rId15" Type="http://schemas.openxmlformats.org/officeDocument/2006/relationships/hyperlink" Target="&#1055;&#1088;&#1080;&#1083;%201.5-1-2020_&#1058;&#1072;&#1088;&#1080;&#1092;&#1099;%20&#1087;&#1086;%20&#1072;&#1084;&#1073;.&#1087;&#1086;&#1084;&#1086;&#1097;&#1080;.xls" TargetMode="External"/><Relationship Id="rId23" Type="http://schemas.openxmlformats.org/officeDocument/2006/relationships/hyperlink" Target="&#1055;&#1088;&#1080;&#1083;%204.1-1-2020_&#1055;&#1086;&#1088;&#1103;&#1076;&#1086;&#1082;%20&#1086;&#1087;&#1083;&#1072;&#1090;&#1099;%20&#1089;&#1082;&#1086;&#1088;&#1086;&#1081;.docx" TargetMode="External"/><Relationship Id="rId28" Type="http://schemas.openxmlformats.org/officeDocument/2006/relationships/footer" Target="footer1.xml"/><Relationship Id="rId10" Type="http://schemas.openxmlformats.org/officeDocument/2006/relationships/hyperlink" Target="http://www.consultant.ru/document/cons_doc_LAW_107289/" TargetMode="External"/><Relationship Id="rId19" Type="http://schemas.openxmlformats.org/officeDocument/2006/relationships/hyperlink" Target="&#1055;&#1088;&#1080;&#1083;%201.8-1-2020_&#1050;&#1083;&#1072;&#1089;&#1089;&#1080;&#1092;&#1080;&#1082;&#1072;&#1090;&#1086;&#1088;%20&#1089;&#1090;&#1086;&#1084;&#1072;&#1090;&#1086;&#1083;&#1086;&#1075;%20&#1091;&#1089;&#1083;&#1091;&#1075;%20&#1074;%20&#1059;&#1045;&#1058;.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121895/" TargetMode="External"/><Relationship Id="rId14" Type="http://schemas.openxmlformats.org/officeDocument/2006/relationships/hyperlink" Target="&#1055;&#1088;&#1080;&#1083;%201.5-1-2020_&#1058;&#1072;&#1088;&#1080;&#1092;&#1099;%20&#1087;&#1086;%20&#1072;&#1084;&#1073;.&#1087;&#1086;&#1084;&#1086;&#1097;&#1080;.xls" TargetMode="External"/><Relationship Id="rId22" Type="http://schemas.openxmlformats.org/officeDocument/2006/relationships/hyperlink" Target="file:///\\SERVERFS\DocsAll\&#1060;&#1054;\&#1058;&#1072;&#1088;&#1080;&#1092;&#1099;\2021\&#1057;&#1086;&#1075;&#1083;&#1072;&#1096;&#1077;&#1085;&#1080;&#1077;%201-2021\&#1055;&#1088;&#1080;&#1083;%202.3-1-2020_&#1058;&#1072;&#1088;&#1080;&#1092;&#1099;%20&#1042;&#1052;&#1055;.xlsx" TargetMode="External"/><Relationship Id="rId27" Type="http://schemas.openxmlformats.org/officeDocument/2006/relationships/hyperlink" Target="http://www.consultant.ru/document/cons_doc_LAW_10728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1A378-0132-4E00-832F-ACE7F2899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10625</TotalTime>
  <Pages>101</Pages>
  <Words>32822</Words>
  <Characters>187088</Characters>
  <Application>Microsoft Office Word</Application>
  <DocSecurity>0</DocSecurity>
  <Lines>1559</Lines>
  <Paragraphs>438</Paragraphs>
  <ScaleCrop>false</ScaleCrop>
  <HeadingPairs>
    <vt:vector size="2" baseType="variant">
      <vt:variant>
        <vt:lpstr>Название</vt:lpstr>
      </vt:variant>
      <vt:variant>
        <vt:i4>1</vt:i4>
      </vt:variant>
    </vt:vector>
  </HeadingPairs>
  <TitlesOfParts>
    <vt:vector size="1" baseType="lpstr">
      <vt:lpstr>Соглашение  № 54</vt:lpstr>
    </vt:vector>
  </TitlesOfParts>
  <Company>Камчатский ТФОМС</Company>
  <LinksUpToDate>false</LinksUpToDate>
  <CharactersWithSpaces>219472</CharactersWithSpaces>
  <SharedDoc>false</SharedDoc>
  <HLinks>
    <vt:vector size="1122" baseType="variant">
      <vt:variant>
        <vt:i4>2621444</vt:i4>
      </vt:variant>
      <vt:variant>
        <vt:i4>822</vt:i4>
      </vt:variant>
      <vt:variant>
        <vt:i4>0</vt:i4>
      </vt:variant>
      <vt:variant>
        <vt:i4>5</vt:i4>
      </vt:variant>
      <vt:variant>
        <vt:lpwstr>http://www.consultant.ru/document/cons_doc_LAW_107289/</vt:lpwstr>
      </vt:variant>
      <vt:variant>
        <vt:lpwstr/>
      </vt:variant>
      <vt:variant>
        <vt:i4>2293766</vt:i4>
      </vt:variant>
      <vt:variant>
        <vt:i4>819</vt:i4>
      </vt:variant>
      <vt:variant>
        <vt:i4>0</vt:i4>
      </vt:variant>
      <vt:variant>
        <vt:i4>5</vt:i4>
      </vt:variant>
      <vt:variant>
        <vt:lpwstr>http://www.consultant.ru/document/cons_doc_LAW_107289/f6b433660ddf0f434aec23e9180e5048751162e0/</vt:lpwstr>
      </vt:variant>
      <vt:variant>
        <vt:lpwstr/>
      </vt:variant>
      <vt:variant>
        <vt:i4>8323187</vt:i4>
      </vt:variant>
      <vt:variant>
        <vt:i4>816</vt:i4>
      </vt:variant>
      <vt:variant>
        <vt:i4>0</vt:i4>
      </vt:variant>
      <vt:variant>
        <vt:i4>5</vt:i4>
      </vt:variant>
      <vt:variant>
        <vt:lpwstr>Прил 12-1-2018_Санкции к МО.docx</vt:lpwstr>
      </vt:variant>
      <vt:variant>
        <vt:lpwstr/>
      </vt:variant>
      <vt:variant>
        <vt:i4>3342380</vt:i4>
      </vt:variant>
      <vt:variant>
        <vt:i4>813</vt:i4>
      </vt:variant>
      <vt:variant>
        <vt:i4>0</vt:i4>
      </vt:variant>
      <vt:variant>
        <vt:i4>5</vt:i4>
      </vt:variant>
      <vt:variant>
        <vt:lpwstr>http://base.garant.ru/70292760/</vt:lpwstr>
      </vt:variant>
      <vt:variant>
        <vt:lpwstr/>
      </vt:variant>
      <vt:variant>
        <vt:i4>71303251</vt:i4>
      </vt:variant>
      <vt:variant>
        <vt:i4>810</vt:i4>
      </vt:variant>
      <vt:variant>
        <vt:i4>0</vt:i4>
      </vt:variant>
      <vt:variant>
        <vt:i4>5</vt:i4>
      </vt:variant>
      <vt:variant>
        <vt:lpwstr>Прил 4.1-1-2018_Порядок оплаты скорой.docx</vt:lpwstr>
      </vt:variant>
      <vt:variant>
        <vt:lpwstr/>
      </vt:variant>
      <vt:variant>
        <vt:i4>71499874</vt:i4>
      </vt:variant>
      <vt:variant>
        <vt:i4>807</vt:i4>
      </vt:variant>
      <vt:variant>
        <vt:i4>0</vt:i4>
      </vt:variant>
      <vt:variant>
        <vt:i4>5</vt:i4>
      </vt:variant>
      <vt:variant>
        <vt:lpwstr>Прил 4.3.1-1-2018_Половозрастные коэ-ты_скорая.xls</vt:lpwstr>
      </vt:variant>
      <vt:variant>
        <vt:lpwstr/>
      </vt:variant>
      <vt:variant>
        <vt:i4>1966128</vt:i4>
      </vt:variant>
      <vt:variant>
        <vt:i4>804</vt:i4>
      </vt:variant>
      <vt:variant>
        <vt:i4>0</vt:i4>
      </vt:variant>
      <vt:variant>
        <vt:i4>5</vt:i4>
      </vt:variant>
      <vt:variant>
        <vt:lpwstr>Прил 4.3-1-2018_Интегр.коэф. и подуш.норматив.скорая.xlsx</vt:lpwstr>
      </vt:variant>
      <vt:variant>
        <vt:lpwstr/>
      </vt:variant>
      <vt:variant>
        <vt:i4>73007124</vt:i4>
      </vt:variant>
      <vt:variant>
        <vt:i4>801</vt:i4>
      </vt:variant>
      <vt:variant>
        <vt:i4>0</vt:i4>
      </vt:variant>
      <vt:variant>
        <vt:i4>5</vt:i4>
      </vt:variant>
      <vt:variant>
        <vt:lpwstr>Прил 3.2-1-2018_Тарифы дневной.xlsx</vt:lpwstr>
      </vt:variant>
      <vt:variant>
        <vt:lpwstr/>
      </vt:variant>
      <vt:variant>
        <vt:i4>72482841</vt:i4>
      </vt:variant>
      <vt:variant>
        <vt:i4>798</vt:i4>
      </vt:variant>
      <vt:variant>
        <vt:i4>0</vt:i4>
      </vt:variant>
      <vt:variant>
        <vt:i4>5</vt:i4>
      </vt:variant>
      <vt:variant>
        <vt:lpwstr>Прил 2.3-1-2018_Тарифы ВМП.xlsx</vt:lpwstr>
      </vt:variant>
      <vt:variant>
        <vt:lpwstr/>
      </vt:variant>
      <vt:variant>
        <vt:i4>1441799</vt:i4>
      </vt:variant>
      <vt:variant>
        <vt:i4>795</vt:i4>
      </vt:variant>
      <vt:variant>
        <vt:i4>0</vt:i4>
      </vt:variant>
      <vt:variant>
        <vt:i4>5</vt:i4>
      </vt:variant>
      <vt:variant>
        <vt:lpwstr>http://www.garant.ru/products/ipo/prime/doc/71485238/</vt:lpwstr>
      </vt:variant>
      <vt:variant>
        <vt:lpwstr/>
      </vt:variant>
      <vt:variant>
        <vt:i4>2293841</vt:i4>
      </vt:variant>
      <vt:variant>
        <vt:i4>792</vt:i4>
      </vt:variant>
      <vt:variant>
        <vt:i4>0</vt:i4>
      </vt:variant>
      <vt:variant>
        <vt:i4>5</vt:i4>
      </vt:variant>
      <vt:variant>
        <vt:lpwstr/>
      </vt:variant>
      <vt:variant>
        <vt:lpwstr>КСЛП_новорожденным_в_акушерских_отд</vt:lpwstr>
      </vt:variant>
      <vt:variant>
        <vt:i4>71959610</vt:i4>
      </vt:variant>
      <vt:variant>
        <vt:i4>789</vt:i4>
      </vt:variant>
      <vt:variant>
        <vt:i4>0</vt:i4>
      </vt:variant>
      <vt:variant>
        <vt:i4>5</vt:i4>
      </vt:variant>
      <vt:variant>
        <vt:lpwstr>Прил 2.6-1-2018_Перечень КСГ, к кот.НЕ применяются ПК.xls</vt:lpwstr>
      </vt:variant>
      <vt:variant>
        <vt:lpwstr/>
      </vt:variant>
      <vt:variant>
        <vt:i4>327793</vt:i4>
      </vt:variant>
      <vt:variant>
        <vt:i4>786</vt:i4>
      </vt:variant>
      <vt:variant>
        <vt:i4>0</vt:i4>
      </vt:variant>
      <vt:variant>
        <vt:i4>5</vt:i4>
      </vt:variant>
      <vt:variant>
        <vt:lpwstr>Прил 2.2-1-2018_Тарифы стационар по КСГ.xlsx</vt:lpwstr>
      </vt:variant>
      <vt:variant>
        <vt:lpwstr/>
      </vt:variant>
      <vt:variant>
        <vt:i4>8062048</vt:i4>
      </vt:variant>
      <vt:variant>
        <vt:i4>783</vt:i4>
      </vt:variant>
      <vt:variant>
        <vt:i4>0</vt:i4>
      </vt:variant>
      <vt:variant>
        <vt:i4>5</vt:i4>
      </vt:variant>
      <vt:variant>
        <vt:lpwstr>Прил 1.3-1-2018_Порядок оплаты подуш.пол-ка.docx</vt:lpwstr>
      </vt:variant>
      <vt:variant>
        <vt:lpwstr/>
      </vt:variant>
      <vt:variant>
        <vt:i4>5701651</vt:i4>
      </vt:variant>
      <vt:variant>
        <vt:i4>780</vt:i4>
      </vt:variant>
      <vt:variant>
        <vt:i4>0</vt:i4>
      </vt:variant>
      <vt:variant>
        <vt:i4>5</vt:i4>
      </vt:variant>
      <vt:variant>
        <vt:lpwstr>Прил 1.4.1-1-2018_Половозрастные коэ-ты_пол-ка.xlsx</vt:lpwstr>
      </vt:variant>
      <vt:variant>
        <vt:lpwstr/>
      </vt:variant>
      <vt:variant>
        <vt:i4>73270390</vt:i4>
      </vt:variant>
      <vt:variant>
        <vt:i4>777</vt:i4>
      </vt:variant>
      <vt:variant>
        <vt:i4>0</vt:i4>
      </vt:variant>
      <vt:variant>
        <vt:i4>5</vt:i4>
      </vt:variant>
      <vt:variant>
        <vt:lpwstr>Прил 1.4-1-2018_Подушевой и Интегрированный_пол-ка.xlsx</vt:lpwstr>
      </vt:variant>
      <vt:variant>
        <vt:lpwstr/>
      </vt:variant>
      <vt:variant>
        <vt:i4>7143489</vt:i4>
      </vt:variant>
      <vt:variant>
        <vt:i4>774</vt:i4>
      </vt:variant>
      <vt:variant>
        <vt:i4>0</vt:i4>
      </vt:variant>
      <vt:variant>
        <vt:i4>5</vt:i4>
      </vt:variant>
      <vt:variant>
        <vt:lpwstr>http://base.garant.ru/71805302/</vt:lpwstr>
      </vt:variant>
      <vt:variant>
        <vt:lpwstr>block_2</vt:lpwstr>
      </vt:variant>
      <vt:variant>
        <vt:i4>74974316</vt:i4>
      </vt:variant>
      <vt:variant>
        <vt:i4>771</vt:i4>
      </vt:variant>
      <vt:variant>
        <vt:i4>0</vt:i4>
      </vt:variant>
      <vt:variant>
        <vt:i4>5</vt:i4>
      </vt:variant>
      <vt:variant>
        <vt:lpwstr>Прил 1.5.1-1-2018_Комплексные услуги в стоматологии.xlsx</vt:lpwstr>
      </vt:variant>
      <vt:variant>
        <vt:lpwstr/>
      </vt:variant>
      <vt:variant>
        <vt:i4>74974316</vt:i4>
      </vt:variant>
      <vt:variant>
        <vt:i4>768</vt:i4>
      </vt:variant>
      <vt:variant>
        <vt:i4>0</vt:i4>
      </vt:variant>
      <vt:variant>
        <vt:i4>5</vt:i4>
      </vt:variant>
      <vt:variant>
        <vt:lpwstr>Прил 1.5.1-1-2018_Комплексные услуги в стоматологии.xlsx</vt:lpwstr>
      </vt:variant>
      <vt:variant>
        <vt:lpwstr/>
      </vt:variant>
      <vt:variant>
        <vt:i4>74974316</vt:i4>
      </vt:variant>
      <vt:variant>
        <vt:i4>765</vt:i4>
      </vt:variant>
      <vt:variant>
        <vt:i4>0</vt:i4>
      </vt:variant>
      <vt:variant>
        <vt:i4>5</vt:i4>
      </vt:variant>
      <vt:variant>
        <vt:lpwstr>Прил 1.5.1-1-2018_Комплексные услуги в стоматологии.xlsx</vt:lpwstr>
      </vt:variant>
      <vt:variant>
        <vt:lpwstr/>
      </vt:variant>
      <vt:variant>
        <vt:i4>74974316</vt:i4>
      </vt:variant>
      <vt:variant>
        <vt:i4>762</vt:i4>
      </vt:variant>
      <vt:variant>
        <vt:i4>0</vt:i4>
      </vt:variant>
      <vt:variant>
        <vt:i4>5</vt:i4>
      </vt:variant>
      <vt:variant>
        <vt:lpwstr>Прил 1.5.1-1-2018_Комплексные услуги в стоматологии.xlsx</vt:lpwstr>
      </vt:variant>
      <vt:variant>
        <vt:lpwstr/>
      </vt:variant>
      <vt:variant>
        <vt:i4>67109935</vt:i4>
      </vt:variant>
      <vt:variant>
        <vt:i4>759</vt:i4>
      </vt:variant>
      <vt:variant>
        <vt:i4>0</vt:i4>
      </vt:variant>
      <vt:variant>
        <vt:i4>5</vt:i4>
      </vt:variant>
      <vt:variant>
        <vt:lpwstr>Прил 1.8-1-2018_Классификатор стоматолог услуг в УЕТ.docx</vt:lpwstr>
      </vt:variant>
      <vt:variant>
        <vt:lpwstr/>
      </vt:variant>
      <vt:variant>
        <vt:i4>7143489</vt:i4>
      </vt:variant>
      <vt:variant>
        <vt:i4>756</vt:i4>
      </vt:variant>
      <vt:variant>
        <vt:i4>0</vt:i4>
      </vt:variant>
      <vt:variant>
        <vt:i4>5</vt:i4>
      </vt:variant>
      <vt:variant>
        <vt:lpwstr>http://base.garant.ru/71805302/</vt:lpwstr>
      </vt:variant>
      <vt:variant>
        <vt:lpwstr>block_2</vt:lpwstr>
      </vt:variant>
      <vt:variant>
        <vt:i4>7275600</vt:i4>
      </vt:variant>
      <vt:variant>
        <vt:i4>753</vt:i4>
      </vt:variant>
      <vt:variant>
        <vt:i4>0</vt:i4>
      </vt:variant>
      <vt:variant>
        <vt:i4>5</vt:i4>
      </vt:variant>
      <vt:variant>
        <vt:lpwstr>Прил 1.5-1-2018_Тарифы по амб.помощи.xls</vt:lpwstr>
      </vt:variant>
      <vt:variant>
        <vt:lpwstr/>
      </vt:variant>
      <vt:variant>
        <vt:i4>4850733</vt:i4>
      </vt:variant>
      <vt:variant>
        <vt:i4>750</vt:i4>
      </vt:variant>
      <vt:variant>
        <vt:i4>0</vt:i4>
      </vt:variant>
      <vt:variant>
        <vt:i4>5</vt:i4>
      </vt:variant>
      <vt:variant>
        <vt:lpwstr/>
      </vt:variant>
      <vt:variant>
        <vt:lpwstr>мп_в_приемном_отделении_до_24часов</vt:lpwstr>
      </vt:variant>
      <vt:variant>
        <vt:i4>7275600</vt:i4>
      </vt:variant>
      <vt:variant>
        <vt:i4>747</vt:i4>
      </vt:variant>
      <vt:variant>
        <vt:i4>0</vt:i4>
      </vt:variant>
      <vt:variant>
        <vt:i4>5</vt:i4>
      </vt:variant>
      <vt:variant>
        <vt:lpwstr>Прил 1.5-1-2018_Тарифы по амб.помощи.xls</vt:lpwstr>
      </vt:variant>
      <vt:variant>
        <vt:lpwstr/>
      </vt:variant>
      <vt:variant>
        <vt:i4>71107645</vt:i4>
      </vt:variant>
      <vt:variant>
        <vt:i4>744</vt:i4>
      </vt:variant>
      <vt:variant>
        <vt:i4>0</vt:i4>
      </vt:variant>
      <vt:variant>
        <vt:i4>5</vt:i4>
      </vt:variant>
      <vt:variant>
        <vt:lpwstr/>
      </vt:variant>
      <vt:variant>
        <vt:lpwstr>консультативные</vt:lpwstr>
      </vt:variant>
      <vt:variant>
        <vt:i4>71107645</vt:i4>
      </vt:variant>
      <vt:variant>
        <vt:i4>741</vt:i4>
      </vt:variant>
      <vt:variant>
        <vt:i4>0</vt:i4>
      </vt:variant>
      <vt:variant>
        <vt:i4>5</vt:i4>
      </vt:variant>
      <vt:variant>
        <vt:lpwstr/>
      </vt:variant>
      <vt:variant>
        <vt:lpwstr>консультативные</vt:lpwstr>
      </vt:variant>
      <vt:variant>
        <vt:i4>7275600</vt:i4>
      </vt:variant>
      <vt:variant>
        <vt:i4>738</vt:i4>
      </vt:variant>
      <vt:variant>
        <vt:i4>0</vt:i4>
      </vt:variant>
      <vt:variant>
        <vt:i4>5</vt:i4>
      </vt:variant>
      <vt:variant>
        <vt:lpwstr>Прил 1.5-1-2018_Тарифы по амб.помощи.xls</vt:lpwstr>
      </vt:variant>
      <vt:variant>
        <vt:lpwstr/>
      </vt:variant>
      <vt:variant>
        <vt:i4>7275600</vt:i4>
      </vt:variant>
      <vt:variant>
        <vt:i4>735</vt:i4>
      </vt:variant>
      <vt:variant>
        <vt:i4>0</vt:i4>
      </vt:variant>
      <vt:variant>
        <vt:i4>5</vt:i4>
      </vt:variant>
      <vt:variant>
        <vt:lpwstr>Прил 1.5-1-2018_Тарифы по амб.помощи.xls</vt:lpwstr>
      </vt:variant>
      <vt:variant>
        <vt:lpwstr/>
      </vt:variant>
      <vt:variant>
        <vt:i4>7275600</vt:i4>
      </vt:variant>
      <vt:variant>
        <vt:i4>732</vt:i4>
      </vt:variant>
      <vt:variant>
        <vt:i4>0</vt:i4>
      </vt:variant>
      <vt:variant>
        <vt:i4>5</vt:i4>
      </vt:variant>
      <vt:variant>
        <vt:lpwstr>Прил 1.5-1-2018_Тарифы по амб.помощи.xls</vt:lpwstr>
      </vt:variant>
      <vt:variant>
        <vt:lpwstr/>
      </vt:variant>
      <vt:variant>
        <vt:i4>7275600</vt:i4>
      </vt:variant>
      <vt:variant>
        <vt:i4>729</vt:i4>
      </vt:variant>
      <vt:variant>
        <vt:i4>0</vt:i4>
      </vt:variant>
      <vt:variant>
        <vt:i4>5</vt:i4>
      </vt:variant>
      <vt:variant>
        <vt:lpwstr>Прил 1.5-1-2018_Тарифы по амб.помощи.xls</vt:lpwstr>
      </vt:variant>
      <vt:variant>
        <vt:lpwstr/>
      </vt:variant>
      <vt:variant>
        <vt:i4>7143489</vt:i4>
      </vt:variant>
      <vt:variant>
        <vt:i4>726</vt:i4>
      </vt:variant>
      <vt:variant>
        <vt:i4>0</vt:i4>
      </vt:variant>
      <vt:variant>
        <vt:i4>5</vt:i4>
      </vt:variant>
      <vt:variant>
        <vt:lpwstr>http://base.garant.ru/71805302/</vt:lpwstr>
      </vt:variant>
      <vt:variant>
        <vt:lpwstr>block_2</vt:lpwstr>
      </vt:variant>
      <vt:variant>
        <vt:i4>72679450</vt:i4>
      </vt:variant>
      <vt:variant>
        <vt:i4>723</vt:i4>
      </vt:variant>
      <vt:variant>
        <vt:i4>0</vt:i4>
      </vt:variant>
      <vt:variant>
        <vt:i4>5</vt:i4>
      </vt:variant>
      <vt:variant>
        <vt:lpwstr>Прил 1.7-1-2018_Тарифы Диспансеризации.xls</vt:lpwstr>
      </vt:variant>
      <vt:variant>
        <vt:lpwstr/>
      </vt:variant>
      <vt:variant>
        <vt:i4>7864442</vt:i4>
      </vt:variant>
      <vt:variant>
        <vt:i4>720</vt:i4>
      </vt:variant>
      <vt:variant>
        <vt:i4>0</vt:i4>
      </vt:variant>
      <vt:variant>
        <vt:i4>5</vt:i4>
      </vt:variant>
      <vt:variant>
        <vt:lpwstr>Прил 1.6-1-2018_Порядок диспансеризации.docx</vt:lpwstr>
      </vt:variant>
      <vt:variant>
        <vt:lpwstr/>
      </vt:variant>
      <vt:variant>
        <vt:i4>7275600</vt:i4>
      </vt:variant>
      <vt:variant>
        <vt:i4>717</vt:i4>
      </vt:variant>
      <vt:variant>
        <vt:i4>0</vt:i4>
      </vt:variant>
      <vt:variant>
        <vt:i4>5</vt:i4>
      </vt:variant>
      <vt:variant>
        <vt:lpwstr>Прил 1.5-1-2018_Тарифы по амб.помощи.xls</vt:lpwstr>
      </vt:variant>
      <vt:variant>
        <vt:lpwstr/>
      </vt:variant>
      <vt:variant>
        <vt:i4>1245195</vt:i4>
      </vt:variant>
      <vt:variant>
        <vt:i4>714</vt:i4>
      </vt:variant>
      <vt:variant>
        <vt:i4>0</vt:i4>
      </vt:variant>
      <vt:variant>
        <vt:i4>5</vt:i4>
      </vt:variant>
      <vt:variant>
        <vt:lpwstr>Прил 5-1-2018_Счет основной.xlsx</vt:lpwstr>
      </vt:variant>
      <vt:variant>
        <vt:lpwstr/>
      </vt:variant>
      <vt:variant>
        <vt:i4>7143489</vt:i4>
      </vt:variant>
      <vt:variant>
        <vt:i4>711</vt:i4>
      </vt:variant>
      <vt:variant>
        <vt:i4>0</vt:i4>
      </vt:variant>
      <vt:variant>
        <vt:i4>5</vt:i4>
      </vt:variant>
      <vt:variant>
        <vt:lpwstr>http://base.garant.ru/71805302/</vt:lpwstr>
      </vt:variant>
      <vt:variant>
        <vt:lpwstr>block_2</vt:lpwstr>
      </vt:variant>
      <vt:variant>
        <vt:i4>1245195</vt:i4>
      </vt:variant>
      <vt:variant>
        <vt:i4>708</vt:i4>
      </vt:variant>
      <vt:variant>
        <vt:i4>0</vt:i4>
      </vt:variant>
      <vt:variant>
        <vt:i4>5</vt:i4>
      </vt:variant>
      <vt:variant>
        <vt:lpwstr>Прил 5-1-2018_Счет основной.xlsx</vt:lpwstr>
      </vt:variant>
      <vt:variant>
        <vt:lpwstr/>
      </vt:variant>
      <vt:variant>
        <vt:i4>327806</vt:i4>
      </vt:variant>
      <vt:variant>
        <vt:i4>705</vt:i4>
      </vt:variant>
      <vt:variant>
        <vt:i4>0</vt:i4>
      </vt:variant>
      <vt:variant>
        <vt:i4>5</vt:i4>
      </vt:variant>
      <vt:variant>
        <vt:lpwstr>Прил 8.1-1-2018_Акт сверки лаб.иссл.docx</vt:lpwstr>
      </vt:variant>
      <vt:variant>
        <vt:lpwstr/>
      </vt:variant>
      <vt:variant>
        <vt:i4>1245195</vt:i4>
      </vt:variant>
      <vt:variant>
        <vt:i4>702</vt:i4>
      </vt:variant>
      <vt:variant>
        <vt:i4>0</vt:i4>
      </vt:variant>
      <vt:variant>
        <vt:i4>5</vt:i4>
      </vt:variant>
      <vt:variant>
        <vt:lpwstr>Прил 5-1-2018_Счет основной.xlsx</vt:lpwstr>
      </vt:variant>
      <vt:variant>
        <vt:lpwstr/>
      </vt:variant>
      <vt:variant>
        <vt:i4>7929865</vt:i4>
      </vt:variant>
      <vt:variant>
        <vt:i4>699</vt:i4>
      </vt:variant>
      <vt:variant>
        <vt:i4>0</vt:i4>
      </vt:variant>
      <vt:variant>
        <vt:i4>5</vt:i4>
      </vt:variant>
      <vt:variant>
        <vt:lpwstr>Прил 10-1-2018_СПИД.xls</vt:lpwstr>
      </vt:variant>
      <vt:variant>
        <vt:lpwstr/>
      </vt:variant>
      <vt:variant>
        <vt:i4>1310728</vt:i4>
      </vt:variant>
      <vt:variant>
        <vt:i4>696</vt:i4>
      </vt:variant>
      <vt:variant>
        <vt:i4>0</vt:i4>
      </vt:variant>
      <vt:variant>
        <vt:i4>5</vt:i4>
      </vt:variant>
      <vt:variant>
        <vt:lpwstr>Прил 9-1-2018_Порядок и направление КТ, МРТ.docx</vt:lpwstr>
      </vt:variant>
      <vt:variant>
        <vt:lpwstr/>
      </vt:variant>
      <vt:variant>
        <vt:i4>3473497</vt:i4>
      </vt:variant>
      <vt:variant>
        <vt:i4>693</vt:i4>
      </vt:variant>
      <vt:variant>
        <vt:i4>0</vt:i4>
      </vt:variant>
      <vt:variant>
        <vt:i4>5</vt:i4>
      </vt:variant>
      <vt:variant>
        <vt:lpwstr>Прил 8-1-2018_Направление диагностика.docx</vt:lpwstr>
      </vt:variant>
      <vt:variant>
        <vt:lpwstr/>
      </vt:variant>
      <vt:variant>
        <vt:i4>2884657</vt:i4>
      </vt:variant>
      <vt:variant>
        <vt:i4>690</vt:i4>
      </vt:variant>
      <vt:variant>
        <vt:i4>0</vt:i4>
      </vt:variant>
      <vt:variant>
        <vt:i4>5</vt:i4>
      </vt:variant>
      <vt:variant>
        <vt:lpwstr/>
      </vt:variant>
      <vt:variant>
        <vt:lpwstr>диагностические_услуги</vt:lpwstr>
      </vt:variant>
      <vt:variant>
        <vt:i4>1245195</vt:i4>
      </vt:variant>
      <vt:variant>
        <vt:i4>687</vt:i4>
      </vt:variant>
      <vt:variant>
        <vt:i4>0</vt:i4>
      </vt:variant>
      <vt:variant>
        <vt:i4>5</vt:i4>
      </vt:variant>
      <vt:variant>
        <vt:lpwstr>Прил 5-1-2018_Счет основной.xlsx</vt:lpwstr>
      </vt:variant>
      <vt:variant>
        <vt:lpwstr/>
      </vt:variant>
      <vt:variant>
        <vt:i4>2884657</vt:i4>
      </vt:variant>
      <vt:variant>
        <vt:i4>684</vt:i4>
      </vt:variant>
      <vt:variant>
        <vt:i4>0</vt:i4>
      </vt:variant>
      <vt:variant>
        <vt:i4>5</vt:i4>
      </vt:variant>
      <vt:variant>
        <vt:lpwstr/>
      </vt:variant>
      <vt:variant>
        <vt:lpwstr>диагностические_услуги</vt:lpwstr>
      </vt:variant>
      <vt:variant>
        <vt:i4>3014665</vt:i4>
      </vt:variant>
      <vt:variant>
        <vt:i4>681</vt:i4>
      </vt:variant>
      <vt:variant>
        <vt:i4>0</vt:i4>
      </vt:variant>
      <vt:variant>
        <vt:i4>5</vt:i4>
      </vt:variant>
      <vt:variant>
        <vt:lpwstr>http://www.consultant.ru/document/cons_doc_LAW_111285/</vt:lpwstr>
      </vt:variant>
      <vt:variant>
        <vt:lpwstr/>
      </vt:variant>
      <vt:variant>
        <vt:i4>5702775</vt:i4>
      </vt:variant>
      <vt:variant>
        <vt:i4>678</vt:i4>
      </vt:variant>
      <vt:variant>
        <vt:i4>0</vt:i4>
      </vt:variant>
      <vt:variant>
        <vt:i4>5</vt:i4>
      </vt:variant>
      <vt:variant>
        <vt:lpwstr>Прил 6-1-2018_Перечень уровней мед.организаций.docx</vt:lpwstr>
      </vt:variant>
      <vt:variant>
        <vt:lpwstr/>
      </vt:variant>
      <vt:variant>
        <vt:i4>1245195</vt:i4>
      </vt:variant>
      <vt:variant>
        <vt:i4>675</vt:i4>
      </vt:variant>
      <vt:variant>
        <vt:i4>0</vt:i4>
      </vt:variant>
      <vt:variant>
        <vt:i4>5</vt:i4>
      </vt:variant>
      <vt:variant>
        <vt:lpwstr>Прил 5-1-2018_Счет основной.xlsx</vt:lpwstr>
      </vt:variant>
      <vt:variant>
        <vt:lpwstr/>
      </vt:variant>
      <vt:variant>
        <vt:i4>4850733</vt:i4>
      </vt:variant>
      <vt:variant>
        <vt:i4>672</vt:i4>
      </vt:variant>
      <vt:variant>
        <vt:i4>0</vt:i4>
      </vt:variant>
      <vt:variant>
        <vt:i4>5</vt:i4>
      </vt:variant>
      <vt:variant>
        <vt:lpwstr/>
      </vt:variant>
      <vt:variant>
        <vt:lpwstr>мп_в_приемном_отделении_до_24часов</vt:lpwstr>
      </vt:variant>
      <vt:variant>
        <vt:i4>8060941</vt:i4>
      </vt:variant>
      <vt:variant>
        <vt:i4>669</vt:i4>
      </vt:variant>
      <vt:variant>
        <vt:i4>0</vt:i4>
      </vt:variant>
      <vt:variant>
        <vt:i4>5</vt:i4>
      </vt:variant>
      <vt:variant>
        <vt:lpwstr>Прил 14-1-2018_Перечень МО - вся помощь по подушевому нормативу.docx</vt:lpwstr>
      </vt:variant>
      <vt:variant>
        <vt:lpwstr/>
      </vt:variant>
      <vt:variant>
        <vt:i4>71106597</vt:i4>
      </vt:variant>
      <vt:variant>
        <vt:i4>666</vt:i4>
      </vt:variant>
      <vt:variant>
        <vt:i4>0</vt:i4>
      </vt:variant>
      <vt:variant>
        <vt:i4>5</vt:i4>
      </vt:variant>
      <vt:variant>
        <vt:lpwstr/>
      </vt:variant>
      <vt:variant>
        <vt:lpwstr>тарифы_СМП</vt:lpwstr>
      </vt:variant>
      <vt:variant>
        <vt:i4>6750265</vt:i4>
      </vt:variant>
      <vt:variant>
        <vt:i4>663</vt:i4>
      </vt:variant>
      <vt:variant>
        <vt:i4>0</vt:i4>
      </vt:variant>
      <vt:variant>
        <vt:i4>5</vt:i4>
      </vt:variant>
      <vt:variant>
        <vt:lpwstr>Прил 4.2-1-2018_Перечень МО - скорая.docx</vt:lpwstr>
      </vt:variant>
      <vt:variant>
        <vt:lpwstr/>
      </vt:variant>
      <vt:variant>
        <vt:i4>71303251</vt:i4>
      </vt:variant>
      <vt:variant>
        <vt:i4>660</vt:i4>
      </vt:variant>
      <vt:variant>
        <vt:i4>0</vt:i4>
      </vt:variant>
      <vt:variant>
        <vt:i4>5</vt:i4>
      </vt:variant>
      <vt:variant>
        <vt:lpwstr>Прил 4.1-1-2018_Порядок оплаты скорой.docx</vt:lpwstr>
      </vt:variant>
      <vt:variant>
        <vt:lpwstr/>
      </vt:variant>
      <vt:variant>
        <vt:i4>74514488</vt:i4>
      </vt:variant>
      <vt:variant>
        <vt:i4>657</vt:i4>
      </vt:variant>
      <vt:variant>
        <vt:i4>0</vt:i4>
      </vt:variant>
      <vt:variant>
        <vt:i4>5</vt:i4>
      </vt:variant>
      <vt:variant>
        <vt:lpwstr>Прил 11-1-2018_Идентификация.xlsx</vt:lpwstr>
      </vt:variant>
      <vt:variant>
        <vt:lpwstr/>
      </vt:variant>
      <vt:variant>
        <vt:i4>67108915</vt:i4>
      </vt:variant>
      <vt:variant>
        <vt:i4>654</vt:i4>
      </vt:variant>
      <vt:variant>
        <vt:i4>0</vt:i4>
      </vt:variant>
      <vt:variant>
        <vt:i4>5</vt:i4>
      </vt:variant>
      <vt:variant>
        <vt:lpwstr>Прил 2.4-1-2018_Инструкция по группировке случаев по КСГ.docx</vt:lpwstr>
      </vt:variant>
      <vt:variant>
        <vt:lpwstr/>
      </vt:variant>
      <vt:variant>
        <vt:i4>73007124</vt:i4>
      </vt:variant>
      <vt:variant>
        <vt:i4>651</vt:i4>
      </vt:variant>
      <vt:variant>
        <vt:i4>0</vt:i4>
      </vt:variant>
      <vt:variant>
        <vt:i4>5</vt:i4>
      </vt:variant>
      <vt:variant>
        <vt:lpwstr>Прил 3.2-1-2018_Тарифы дневной.xlsx</vt:lpwstr>
      </vt:variant>
      <vt:variant>
        <vt:lpwstr/>
      </vt:variant>
      <vt:variant>
        <vt:i4>67108915</vt:i4>
      </vt:variant>
      <vt:variant>
        <vt:i4>648</vt:i4>
      </vt:variant>
      <vt:variant>
        <vt:i4>0</vt:i4>
      </vt:variant>
      <vt:variant>
        <vt:i4>5</vt:i4>
      </vt:variant>
      <vt:variant>
        <vt:lpwstr>Прил 2.4-1-2018_Инструкция по группировке случаев по КСГ.docx</vt:lpwstr>
      </vt:variant>
      <vt:variant>
        <vt:lpwstr/>
      </vt:variant>
      <vt:variant>
        <vt:i4>327793</vt:i4>
      </vt:variant>
      <vt:variant>
        <vt:i4>645</vt:i4>
      </vt:variant>
      <vt:variant>
        <vt:i4>0</vt:i4>
      </vt:variant>
      <vt:variant>
        <vt:i4>5</vt:i4>
      </vt:variant>
      <vt:variant>
        <vt:lpwstr>Прил 2.2-1-2018_Тарифы стационар по КСГ.xlsx</vt:lpwstr>
      </vt:variant>
      <vt:variant>
        <vt:lpwstr/>
      </vt:variant>
      <vt:variant>
        <vt:i4>459802</vt:i4>
      </vt:variant>
      <vt:variant>
        <vt:i4>642</vt:i4>
      </vt:variant>
      <vt:variant>
        <vt:i4>0</vt:i4>
      </vt:variant>
      <vt:variant>
        <vt:i4>5</vt:i4>
      </vt:variant>
      <vt:variant>
        <vt:lpwstr/>
      </vt:variant>
      <vt:variant>
        <vt:lpwstr>_3.5._Утвердить_с</vt:lpwstr>
      </vt:variant>
      <vt:variant>
        <vt:i4>71499857</vt:i4>
      </vt:variant>
      <vt:variant>
        <vt:i4>639</vt:i4>
      </vt:variant>
      <vt:variant>
        <vt:i4>0</vt:i4>
      </vt:variant>
      <vt:variant>
        <vt:i4>5</vt:i4>
      </vt:variant>
      <vt:variant>
        <vt:lpwstr/>
      </vt:variant>
      <vt:variant>
        <vt:lpwstr>КСГ_по_полной_стоимости</vt:lpwstr>
      </vt:variant>
      <vt:variant>
        <vt:i4>7405669</vt:i4>
      </vt:variant>
      <vt:variant>
        <vt:i4>636</vt:i4>
      </vt:variant>
      <vt:variant>
        <vt:i4>0</vt:i4>
      </vt:variant>
      <vt:variant>
        <vt:i4>5</vt:i4>
      </vt:variant>
      <vt:variant>
        <vt:lpwstr>consultantplus://offline/ref=AF3C091C11106CE2CE7180ED818CB182AEFD02ED15BA29B91217913210840E681167DF216C38F5A9A</vt:lpwstr>
      </vt:variant>
      <vt:variant>
        <vt:lpwstr/>
      </vt:variant>
      <vt:variant>
        <vt:i4>7865361</vt:i4>
      </vt:variant>
      <vt:variant>
        <vt:i4>633</vt:i4>
      </vt:variant>
      <vt:variant>
        <vt:i4>0</vt:i4>
      </vt:variant>
      <vt:variant>
        <vt:i4>5</vt:i4>
      </vt:variant>
      <vt:variant>
        <vt:lpwstr/>
      </vt:variant>
      <vt:variant>
        <vt:lpwstr>КСГ_по_коду_номенклатуры</vt:lpwstr>
      </vt:variant>
      <vt:variant>
        <vt:i4>7405669</vt:i4>
      </vt:variant>
      <vt:variant>
        <vt:i4>630</vt:i4>
      </vt:variant>
      <vt:variant>
        <vt:i4>0</vt:i4>
      </vt:variant>
      <vt:variant>
        <vt:i4>5</vt:i4>
      </vt:variant>
      <vt:variant>
        <vt:lpwstr>consultantplus://offline/ref=AF3C091C11106CE2CE7180ED818CB182AEFD02ED15BA29B91217913210840E681167DF216C38F5A9A</vt:lpwstr>
      </vt:variant>
      <vt:variant>
        <vt:lpwstr/>
      </vt:variant>
      <vt:variant>
        <vt:i4>69534725</vt:i4>
      </vt:variant>
      <vt:variant>
        <vt:i4>627</vt:i4>
      </vt:variant>
      <vt:variant>
        <vt:i4>0</vt:i4>
      </vt:variant>
      <vt:variant>
        <vt:i4>5</vt:i4>
      </vt:variant>
      <vt:variant>
        <vt:lpwstr>Прил 3.3-1-2018_Расшифровка КСГ ДС.xlsx</vt:lpwstr>
      </vt:variant>
      <vt:variant>
        <vt:lpwstr/>
      </vt:variant>
      <vt:variant>
        <vt:i4>69338123</vt:i4>
      </vt:variant>
      <vt:variant>
        <vt:i4>624</vt:i4>
      </vt:variant>
      <vt:variant>
        <vt:i4>0</vt:i4>
      </vt:variant>
      <vt:variant>
        <vt:i4>5</vt:i4>
      </vt:variant>
      <vt:variant>
        <vt:lpwstr>Прил 2.5-1-2018_Расшифровка КСГ КС.xlsx</vt:lpwstr>
      </vt:variant>
      <vt:variant>
        <vt:lpwstr/>
      </vt:variant>
      <vt:variant>
        <vt:i4>67108915</vt:i4>
      </vt:variant>
      <vt:variant>
        <vt:i4>621</vt:i4>
      </vt:variant>
      <vt:variant>
        <vt:i4>0</vt:i4>
      </vt:variant>
      <vt:variant>
        <vt:i4>5</vt:i4>
      </vt:variant>
      <vt:variant>
        <vt:lpwstr>Прил 2.4-1-2018_Инструкция по группировке случаев по КСГ.docx</vt:lpwstr>
      </vt:variant>
      <vt:variant>
        <vt:lpwstr/>
      </vt:variant>
      <vt:variant>
        <vt:i4>5046367</vt:i4>
      </vt:variant>
      <vt:variant>
        <vt:i4>618</vt:i4>
      </vt:variant>
      <vt:variant>
        <vt:i4>0</vt:i4>
      </vt:variant>
      <vt:variant>
        <vt:i4>5</vt:i4>
      </vt:variant>
      <vt:variant>
        <vt:lpwstr>http://ivo.garant.ru/</vt:lpwstr>
      </vt:variant>
      <vt:variant>
        <vt:lpwstr>/document/71805302/entry/0:3</vt:lpwstr>
      </vt:variant>
      <vt:variant>
        <vt:i4>7536641</vt:i4>
      </vt:variant>
      <vt:variant>
        <vt:i4>615</vt:i4>
      </vt:variant>
      <vt:variant>
        <vt:i4>0</vt:i4>
      </vt:variant>
      <vt:variant>
        <vt:i4>5</vt:i4>
      </vt:variant>
      <vt:variant>
        <vt:lpwstr>Прил 3.1-1-2018_Перечень МО - дневной стационар.docx</vt:lpwstr>
      </vt:variant>
      <vt:variant>
        <vt:lpwstr/>
      </vt:variant>
      <vt:variant>
        <vt:i4>73596932</vt:i4>
      </vt:variant>
      <vt:variant>
        <vt:i4>612</vt:i4>
      </vt:variant>
      <vt:variant>
        <vt:i4>0</vt:i4>
      </vt:variant>
      <vt:variant>
        <vt:i4>5</vt:i4>
      </vt:variant>
      <vt:variant>
        <vt:lpwstr>Прил 2.1-1-2018_Перечень МО - стационар.docx</vt:lpwstr>
      </vt:variant>
      <vt:variant>
        <vt:lpwstr/>
      </vt:variant>
      <vt:variant>
        <vt:i4>1967150</vt:i4>
      </vt:variant>
      <vt:variant>
        <vt:i4>609</vt:i4>
      </vt:variant>
      <vt:variant>
        <vt:i4>0</vt:i4>
      </vt:variant>
      <vt:variant>
        <vt:i4>5</vt:i4>
      </vt:variant>
      <vt:variant>
        <vt:lpwstr>Прил 1.9-1-2018_Журнал общеобразоват.xlsx</vt:lpwstr>
      </vt:variant>
      <vt:variant>
        <vt:lpwstr/>
      </vt:variant>
      <vt:variant>
        <vt:i4>2752525</vt:i4>
      </vt:variant>
      <vt:variant>
        <vt:i4>606</vt:i4>
      </vt:variant>
      <vt:variant>
        <vt:i4>0</vt:i4>
      </vt:variant>
      <vt:variant>
        <vt:i4>5</vt:i4>
      </vt:variant>
      <vt:variant>
        <vt:lpwstr>http://www.consultant.ru/document/cons_doc_LAW_148452/</vt:lpwstr>
      </vt:variant>
      <vt:variant>
        <vt:lpwstr/>
      </vt:variant>
      <vt:variant>
        <vt:i4>2359298</vt:i4>
      </vt:variant>
      <vt:variant>
        <vt:i4>603</vt:i4>
      </vt:variant>
      <vt:variant>
        <vt:i4>0</vt:i4>
      </vt:variant>
      <vt:variant>
        <vt:i4>5</vt:i4>
      </vt:variant>
      <vt:variant>
        <vt:lpwstr>http://www.consultant.ru/document/cons_doc_LAW_175963/</vt:lpwstr>
      </vt:variant>
      <vt:variant>
        <vt:lpwstr/>
      </vt:variant>
      <vt:variant>
        <vt:i4>7536720</vt:i4>
      </vt:variant>
      <vt:variant>
        <vt:i4>600</vt:i4>
      </vt:variant>
      <vt:variant>
        <vt:i4>0</vt:i4>
      </vt:variant>
      <vt:variant>
        <vt:i4>5</vt:i4>
      </vt:variant>
      <vt:variant>
        <vt:lpwstr>http://www.consultant.ru/document/cons_doc_LAW_175963/d177f752c35196837af190576775c701bffe7794/</vt:lpwstr>
      </vt:variant>
      <vt:variant>
        <vt:lpwstr/>
      </vt:variant>
      <vt:variant>
        <vt:i4>72221748</vt:i4>
      </vt:variant>
      <vt:variant>
        <vt:i4>597</vt:i4>
      </vt:variant>
      <vt:variant>
        <vt:i4>0</vt:i4>
      </vt:variant>
      <vt:variant>
        <vt:i4>5</vt:i4>
      </vt:variant>
      <vt:variant>
        <vt:lpwstr/>
      </vt:variant>
      <vt:variant>
        <vt:lpwstr>стоматологияУЕТ</vt:lpwstr>
      </vt:variant>
      <vt:variant>
        <vt:i4>393342</vt:i4>
      </vt:variant>
      <vt:variant>
        <vt:i4>594</vt:i4>
      </vt:variant>
      <vt:variant>
        <vt:i4>0</vt:i4>
      </vt:variant>
      <vt:variant>
        <vt:i4>5</vt:i4>
      </vt:variant>
      <vt:variant>
        <vt:lpwstr/>
      </vt:variant>
      <vt:variant>
        <vt:lpwstr>забол_с_диализом</vt:lpwstr>
      </vt:variant>
      <vt:variant>
        <vt:i4>71107645</vt:i4>
      </vt:variant>
      <vt:variant>
        <vt:i4>591</vt:i4>
      </vt:variant>
      <vt:variant>
        <vt:i4>0</vt:i4>
      </vt:variant>
      <vt:variant>
        <vt:i4>5</vt:i4>
      </vt:variant>
      <vt:variant>
        <vt:lpwstr/>
      </vt:variant>
      <vt:variant>
        <vt:lpwstr>консультативные</vt:lpwstr>
      </vt:variant>
      <vt:variant>
        <vt:i4>70385698</vt:i4>
      </vt:variant>
      <vt:variant>
        <vt:i4>588</vt:i4>
      </vt:variant>
      <vt:variant>
        <vt:i4>0</vt:i4>
      </vt:variant>
      <vt:variant>
        <vt:i4>5</vt:i4>
      </vt:variant>
      <vt:variant>
        <vt:lpwstr/>
      </vt:variant>
      <vt:variant>
        <vt:lpwstr>учет_посещ</vt:lpwstr>
      </vt:variant>
      <vt:variant>
        <vt:i4>6422651</vt:i4>
      </vt:variant>
      <vt:variant>
        <vt:i4>585</vt:i4>
      </vt:variant>
      <vt:variant>
        <vt:i4>0</vt:i4>
      </vt:variant>
      <vt:variant>
        <vt:i4>5</vt:i4>
      </vt:variant>
      <vt:variant>
        <vt:lpwstr>http://docs.cntd.ru/document/499000607</vt:lpwstr>
      </vt:variant>
      <vt:variant>
        <vt:lpwstr/>
      </vt:variant>
      <vt:variant>
        <vt:i4>8062048</vt:i4>
      </vt:variant>
      <vt:variant>
        <vt:i4>582</vt:i4>
      </vt:variant>
      <vt:variant>
        <vt:i4>0</vt:i4>
      </vt:variant>
      <vt:variant>
        <vt:i4>5</vt:i4>
      </vt:variant>
      <vt:variant>
        <vt:lpwstr>Прил 1.3-1-2018_Порядок оплаты подуш.пол-ка.docx</vt:lpwstr>
      </vt:variant>
      <vt:variant>
        <vt:lpwstr/>
      </vt:variant>
      <vt:variant>
        <vt:i4>6815817</vt:i4>
      </vt:variant>
      <vt:variant>
        <vt:i4>579</vt:i4>
      </vt:variant>
      <vt:variant>
        <vt:i4>0</vt:i4>
      </vt:variant>
      <vt:variant>
        <vt:i4>5</vt:i4>
      </vt:variant>
      <vt:variant>
        <vt:lpwstr>Прил 1.2-1-2018_Перечень МО - пол-ка по подушевому нормативу.docx</vt:lpwstr>
      </vt:variant>
      <vt:variant>
        <vt:lpwstr/>
      </vt:variant>
      <vt:variant>
        <vt:i4>71761955</vt:i4>
      </vt:variant>
      <vt:variant>
        <vt:i4>576</vt:i4>
      </vt:variant>
      <vt:variant>
        <vt:i4>0</vt:i4>
      </vt:variant>
      <vt:variant>
        <vt:i4>5</vt:i4>
      </vt:variant>
      <vt:variant>
        <vt:lpwstr>Прил 1.1-1-2018_Перечень МО - пол-ка за единицу объема мед.помощи.docx</vt:lpwstr>
      </vt:variant>
      <vt:variant>
        <vt:lpwstr/>
      </vt:variant>
      <vt:variant>
        <vt:i4>3604585</vt:i4>
      </vt:variant>
      <vt:variant>
        <vt:i4>573</vt:i4>
      </vt:variant>
      <vt:variant>
        <vt:i4>0</vt:i4>
      </vt:variant>
      <vt:variant>
        <vt:i4>5</vt:i4>
      </vt:variant>
      <vt:variant>
        <vt:lpwstr>http://publication.pravo.gov.ru/Document/View/4100201712250005</vt:lpwstr>
      </vt:variant>
      <vt:variant>
        <vt:lpwstr/>
      </vt:variant>
      <vt:variant>
        <vt:i4>7274610</vt:i4>
      </vt:variant>
      <vt:variant>
        <vt:i4>570</vt:i4>
      </vt:variant>
      <vt:variant>
        <vt:i4>0</vt:i4>
      </vt:variant>
      <vt:variant>
        <vt:i4>5</vt:i4>
      </vt:variant>
      <vt:variant>
        <vt:lpwstr>http://docs.cntd.ru/document/420235355</vt:lpwstr>
      </vt:variant>
      <vt:variant>
        <vt:lpwstr/>
      </vt:variant>
      <vt:variant>
        <vt:i4>73203798</vt:i4>
      </vt:variant>
      <vt:variant>
        <vt:i4>567</vt:i4>
      </vt:variant>
      <vt:variant>
        <vt:i4>0</vt:i4>
      </vt:variant>
      <vt:variant>
        <vt:i4>5</vt:i4>
      </vt:variant>
      <vt:variant>
        <vt:lpwstr/>
      </vt:variant>
      <vt:variant>
        <vt:lpwstr>_4._Размер_неоплаты</vt:lpwstr>
      </vt:variant>
      <vt:variant>
        <vt:i4>1573996</vt:i4>
      </vt:variant>
      <vt:variant>
        <vt:i4>564</vt:i4>
      </vt:variant>
      <vt:variant>
        <vt:i4>0</vt:i4>
      </vt:variant>
      <vt:variant>
        <vt:i4>5</vt:i4>
      </vt:variant>
      <vt:variant>
        <vt:lpwstr/>
      </vt:variant>
      <vt:variant>
        <vt:lpwstr>_3._Размер_и</vt:lpwstr>
      </vt:variant>
      <vt:variant>
        <vt:i4>3736636</vt:i4>
      </vt:variant>
      <vt:variant>
        <vt:i4>561</vt:i4>
      </vt:variant>
      <vt:variant>
        <vt:i4>0</vt:i4>
      </vt:variant>
      <vt:variant>
        <vt:i4>5</vt:i4>
      </vt:variant>
      <vt:variant>
        <vt:lpwstr/>
      </vt:variant>
      <vt:variant>
        <vt:lpwstr>_2._Способы_оплаты</vt:lpwstr>
      </vt:variant>
      <vt:variant>
        <vt:i4>3473514</vt:i4>
      </vt:variant>
      <vt:variant>
        <vt:i4>558</vt:i4>
      </vt:variant>
      <vt:variant>
        <vt:i4>0</vt:i4>
      </vt:variant>
      <vt:variant>
        <vt:i4>5</vt:i4>
      </vt:variant>
      <vt:variant>
        <vt:lpwstr>http://publication.pravo.gov.ru/Document/View/4100201712060014</vt:lpwstr>
      </vt:variant>
      <vt:variant>
        <vt:lpwstr/>
      </vt:variant>
      <vt:variant>
        <vt:i4>3604585</vt:i4>
      </vt:variant>
      <vt:variant>
        <vt:i4>555</vt:i4>
      </vt:variant>
      <vt:variant>
        <vt:i4>0</vt:i4>
      </vt:variant>
      <vt:variant>
        <vt:i4>5</vt:i4>
      </vt:variant>
      <vt:variant>
        <vt:lpwstr>http://publication.pravo.gov.ru/Document/View/4100201712250005</vt:lpwstr>
      </vt:variant>
      <vt:variant>
        <vt:lpwstr/>
      </vt:variant>
      <vt:variant>
        <vt:i4>3080192</vt:i4>
      </vt:variant>
      <vt:variant>
        <vt:i4>552</vt:i4>
      </vt:variant>
      <vt:variant>
        <vt:i4>0</vt:i4>
      </vt:variant>
      <vt:variant>
        <vt:i4>5</vt:i4>
      </vt:variant>
      <vt:variant>
        <vt:lpwstr>http://www.consultant.ru/document/cons_doc_LAW_121895/</vt:lpwstr>
      </vt:variant>
      <vt:variant>
        <vt:lpwstr/>
      </vt:variant>
      <vt:variant>
        <vt:i4>2621444</vt:i4>
      </vt:variant>
      <vt:variant>
        <vt:i4>549</vt:i4>
      </vt:variant>
      <vt:variant>
        <vt:i4>0</vt:i4>
      </vt:variant>
      <vt:variant>
        <vt:i4>5</vt:i4>
      </vt:variant>
      <vt:variant>
        <vt:lpwstr>http://www.consultant.ru/document/cons_doc_LAW_107289/</vt:lpwstr>
      </vt:variant>
      <vt:variant>
        <vt:lpwstr/>
      </vt:variant>
      <vt:variant>
        <vt:i4>1638451</vt:i4>
      </vt:variant>
      <vt:variant>
        <vt:i4>542</vt:i4>
      </vt:variant>
      <vt:variant>
        <vt:i4>0</vt:i4>
      </vt:variant>
      <vt:variant>
        <vt:i4>5</vt:i4>
      </vt:variant>
      <vt:variant>
        <vt:lpwstr/>
      </vt:variant>
      <vt:variant>
        <vt:lpwstr>_Toc479070992</vt:lpwstr>
      </vt:variant>
      <vt:variant>
        <vt:i4>1638451</vt:i4>
      </vt:variant>
      <vt:variant>
        <vt:i4>536</vt:i4>
      </vt:variant>
      <vt:variant>
        <vt:i4>0</vt:i4>
      </vt:variant>
      <vt:variant>
        <vt:i4>5</vt:i4>
      </vt:variant>
      <vt:variant>
        <vt:lpwstr/>
      </vt:variant>
      <vt:variant>
        <vt:lpwstr>_Toc479070991</vt:lpwstr>
      </vt:variant>
      <vt:variant>
        <vt:i4>1638451</vt:i4>
      </vt:variant>
      <vt:variant>
        <vt:i4>530</vt:i4>
      </vt:variant>
      <vt:variant>
        <vt:i4>0</vt:i4>
      </vt:variant>
      <vt:variant>
        <vt:i4>5</vt:i4>
      </vt:variant>
      <vt:variant>
        <vt:lpwstr/>
      </vt:variant>
      <vt:variant>
        <vt:lpwstr>_Toc479070990</vt:lpwstr>
      </vt:variant>
      <vt:variant>
        <vt:i4>1572915</vt:i4>
      </vt:variant>
      <vt:variant>
        <vt:i4>524</vt:i4>
      </vt:variant>
      <vt:variant>
        <vt:i4>0</vt:i4>
      </vt:variant>
      <vt:variant>
        <vt:i4>5</vt:i4>
      </vt:variant>
      <vt:variant>
        <vt:lpwstr/>
      </vt:variant>
      <vt:variant>
        <vt:lpwstr>_Toc479070989</vt:lpwstr>
      </vt:variant>
      <vt:variant>
        <vt:i4>1572915</vt:i4>
      </vt:variant>
      <vt:variant>
        <vt:i4>518</vt:i4>
      </vt:variant>
      <vt:variant>
        <vt:i4>0</vt:i4>
      </vt:variant>
      <vt:variant>
        <vt:i4>5</vt:i4>
      </vt:variant>
      <vt:variant>
        <vt:lpwstr/>
      </vt:variant>
      <vt:variant>
        <vt:lpwstr>_Toc479070988</vt:lpwstr>
      </vt:variant>
      <vt:variant>
        <vt:i4>1572915</vt:i4>
      </vt:variant>
      <vt:variant>
        <vt:i4>515</vt:i4>
      </vt:variant>
      <vt:variant>
        <vt:i4>0</vt:i4>
      </vt:variant>
      <vt:variant>
        <vt:i4>5</vt:i4>
      </vt:variant>
      <vt:variant>
        <vt:lpwstr/>
      </vt:variant>
      <vt:variant>
        <vt:lpwstr>_Toc479070987</vt:lpwstr>
      </vt:variant>
      <vt:variant>
        <vt:i4>1572915</vt:i4>
      </vt:variant>
      <vt:variant>
        <vt:i4>512</vt:i4>
      </vt:variant>
      <vt:variant>
        <vt:i4>0</vt:i4>
      </vt:variant>
      <vt:variant>
        <vt:i4>5</vt:i4>
      </vt:variant>
      <vt:variant>
        <vt:lpwstr/>
      </vt:variant>
      <vt:variant>
        <vt:lpwstr>_Toc479070987</vt:lpwstr>
      </vt:variant>
      <vt:variant>
        <vt:i4>1572915</vt:i4>
      </vt:variant>
      <vt:variant>
        <vt:i4>506</vt:i4>
      </vt:variant>
      <vt:variant>
        <vt:i4>0</vt:i4>
      </vt:variant>
      <vt:variant>
        <vt:i4>5</vt:i4>
      </vt:variant>
      <vt:variant>
        <vt:lpwstr/>
      </vt:variant>
      <vt:variant>
        <vt:lpwstr>_Toc479070987</vt:lpwstr>
      </vt:variant>
      <vt:variant>
        <vt:i4>1572915</vt:i4>
      </vt:variant>
      <vt:variant>
        <vt:i4>500</vt:i4>
      </vt:variant>
      <vt:variant>
        <vt:i4>0</vt:i4>
      </vt:variant>
      <vt:variant>
        <vt:i4>5</vt:i4>
      </vt:variant>
      <vt:variant>
        <vt:lpwstr/>
      </vt:variant>
      <vt:variant>
        <vt:lpwstr>_Toc479070986</vt:lpwstr>
      </vt:variant>
      <vt:variant>
        <vt:i4>1572915</vt:i4>
      </vt:variant>
      <vt:variant>
        <vt:i4>494</vt:i4>
      </vt:variant>
      <vt:variant>
        <vt:i4>0</vt:i4>
      </vt:variant>
      <vt:variant>
        <vt:i4>5</vt:i4>
      </vt:variant>
      <vt:variant>
        <vt:lpwstr/>
      </vt:variant>
      <vt:variant>
        <vt:lpwstr>_Toc479070985</vt:lpwstr>
      </vt:variant>
      <vt:variant>
        <vt:i4>1572915</vt:i4>
      </vt:variant>
      <vt:variant>
        <vt:i4>488</vt:i4>
      </vt:variant>
      <vt:variant>
        <vt:i4>0</vt:i4>
      </vt:variant>
      <vt:variant>
        <vt:i4>5</vt:i4>
      </vt:variant>
      <vt:variant>
        <vt:lpwstr/>
      </vt:variant>
      <vt:variant>
        <vt:lpwstr>_Toc479070984</vt:lpwstr>
      </vt:variant>
      <vt:variant>
        <vt:i4>1572915</vt:i4>
      </vt:variant>
      <vt:variant>
        <vt:i4>482</vt:i4>
      </vt:variant>
      <vt:variant>
        <vt:i4>0</vt:i4>
      </vt:variant>
      <vt:variant>
        <vt:i4>5</vt:i4>
      </vt:variant>
      <vt:variant>
        <vt:lpwstr/>
      </vt:variant>
      <vt:variant>
        <vt:lpwstr>_Toc479070983</vt:lpwstr>
      </vt:variant>
      <vt:variant>
        <vt:i4>1572915</vt:i4>
      </vt:variant>
      <vt:variant>
        <vt:i4>479</vt:i4>
      </vt:variant>
      <vt:variant>
        <vt:i4>0</vt:i4>
      </vt:variant>
      <vt:variant>
        <vt:i4>5</vt:i4>
      </vt:variant>
      <vt:variant>
        <vt:lpwstr/>
      </vt:variant>
      <vt:variant>
        <vt:lpwstr>_Toc479070982</vt:lpwstr>
      </vt:variant>
      <vt:variant>
        <vt:i4>1572915</vt:i4>
      </vt:variant>
      <vt:variant>
        <vt:i4>476</vt:i4>
      </vt:variant>
      <vt:variant>
        <vt:i4>0</vt:i4>
      </vt:variant>
      <vt:variant>
        <vt:i4>5</vt:i4>
      </vt:variant>
      <vt:variant>
        <vt:lpwstr/>
      </vt:variant>
      <vt:variant>
        <vt:lpwstr>_Toc479070982</vt:lpwstr>
      </vt:variant>
      <vt:variant>
        <vt:i4>1572915</vt:i4>
      </vt:variant>
      <vt:variant>
        <vt:i4>470</vt:i4>
      </vt:variant>
      <vt:variant>
        <vt:i4>0</vt:i4>
      </vt:variant>
      <vt:variant>
        <vt:i4>5</vt:i4>
      </vt:variant>
      <vt:variant>
        <vt:lpwstr/>
      </vt:variant>
      <vt:variant>
        <vt:lpwstr>_Toc479070982</vt:lpwstr>
      </vt:variant>
      <vt:variant>
        <vt:i4>1572915</vt:i4>
      </vt:variant>
      <vt:variant>
        <vt:i4>464</vt:i4>
      </vt:variant>
      <vt:variant>
        <vt:i4>0</vt:i4>
      </vt:variant>
      <vt:variant>
        <vt:i4>5</vt:i4>
      </vt:variant>
      <vt:variant>
        <vt:lpwstr/>
      </vt:variant>
      <vt:variant>
        <vt:lpwstr>_Toc479070981</vt:lpwstr>
      </vt:variant>
      <vt:variant>
        <vt:i4>1572915</vt:i4>
      </vt:variant>
      <vt:variant>
        <vt:i4>458</vt:i4>
      </vt:variant>
      <vt:variant>
        <vt:i4>0</vt:i4>
      </vt:variant>
      <vt:variant>
        <vt:i4>5</vt:i4>
      </vt:variant>
      <vt:variant>
        <vt:lpwstr/>
      </vt:variant>
      <vt:variant>
        <vt:lpwstr>_Toc479070980</vt:lpwstr>
      </vt:variant>
      <vt:variant>
        <vt:i4>1507379</vt:i4>
      </vt:variant>
      <vt:variant>
        <vt:i4>452</vt:i4>
      </vt:variant>
      <vt:variant>
        <vt:i4>0</vt:i4>
      </vt:variant>
      <vt:variant>
        <vt:i4>5</vt:i4>
      </vt:variant>
      <vt:variant>
        <vt:lpwstr/>
      </vt:variant>
      <vt:variant>
        <vt:lpwstr>_Toc479070979</vt:lpwstr>
      </vt:variant>
      <vt:variant>
        <vt:i4>1507379</vt:i4>
      </vt:variant>
      <vt:variant>
        <vt:i4>446</vt:i4>
      </vt:variant>
      <vt:variant>
        <vt:i4>0</vt:i4>
      </vt:variant>
      <vt:variant>
        <vt:i4>5</vt:i4>
      </vt:variant>
      <vt:variant>
        <vt:lpwstr/>
      </vt:variant>
      <vt:variant>
        <vt:lpwstr>_Toc479070978</vt:lpwstr>
      </vt:variant>
      <vt:variant>
        <vt:i4>1507379</vt:i4>
      </vt:variant>
      <vt:variant>
        <vt:i4>440</vt:i4>
      </vt:variant>
      <vt:variant>
        <vt:i4>0</vt:i4>
      </vt:variant>
      <vt:variant>
        <vt:i4>5</vt:i4>
      </vt:variant>
      <vt:variant>
        <vt:lpwstr/>
      </vt:variant>
      <vt:variant>
        <vt:lpwstr>_Toc479070977</vt:lpwstr>
      </vt:variant>
      <vt:variant>
        <vt:i4>1507379</vt:i4>
      </vt:variant>
      <vt:variant>
        <vt:i4>434</vt:i4>
      </vt:variant>
      <vt:variant>
        <vt:i4>0</vt:i4>
      </vt:variant>
      <vt:variant>
        <vt:i4>5</vt:i4>
      </vt:variant>
      <vt:variant>
        <vt:lpwstr/>
      </vt:variant>
      <vt:variant>
        <vt:lpwstr>_Toc479070976</vt:lpwstr>
      </vt:variant>
      <vt:variant>
        <vt:i4>1507379</vt:i4>
      </vt:variant>
      <vt:variant>
        <vt:i4>428</vt:i4>
      </vt:variant>
      <vt:variant>
        <vt:i4>0</vt:i4>
      </vt:variant>
      <vt:variant>
        <vt:i4>5</vt:i4>
      </vt:variant>
      <vt:variant>
        <vt:lpwstr/>
      </vt:variant>
      <vt:variant>
        <vt:lpwstr>_Toc479070975</vt:lpwstr>
      </vt:variant>
      <vt:variant>
        <vt:i4>1507379</vt:i4>
      </vt:variant>
      <vt:variant>
        <vt:i4>422</vt:i4>
      </vt:variant>
      <vt:variant>
        <vt:i4>0</vt:i4>
      </vt:variant>
      <vt:variant>
        <vt:i4>5</vt:i4>
      </vt:variant>
      <vt:variant>
        <vt:lpwstr/>
      </vt:variant>
      <vt:variant>
        <vt:lpwstr>_Toc479070974</vt:lpwstr>
      </vt:variant>
      <vt:variant>
        <vt:i4>1507379</vt:i4>
      </vt:variant>
      <vt:variant>
        <vt:i4>416</vt:i4>
      </vt:variant>
      <vt:variant>
        <vt:i4>0</vt:i4>
      </vt:variant>
      <vt:variant>
        <vt:i4>5</vt:i4>
      </vt:variant>
      <vt:variant>
        <vt:lpwstr/>
      </vt:variant>
      <vt:variant>
        <vt:lpwstr>_Toc479070973</vt:lpwstr>
      </vt:variant>
      <vt:variant>
        <vt:i4>1507379</vt:i4>
      </vt:variant>
      <vt:variant>
        <vt:i4>410</vt:i4>
      </vt:variant>
      <vt:variant>
        <vt:i4>0</vt:i4>
      </vt:variant>
      <vt:variant>
        <vt:i4>5</vt:i4>
      </vt:variant>
      <vt:variant>
        <vt:lpwstr/>
      </vt:variant>
      <vt:variant>
        <vt:lpwstr>_Toc479070972</vt:lpwstr>
      </vt:variant>
      <vt:variant>
        <vt:i4>1507379</vt:i4>
      </vt:variant>
      <vt:variant>
        <vt:i4>404</vt:i4>
      </vt:variant>
      <vt:variant>
        <vt:i4>0</vt:i4>
      </vt:variant>
      <vt:variant>
        <vt:i4>5</vt:i4>
      </vt:variant>
      <vt:variant>
        <vt:lpwstr/>
      </vt:variant>
      <vt:variant>
        <vt:lpwstr>_Toc479070971</vt:lpwstr>
      </vt:variant>
      <vt:variant>
        <vt:i4>1507379</vt:i4>
      </vt:variant>
      <vt:variant>
        <vt:i4>398</vt:i4>
      </vt:variant>
      <vt:variant>
        <vt:i4>0</vt:i4>
      </vt:variant>
      <vt:variant>
        <vt:i4>5</vt:i4>
      </vt:variant>
      <vt:variant>
        <vt:lpwstr/>
      </vt:variant>
      <vt:variant>
        <vt:lpwstr>_Toc479070970</vt:lpwstr>
      </vt:variant>
      <vt:variant>
        <vt:i4>1441843</vt:i4>
      </vt:variant>
      <vt:variant>
        <vt:i4>392</vt:i4>
      </vt:variant>
      <vt:variant>
        <vt:i4>0</vt:i4>
      </vt:variant>
      <vt:variant>
        <vt:i4>5</vt:i4>
      </vt:variant>
      <vt:variant>
        <vt:lpwstr/>
      </vt:variant>
      <vt:variant>
        <vt:lpwstr>_Toc479070969</vt:lpwstr>
      </vt:variant>
      <vt:variant>
        <vt:i4>1441843</vt:i4>
      </vt:variant>
      <vt:variant>
        <vt:i4>386</vt:i4>
      </vt:variant>
      <vt:variant>
        <vt:i4>0</vt:i4>
      </vt:variant>
      <vt:variant>
        <vt:i4>5</vt:i4>
      </vt:variant>
      <vt:variant>
        <vt:lpwstr/>
      </vt:variant>
      <vt:variant>
        <vt:lpwstr>_Toc479070968</vt:lpwstr>
      </vt:variant>
      <vt:variant>
        <vt:i4>1441843</vt:i4>
      </vt:variant>
      <vt:variant>
        <vt:i4>380</vt:i4>
      </vt:variant>
      <vt:variant>
        <vt:i4>0</vt:i4>
      </vt:variant>
      <vt:variant>
        <vt:i4>5</vt:i4>
      </vt:variant>
      <vt:variant>
        <vt:lpwstr/>
      </vt:variant>
      <vt:variant>
        <vt:lpwstr>_Toc479070967</vt:lpwstr>
      </vt:variant>
      <vt:variant>
        <vt:i4>1441843</vt:i4>
      </vt:variant>
      <vt:variant>
        <vt:i4>374</vt:i4>
      </vt:variant>
      <vt:variant>
        <vt:i4>0</vt:i4>
      </vt:variant>
      <vt:variant>
        <vt:i4>5</vt:i4>
      </vt:variant>
      <vt:variant>
        <vt:lpwstr/>
      </vt:variant>
      <vt:variant>
        <vt:lpwstr>_Toc479070966</vt:lpwstr>
      </vt:variant>
      <vt:variant>
        <vt:i4>1441843</vt:i4>
      </vt:variant>
      <vt:variant>
        <vt:i4>368</vt:i4>
      </vt:variant>
      <vt:variant>
        <vt:i4>0</vt:i4>
      </vt:variant>
      <vt:variant>
        <vt:i4>5</vt:i4>
      </vt:variant>
      <vt:variant>
        <vt:lpwstr/>
      </vt:variant>
      <vt:variant>
        <vt:lpwstr>_Toc479070965</vt:lpwstr>
      </vt:variant>
      <vt:variant>
        <vt:i4>1441843</vt:i4>
      </vt:variant>
      <vt:variant>
        <vt:i4>362</vt:i4>
      </vt:variant>
      <vt:variant>
        <vt:i4>0</vt:i4>
      </vt:variant>
      <vt:variant>
        <vt:i4>5</vt:i4>
      </vt:variant>
      <vt:variant>
        <vt:lpwstr/>
      </vt:variant>
      <vt:variant>
        <vt:lpwstr>_Toc479070964</vt:lpwstr>
      </vt:variant>
      <vt:variant>
        <vt:i4>1441843</vt:i4>
      </vt:variant>
      <vt:variant>
        <vt:i4>356</vt:i4>
      </vt:variant>
      <vt:variant>
        <vt:i4>0</vt:i4>
      </vt:variant>
      <vt:variant>
        <vt:i4>5</vt:i4>
      </vt:variant>
      <vt:variant>
        <vt:lpwstr/>
      </vt:variant>
      <vt:variant>
        <vt:lpwstr>_Toc479070963</vt:lpwstr>
      </vt:variant>
      <vt:variant>
        <vt:i4>1441843</vt:i4>
      </vt:variant>
      <vt:variant>
        <vt:i4>350</vt:i4>
      </vt:variant>
      <vt:variant>
        <vt:i4>0</vt:i4>
      </vt:variant>
      <vt:variant>
        <vt:i4>5</vt:i4>
      </vt:variant>
      <vt:variant>
        <vt:lpwstr/>
      </vt:variant>
      <vt:variant>
        <vt:lpwstr>_Toc479070962</vt:lpwstr>
      </vt:variant>
      <vt:variant>
        <vt:i4>1441843</vt:i4>
      </vt:variant>
      <vt:variant>
        <vt:i4>344</vt:i4>
      </vt:variant>
      <vt:variant>
        <vt:i4>0</vt:i4>
      </vt:variant>
      <vt:variant>
        <vt:i4>5</vt:i4>
      </vt:variant>
      <vt:variant>
        <vt:lpwstr/>
      </vt:variant>
      <vt:variant>
        <vt:lpwstr>_Toc479070961</vt:lpwstr>
      </vt:variant>
      <vt:variant>
        <vt:i4>1441843</vt:i4>
      </vt:variant>
      <vt:variant>
        <vt:i4>338</vt:i4>
      </vt:variant>
      <vt:variant>
        <vt:i4>0</vt:i4>
      </vt:variant>
      <vt:variant>
        <vt:i4>5</vt:i4>
      </vt:variant>
      <vt:variant>
        <vt:lpwstr/>
      </vt:variant>
      <vt:variant>
        <vt:lpwstr>_Toc479070960</vt:lpwstr>
      </vt:variant>
      <vt:variant>
        <vt:i4>1376307</vt:i4>
      </vt:variant>
      <vt:variant>
        <vt:i4>335</vt:i4>
      </vt:variant>
      <vt:variant>
        <vt:i4>0</vt:i4>
      </vt:variant>
      <vt:variant>
        <vt:i4>5</vt:i4>
      </vt:variant>
      <vt:variant>
        <vt:lpwstr/>
      </vt:variant>
      <vt:variant>
        <vt:lpwstr>_Toc479070958</vt:lpwstr>
      </vt:variant>
      <vt:variant>
        <vt:i4>1376307</vt:i4>
      </vt:variant>
      <vt:variant>
        <vt:i4>329</vt:i4>
      </vt:variant>
      <vt:variant>
        <vt:i4>0</vt:i4>
      </vt:variant>
      <vt:variant>
        <vt:i4>5</vt:i4>
      </vt:variant>
      <vt:variant>
        <vt:lpwstr/>
      </vt:variant>
      <vt:variant>
        <vt:lpwstr>_Toc479070959</vt:lpwstr>
      </vt:variant>
      <vt:variant>
        <vt:i4>1376307</vt:i4>
      </vt:variant>
      <vt:variant>
        <vt:i4>326</vt:i4>
      </vt:variant>
      <vt:variant>
        <vt:i4>0</vt:i4>
      </vt:variant>
      <vt:variant>
        <vt:i4>5</vt:i4>
      </vt:variant>
      <vt:variant>
        <vt:lpwstr/>
      </vt:variant>
      <vt:variant>
        <vt:lpwstr>_Toc479070958</vt:lpwstr>
      </vt:variant>
      <vt:variant>
        <vt:i4>1376307</vt:i4>
      </vt:variant>
      <vt:variant>
        <vt:i4>320</vt:i4>
      </vt:variant>
      <vt:variant>
        <vt:i4>0</vt:i4>
      </vt:variant>
      <vt:variant>
        <vt:i4>5</vt:i4>
      </vt:variant>
      <vt:variant>
        <vt:lpwstr/>
      </vt:variant>
      <vt:variant>
        <vt:lpwstr>_Toc479070958</vt:lpwstr>
      </vt:variant>
      <vt:variant>
        <vt:i4>1376307</vt:i4>
      </vt:variant>
      <vt:variant>
        <vt:i4>314</vt:i4>
      </vt:variant>
      <vt:variant>
        <vt:i4>0</vt:i4>
      </vt:variant>
      <vt:variant>
        <vt:i4>5</vt:i4>
      </vt:variant>
      <vt:variant>
        <vt:lpwstr/>
      </vt:variant>
      <vt:variant>
        <vt:lpwstr>_Toc479070957</vt:lpwstr>
      </vt:variant>
      <vt:variant>
        <vt:i4>1376307</vt:i4>
      </vt:variant>
      <vt:variant>
        <vt:i4>308</vt:i4>
      </vt:variant>
      <vt:variant>
        <vt:i4>0</vt:i4>
      </vt:variant>
      <vt:variant>
        <vt:i4>5</vt:i4>
      </vt:variant>
      <vt:variant>
        <vt:lpwstr/>
      </vt:variant>
      <vt:variant>
        <vt:lpwstr>_Toc479070956</vt:lpwstr>
      </vt:variant>
      <vt:variant>
        <vt:i4>1376307</vt:i4>
      </vt:variant>
      <vt:variant>
        <vt:i4>302</vt:i4>
      </vt:variant>
      <vt:variant>
        <vt:i4>0</vt:i4>
      </vt:variant>
      <vt:variant>
        <vt:i4>5</vt:i4>
      </vt:variant>
      <vt:variant>
        <vt:lpwstr/>
      </vt:variant>
      <vt:variant>
        <vt:lpwstr>_Toc479070955</vt:lpwstr>
      </vt:variant>
      <vt:variant>
        <vt:i4>1376307</vt:i4>
      </vt:variant>
      <vt:variant>
        <vt:i4>296</vt:i4>
      </vt:variant>
      <vt:variant>
        <vt:i4>0</vt:i4>
      </vt:variant>
      <vt:variant>
        <vt:i4>5</vt:i4>
      </vt:variant>
      <vt:variant>
        <vt:lpwstr/>
      </vt:variant>
      <vt:variant>
        <vt:lpwstr>_Toc479070954</vt:lpwstr>
      </vt:variant>
      <vt:variant>
        <vt:i4>1376307</vt:i4>
      </vt:variant>
      <vt:variant>
        <vt:i4>290</vt:i4>
      </vt:variant>
      <vt:variant>
        <vt:i4>0</vt:i4>
      </vt:variant>
      <vt:variant>
        <vt:i4>5</vt:i4>
      </vt:variant>
      <vt:variant>
        <vt:lpwstr/>
      </vt:variant>
      <vt:variant>
        <vt:lpwstr>_Toc479070953</vt:lpwstr>
      </vt:variant>
      <vt:variant>
        <vt:i4>1376307</vt:i4>
      </vt:variant>
      <vt:variant>
        <vt:i4>284</vt:i4>
      </vt:variant>
      <vt:variant>
        <vt:i4>0</vt:i4>
      </vt:variant>
      <vt:variant>
        <vt:i4>5</vt:i4>
      </vt:variant>
      <vt:variant>
        <vt:lpwstr/>
      </vt:variant>
      <vt:variant>
        <vt:lpwstr>_Toc479070952</vt:lpwstr>
      </vt:variant>
      <vt:variant>
        <vt:i4>1376307</vt:i4>
      </vt:variant>
      <vt:variant>
        <vt:i4>278</vt:i4>
      </vt:variant>
      <vt:variant>
        <vt:i4>0</vt:i4>
      </vt:variant>
      <vt:variant>
        <vt:i4>5</vt:i4>
      </vt:variant>
      <vt:variant>
        <vt:lpwstr/>
      </vt:variant>
      <vt:variant>
        <vt:lpwstr>_Toc479070951</vt:lpwstr>
      </vt:variant>
      <vt:variant>
        <vt:i4>1376307</vt:i4>
      </vt:variant>
      <vt:variant>
        <vt:i4>272</vt:i4>
      </vt:variant>
      <vt:variant>
        <vt:i4>0</vt:i4>
      </vt:variant>
      <vt:variant>
        <vt:i4>5</vt:i4>
      </vt:variant>
      <vt:variant>
        <vt:lpwstr/>
      </vt:variant>
      <vt:variant>
        <vt:lpwstr>_Toc479070950</vt:lpwstr>
      </vt:variant>
      <vt:variant>
        <vt:i4>1310771</vt:i4>
      </vt:variant>
      <vt:variant>
        <vt:i4>266</vt:i4>
      </vt:variant>
      <vt:variant>
        <vt:i4>0</vt:i4>
      </vt:variant>
      <vt:variant>
        <vt:i4>5</vt:i4>
      </vt:variant>
      <vt:variant>
        <vt:lpwstr/>
      </vt:variant>
      <vt:variant>
        <vt:lpwstr>_Toc479070949</vt:lpwstr>
      </vt:variant>
      <vt:variant>
        <vt:i4>1310771</vt:i4>
      </vt:variant>
      <vt:variant>
        <vt:i4>260</vt:i4>
      </vt:variant>
      <vt:variant>
        <vt:i4>0</vt:i4>
      </vt:variant>
      <vt:variant>
        <vt:i4>5</vt:i4>
      </vt:variant>
      <vt:variant>
        <vt:lpwstr/>
      </vt:variant>
      <vt:variant>
        <vt:lpwstr>_Toc479070948</vt:lpwstr>
      </vt:variant>
      <vt:variant>
        <vt:i4>1310771</vt:i4>
      </vt:variant>
      <vt:variant>
        <vt:i4>254</vt:i4>
      </vt:variant>
      <vt:variant>
        <vt:i4>0</vt:i4>
      </vt:variant>
      <vt:variant>
        <vt:i4>5</vt:i4>
      </vt:variant>
      <vt:variant>
        <vt:lpwstr/>
      </vt:variant>
      <vt:variant>
        <vt:lpwstr>_Toc479070947</vt:lpwstr>
      </vt:variant>
      <vt:variant>
        <vt:i4>1310771</vt:i4>
      </vt:variant>
      <vt:variant>
        <vt:i4>248</vt:i4>
      </vt:variant>
      <vt:variant>
        <vt:i4>0</vt:i4>
      </vt:variant>
      <vt:variant>
        <vt:i4>5</vt:i4>
      </vt:variant>
      <vt:variant>
        <vt:lpwstr/>
      </vt:variant>
      <vt:variant>
        <vt:lpwstr>_Toc479070946</vt:lpwstr>
      </vt:variant>
      <vt:variant>
        <vt:i4>1310771</vt:i4>
      </vt:variant>
      <vt:variant>
        <vt:i4>242</vt:i4>
      </vt:variant>
      <vt:variant>
        <vt:i4>0</vt:i4>
      </vt:variant>
      <vt:variant>
        <vt:i4>5</vt:i4>
      </vt:variant>
      <vt:variant>
        <vt:lpwstr/>
      </vt:variant>
      <vt:variant>
        <vt:lpwstr>_Toc479070946</vt:lpwstr>
      </vt:variant>
      <vt:variant>
        <vt:i4>1310771</vt:i4>
      </vt:variant>
      <vt:variant>
        <vt:i4>236</vt:i4>
      </vt:variant>
      <vt:variant>
        <vt:i4>0</vt:i4>
      </vt:variant>
      <vt:variant>
        <vt:i4>5</vt:i4>
      </vt:variant>
      <vt:variant>
        <vt:lpwstr/>
      </vt:variant>
      <vt:variant>
        <vt:lpwstr>_Toc479070945</vt:lpwstr>
      </vt:variant>
      <vt:variant>
        <vt:i4>1310771</vt:i4>
      </vt:variant>
      <vt:variant>
        <vt:i4>230</vt:i4>
      </vt:variant>
      <vt:variant>
        <vt:i4>0</vt:i4>
      </vt:variant>
      <vt:variant>
        <vt:i4>5</vt:i4>
      </vt:variant>
      <vt:variant>
        <vt:lpwstr/>
      </vt:variant>
      <vt:variant>
        <vt:lpwstr>_Toc479070944</vt:lpwstr>
      </vt:variant>
      <vt:variant>
        <vt:i4>1310771</vt:i4>
      </vt:variant>
      <vt:variant>
        <vt:i4>224</vt:i4>
      </vt:variant>
      <vt:variant>
        <vt:i4>0</vt:i4>
      </vt:variant>
      <vt:variant>
        <vt:i4>5</vt:i4>
      </vt:variant>
      <vt:variant>
        <vt:lpwstr/>
      </vt:variant>
      <vt:variant>
        <vt:lpwstr>_Toc479070943</vt:lpwstr>
      </vt:variant>
      <vt:variant>
        <vt:i4>1310771</vt:i4>
      </vt:variant>
      <vt:variant>
        <vt:i4>218</vt:i4>
      </vt:variant>
      <vt:variant>
        <vt:i4>0</vt:i4>
      </vt:variant>
      <vt:variant>
        <vt:i4>5</vt:i4>
      </vt:variant>
      <vt:variant>
        <vt:lpwstr/>
      </vt:variant>
      <vt:variant>
        <vt:lpwstr>_Toc479070942</vt:lpwstr>
      </vt:variant>
      <vt:variant>
        <vt:i4>1310771</vt:i4>
      </vt:variant>
      <vt:variant>
        <vt:i4>215</vt:i4>
      </vt:variant>
      <vt:variant>
        <vt:i4>0</vt:i4>
      </vt:variant>
      <vt:variant>
        <vt:i4>5</vt:i4>
      </vt:variant>
      <vt:variant>
        <vt:lpwstr/>
      </vt:variant>
      <vt:variant>
        <vt:lpwstr>_Toc479070941</vt:lpwstr>
      </vt:variant>
      <vt:variant>
        <vt:i4>1310771</vt:i4>
      </vt:variant>
      <vt:variant>
        <vt:i4>209</vt:i4>
      </vt:variant>
      <vt:variant>
        <vt:i4>0</vt:i4>
      </vt:variant>
      <vt:variant>
        <vt:i4>5</vt:i4>
      </vt:variant>
      <vt:variant>
        <vt:lpwstr/>
      </vt:variant>
      <vt:variant>
        <vt:lpwstr>_Toc479070941</vt:lpwstr>
      </vt:variant>
      <vt:variant>
        <vt:i4>1310771</vt:i4>
      </vt:variant>
      <vt:variant>
        <vt:i4>203</vt:i4>
      </vt:variant>
      <vt:variant>
        <vt:i4>0</vt:i4>
      </vt:variant>
      <vt:variant>
        <vt:i4>5</vt:i4>
      </vt:variant>
      <vt:variant>
        <vt:lpwstr/>
      </vt:variant>
      <vt:variant>
        <vt:lpwstr>_Toc479070940</vt:lpwstr>
      </vt:variant>
      <vt:variant>
        <vt:i4>1245235</vt:i4>
      </vt:variant>
      <vt:variant>
        <vt:i4>197</vt:i4>
      </vt:variant>
      <vt:variant>
        <vt:i4>0</vt:i4>
      </vt:variant>
      <vt:variant>
        <vt:i4>5</vt:i4>
      </vt:variant>
      <vt:variant>
        <vt:lpwstr/>
      </vt:variant>
      <vt:variant>
        <vt:lpwstr>_Toc479070939</vt:lpwstr>
      </vt:variant>
      <vt:variant>
        <vt:i4>1245235</vt:i4>
      </vt:variant>
      <vt:variant>
        <vt:i4>191</vt:i4>
      </vt:variant>
      <vt:variant>
        <vt:i4>0</vt:i4>
      </vt:variant>
      <vt:variant>
        <vt:i4>5</vt:i4>
      </vt:variant>
      <vt:variant>
        <vt:lpwstr/>
      </vt:variant>
      <vt:variant>
        <vt:lpwstr>_Toc479070938</vt:lpwstr>
      </vt:variant>
      <vt:variant>
        <vt:i4>1245235</vt:i4>
      </vt:variant>
      <vt:variant>
        <vt:i4>185</vt:i4>
      </vt:variant>
      <vt:variant>
        <vt:i4>0</vt:i4>
      </vt:variant>
      <vt:variant>
        <vt:i4>5</vt:i4>
      </vt:variant>
      <vt:variant>
        <vt:lpwstr/>
      </vt:variant>
      <vt:variant>
        <vt:lpwstr>_Toc479070937</vt:lpwstr>
      </vt:variant>
      <vt:variant>
        <vt:i4>1245235</vt:i4>
      </vt:variant>
      <vt:variant>
        <vt:i4>179</vt:i4>
      </vt:variant>
      <vt:variant>
        <vt:i4>0</vt:i4>
      </vt:variant>
      <vt:variant>
        <vt:i4>5</vt:i4>
      </vt:variant>
      <vt:variant>
        <vt:lpwstr/>
      </vt:variant>
      <vt:variant>
        <vt:lpwstr>_Toc479070936</vt:lpwstr>
      </vt:variant>
      <vt:variant>
        <vt:i4>1245235</vt:i4>
      </vt:variant>
      <vt:variant>
        <vt:i4>173</vt:i4>
      </vt:variant>
      <vt:variant>
        <vt:i4>0</vt:i4>
      </vt:variant>
      <vt:variant>
        <vt:i4>5</vt:i4>
      </vt:variant>
      <vt:variant>
        <vt:lpwstr/>
      </vt:variant>
      <vt:variant>
        <vt:lpwstr>_Toc479070935</vt:lpwstr>
      </vt:variant>
      <vt:variant>
        <vt:i4>1245235</vt:i4>
      </vt:variant>
      <vt:variant>
        <vt:i4>167</vt:i4>
      </vt:variant>
      <vt:variant>
        <vt:i4>0</vt:i4>
      </vt:variant>
      <vt:variant>
        <vt:i4>5</vt:i4>
      </vt:variant>
      <vt:variant>
        <vt:lpwstr/>
      </vt:variant>
      <vt:variant>
        <vt:lpwstr>_Toc479070934</vt:lpwstr>
      </vt:variant>
      <vt:variant>
        <vt:i4>1245235</vt:i4>
      </vt:variant>
      <vt:variant>
        <vt:i4>161</vt:i4>
      </vt:variant>
      <vt:variant>
        <vt:i4>0</vt:i4>
      </vt:variant>
      <vt:variant>
        <vt:i4>5</vt:i4>
      </vt:variant>
      <vt:variant>
        <vt:lpwstr/>
      </vt:variant>
      <vt:variant>
        <vt:lpwstr>_Toc479070933</vt:lpwstr>
      </vt:variant>
      <vt:variant>
        <vt:i4>1245235</vt:i4>
      </vt:variant>
      <vt:variant>
        <vt:i4>155</vt:i4>
      </vt:variant>
      <vt:variant>
        <vt:i4>0</vt:i4>
      </vt:variant>
      <vt:variant>
        <vt:i4>5</vt:i4>
      </vt:variant>
      <vt:variant>
        <vt:lpwstr/>
      </vt:variant>
      <vt:variant>
        <vt:lpwstr>_Toc479070932</vt:lpwstr>
      </vt:variant>
      <vt:variant>
        <vt:i4>1245235</vt:i4>
      </vt:variant>
      <vt:variant>
        <vt:i4>149</vt:i4>
      </vt:variant>
      <vt:variant>
        <vt:i4>0</vt:i4>
      </vt:variant>
      <vt:variant>
        <vt:i4>5</vt:i4>
      </vt:variant>
      <vt:variant>
        <vt:lpwstr/>
      </vt:variant>
      <vt:variant>
        <vt:lpwstr>_Toc479070931</vt:lpwstr>
      </vt:variant>
      <vt:variant>
        <vt:i4>1245235</vt:i4>
      </vt:variant>
      <vt:variant>
        <vt:i4>143</vt:i4>
      </vt:variant>
      <vt:variant>
        <vt:i4>0</vt:i4>
      </vt:variant>
      <vt:variant>
        <vt:i4>5</vt:i4>
      </vt:variant>
      <vt:variant>
        <vt:lpwstr/>
      </vt:variant>
      <vt:variant>
        <vt:lpwstr>_Toc479070930</vt:lpwstr>
      </vt:variant>
      <vt:variant>
        <vt:i4>1179699</vt:i4>
      </vt:variant>
      <vt:variant>
        <vt:i4>137</vt:i4>
      </vt:variant>
      <vt:variant>
        <vt:i4>0</vt:i4>
      </vt:variant>
      <vt:variant>
        <vt:i4>5</vt:i4>
      </vt:variant>
      <vt:variant>
        <vt:lpwstr/>
      </vt:variant>
      <vt:variant>
        <vt:lpwstr>_Toc479070929</vt:lpwstr>
      </vt:variant>
      <vt:variant>
        <vt:i4>1179699</vt:i4>
      </vt:variant>
      <vt:variant>
        <vt:i4>131</vt:i4>
      </vt:variant>
      <vt:variant>
        <vt:i4>0</vt:i4>
      </vt:variant>
      <vt:variant>
        <vt:i4>5</vt:i4>
      </vt:variant>
      <vt:variant>
        <vt:lpwstr/>
      </vt:variant>
      <vt:variant>
        <vt:lpwstr>_Toc479070928</vt:lpwstr>
      </vt:variant>
      <vt:variant>
        <vt:i4>1179699</vt:i4>
      </vt:variant>
      <vt:variant>
        <vt:i4>125</vt:i4>
      </vt:variant>
      <vt:variant>
        <vt:i4>0</vt:i4>
      </vt:variant>
      <vt:variant>
        <vt:i4>5</vt:i4>
      </vt:variant>
      <vt:variant>
        <vt:lpwstr/>
      </vt:variant>
      <vt:variant>
        <vt:lpwstr>_Toc479070927</vt:lpwstr>
      </vt:variant>
      <vt:variant>
        <vt:i4>1179699</vt:i4>
      </vt:variant>
      <vt:variant>
        <vt:i4>119</vt:i4>
      </vt:variant>
      <vt:variant>
        <vt:i4>0</vt:i4>
      </vt:variant>
      <vt:variant>
        <vt:i4>5</vt:i4>
      </vt:variant>
      <vt:variant>
        <vt:lpwstr/>
      </vt:variant>
      <vt:variant>
        <vt:lpwstr>_Toc479070926</vt:lpwstr>
      </vt:variant>
      <vt:variant>
        <vt:i4>1179699</vt:i4>
      </vt:variant>
      <vt:variant>
        <vt:i4>113</vt:i4>
      </vt:variant>
      <vt:variant>
        <vt:i4>0</vt:i4>
      </vt:variant>
      <vt:variant>
        <vt:i4>5</vt:i4>
      </vt:variant>
      <vt:variant>
        <vt:lpwstr/>
      </vt:variant>
      <vt:variant>
        <vt:lpwstr>_Toc479070925</vt:lpwstr>
      </vt:variant>
      <vt:variant>
        <vt:i4>1179699</vt:i4>
      </vt:variant>
      <vt:variant>
        <vt:i4>107</vt:i4>
      </vt:variant>
      <vt:variant>
        <vt:i4>0</vt:i4>
      </vt:variant>
      <vt:variant>
        <vt:i4>5</vt:i4>
      </vt:variant>
      <vt:variant>
        <vt:lpwstr/>
      </vt:variant>
      <vt:variant>
        <vt:lpwstr>_Toc479070924</vt:lpwstr>
      </vt:variant>
      <vt:variant>
        <vt:i4>1179699</vt:i4>
      </vt:variant>
      <vt:variant>
        <vt:i4>101</vt:i4>
      </vt:variant>
      <vt:variant>
        <vt:i4>0</vt:i4>
      </vt:variant>
      <vt:variant>
        <vt:i4>5</vt:i4>
      </vt:variant>
      <vt:variant>
        <vt:lpwstr/>
      </vt:variant>
      <vt:variant>
        <vt:lpwstr>_Toc479070923</vt:lpwstr>
      </vt:variant>
      <vt:variant>
        <vt:i4>1179699</vt:i4>
      </vt:variant>
      <vt:variant>
        <vt:i4>95</vt:i4>
      </vt:variant>
      <vt:variant>
        <vt:i4>0</vt:i4>
      </vt:variant>
      <vt:variant>
        <vt:i4>5</vt:i4>
      </vt:variant>
      <vt:variant>
        <vt:lpwstr/>
      </vt:variant>
      <vt:variant>
        <vt:lpwstr>_Toc479070922</vt:lpwstr>
      </vt:variant>
      <vt:variant>
        <vt:i4>1179699</vt:i4>
      </vt:variant>
      <vt:variant>
        <vt:i4>92</vt:i4>
      </vt:variant>
      <vt:variant>
        <vt:i4>0</vt:i4>
      </vt:variant>
      <vt:variant>
        <vt:i4>5</vt:i4>
      </vt:variant>
      <vt:variant>
        <vt:lpwstr/>
      </vt:variant>
      <vt:variant>
        <vt:lpwstr>_Toc479070921</vt:lpwstr>
      </vt:variant>
      <vt:variant>
        <vt:i4>1179699</vt:i4>
      </vt:variant>
      <vt:variant>
        <vt:i4>86</vt:i4>
      </vt:variant>
      <vt:variant>
        <vt:i4>0</vt:i4>
      </vt:variant>
      <vt:variant>
        <vt:i4>5</vt:i4>
      </vt:variant>
      <vt:variant>
        <vt:lpwstr/>
      </vt:variant>
      <vt:variant>
        <vt:lpwstr>_Toc479070921</vt:lpwstr>
      </vt:variant>
      <vt:variant>
        <vt:i4>1179699</vt:i4>
      </vt:variant>
      <vt:variant>
        <vt:i4>80</vt:i4>
      </vt:variant>
      <vt:variant>
        <vt:i4>0</vt:i4>
      </vt:variant>
      <vt:variant>
        <vt:i4>5</vt:i4>
      </vt:variant>
      <vt:variant>
        <vt:lpwstr/>
      </vt:variant>
      <vt:variant>
        <vt:lpwstr>_Toc479070920</vt:lpwstr>
      </vt:variant>
      <vt:variant>
        <vt:i4>1114163</vt:i4>
      </vt:variant>
      <vt:variant>
        <vt:i4>74</vt:i4>
      </vt:variant>
      <vt:variant>
        <vt:i4>0</vt:i4>
      </vt:variant>
      <vt:variant>
        <vt:i4>5</vt:i4>
      </vt:variant>
      <vt:variant>
        <vt:lpwstr/>
      </vt:variant>
      <vt:variant>
        <vt:lpwstr>_Toc479070919</vt:lpwstr>
      </vt:variant>
      <vt:variant>
        <vt:i4>1114163</vt:i4>
      </vt:variant>
      <vt:variant>
        <vt:i4>68</vt:i4>
      </vt:variant>
      <vt:variant>
        <vt:i4>0</vt:i4>
      </vt:variant>
      <vt:variant>
        <vt:i4>5</vt:i4>
      </vt:variant>
      <vt:variant>
        <vt:lpwstr/>
      </vt:variant>
      <vt:variant>
        <vt:lpwstr>_Toc479070918</vt:lpwstr>
      </vt:variant>
      <vt:variant>
        <vt:i4>1114163</vt:i4>
      </vt:variant>
      <vt:variant>
        <vt:i4>62</vt:i4>
      </vt:variant>
      <vt:variant>
        <vt:i4>0</vt:i4>
      </vt:variant>
      <vt:variant>
        <vt:i4>5</vt:i4>
      </vt:variant>
      <vt:variant>
        <vt:lpwstr/>
      </vt:variant>
      <vt:variant>
        <vt:lpwstr>_Toc479070917</vt:lpwstr>
      </vt:variant>
      <vt:variant>
        <vt:i4>1114163</vt:i4>
      </vt:variant>
      <vt:variant>
        <vt:i4>56</vt:i4>
      </vt:variant>
      <vt:variant>
        <vt:i4>0</vt:i4>
      </vt:variant>
      <vt:variant>
        <vt:i4>5</vt:i4>
      </vt:variant>
      <vt:variant>
        <vt:lpwstr/>
      </vt:variant>
      <vt:variant>
        <vt:lpwstr>_Toc479070916</vt:lpwstr>
      </vt:variant>
      <vt:variant>
        <vt:i4>1114163</vt:i4>
      </vt:variant>
      <vt:variant>
        <vt:i4>50</vt:i4>
      </vt:variant>
      <vt:variant>
        <vt:i4>0</vt:i4>
      </vt:variant>
      <vt:variant>
        <vt:i4>5</vt:i4>
      </vt:variant>
      <vt:variant>
        <vt:lpwstr/>
      </vt:variant>
      <vt:variant>
        <vt:lpwstr>_Toc479070915</vt:lpwstr>
      </vt:variant>
      <vt:variant>
        <vt:i4>1114163</vt:i4>
      </vt:variant>
      <vt:variant>
        <vt:i4>44</vt:i4>
      </vt:variant>
      <vt:variant>
        <vt:i4>0</vt:i4>
      </vt:variant>
      <vt:variant>
        <vt:i4>5</vt:i4>
      </vt:variant>
      <vt:variant>
        <vt:lpwstr/>
      </vt:variant>
      <vt:variant>
        <vt:lpwstr>_Toc479070914</vt:lpwstr>
      </vt:variant>
      <vt:variant>
        <vt:i4>1114163</vt:i4>
      </vt:variant>
      <vt:variant>
        <vt:i4>38</vt:i4>
      </vt:variant>
      <vt:variant>
        <vt:i4>0</vt:i4>
      </vt:variant>
      <vt:variant>
        <vt:i4>5</vt:i4>
      </vt:variant>
      <vt:variant>
        <vt:lpwstr/>
      </vt:variant>
      <vt:variant>
        <vt:lpwstr>_Toc479070913</vt:lpwstr>
      </vt:variant>
      <vt:variant>
        <vt:i4>1114163</vt:i4>
      </vt:variant>
      <vt:variant>
        <vt:i4>32</vt:i4>
      </vt:variant>
      <vt:variant>
        <vt:i4>0</vt:i4>
      </vt:variant>
      <vt:variant>
        <vt:i4>5</vt:i4>
      </vt:variant>
      <vt:variant>
        <vt:lpwstr/>
      </vt:variant>
      <vt:variant>
        <vt:lpwstr>_Toc479070912</vt:lpwstr>
      </vt:variant>
      <vt:variant>
        <vt:i4>1114163</vt:i4>
      </vt:variant>
      <vt:variant>
        <vt:i4>26</vt:i4>
      </vt:variant>
      <vt:variant>
        <vt:i4>0</vt:i4>
      </vt:variant>
      <vt:variant>
        <vt:i4>5</vt:i4>
      </vt:variant>
      <vt:variant>
        <vt:lpwstr/>
      </vt:variant>
      <vt:variant>
        <vt:lpwstr>_Toc479070911</vt:lpwstr>
      </vt:variant>
      <vt:variant>
        <vt:i4>1114163</vt:i4>
      </vt:variant>
      <vt:variant>
        <vt:i4>20</vt:i4>
      </vt:variant>
      <vt:variant>
        <vt:i4>0</vt:i4>
      </vt:variant>
      <vt:variant>
        <vt:i4>5</vt:i4>
      </vt:variant>
      <vt:variant>
        <vt:lpwstr/>
      </vt:variant>
      <vt:variant>
        <vt:lpwstr>_Toc479070910</vt:lpwstr>
      </vt:variant>
      <vt:variant>
        <vt:i4>1048627</vt:i4>
      </vt:variant>
      <vt:variant>
        <vt:i4>14</vt:i4>
      </vt:variant>
      <vt:variant>
        <vt:i4>0</vt:i4>
      </vt:variant>
      <vt:variant>
        <vt:i4>5</vt:i4>
      </vt:variant>
      <vt:variant>
        <vt:lpwstr/>
      </vt:variant>
      <vt:variant>
        <vt:lpwstr>_Toc479070909</vt:lpwstr>
      </vt:variant>
      <vt:variant>
        <vt:i4>1048627</vt:i4>
      </vt:variant>
      <vt:variant>
        <vt:i4>8</vt:i4>
      </vt:variant>
      <vt:variant>
        <vt:i4>0</vt:i4>
      </vt:variant>
      <vt:variant>
        <vt:i4>5</vt:i4>
      </vt:variant>
      <vt:variant>
        <vt:lpwstr/>
      </vt:variant>
      <vt:variant>
        <vt:lpwstr>_Toc479070908</vt:lpwstr>
      </vt:variant>
      <vt:variant>
        <vt:i4>1048627</vt:i4>
      </vt:variant>
      <vt:variant>
        <vt:i4>2</vt:i4>
      </vt:variant>
      <vt:variant>
        <vt:i4>0</vt:i4>
      </vt:variant>
      <vt:variant>
        <vt:i4>5</vt:i4>
      </vt:variant>
      <vt:variant>
        <vt:lpwstr/>
      </vt:variant>
      <vt:variant>
        <vt:lpwstr>_Toc479070907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54</dc:title>
  <dc:creator>Векинцева Н.П.</dc:creator>
  <cp:lastModifiedBy>Чистотина Анна Вячеславовна</cp:lastModifiedBy>
  <cp:revision>469</cp:revision>
  <cp:lastPrinted>2021-01-19T06:52:00Z</cp:lastPrinted>
  <dcterms:created xsi:type="dcterms:W3CDTF">2018-06-14T00:20:00Z</dcterms:created>
  <dcterms:modified xsi:type="dcterms:W3CDTF">2021-03-17T02:36:00Z</dcterms:modified>
</cp:coreProperties>
</file>