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4" w:rsidRPr="006129F4" w:rsidRDefault="006129F4" w:rsidP="006129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9F4">
        <w:rPr>
          <w:rFonts w:ascii="Times New Roman" w:hAnsi="Times New Roman" w:cs="Times New Roman"/>
          <w:sz w:val="28"/>
          <w:szCs w:val="28"/>
        </w:rPr>
        <w:t>ПОРЯДОК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МЕТАБОЛИТОВ.</w:t>
      </w:r>
    </w:p>
    <w:p w:rsidR="0094259E" w:rsidRDefault="00DF54D2" w:rsidP="00DF54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03B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703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освидетельствования водителей транспортных средств производится на основании приказа МЗ РФ от </w:t>
      </w:r>
      <w:r w:rsidR="006129F4" w:rsidRPr="006129F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6129F4" w:rsidRPr="006129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9F4" w:rsidRPr="006129F4">
        <w:rPr>
          <w:rFonts w:ascii="Times New Roman" w:hAnsi="Times New Roman" w:cs="Times New Roman"/>
          <w:sz w:val="28"/>
          <w:szCs w:val="28"/>
        </w:rPr>
        <w:t>441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DF54D2" w:rsidRPr="006129F4" w:rsidRDefault="00DF54D2" w:rsidP="00DF5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DF54D2" w:rsidRPr="006129F4" w:rsidRDefault="00DF54D2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29F4">
        <w:rPr>
          <w:rFonts w:ascii="Times New Roman" w:hAnsi="Times New Roman" w:cs="Times New Roman"/>
          <w:sz w:val="28"/>
          <w:szCs w:val="28"/>
        </w:rPr>
        <w:t>Осмотр врачом-офтальмологом;</w:t>
      </w:r>
    </w:p>
    <w:p w:rsidR="00DF54D2" w:rsidRPr="006129F4" w:rsidRDefault="00DF54D2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29F4">
        <w:rPr>
          <w:rFonts w:ascii="Times New Roman" w:hAnsi="Times New Roman" w:cs="Times New Roman"/>
          <w:sz w:val="28"/>
          <w:szCs w:val="28"/>
        </w:rPr>
        <w:t>Обследование врачом-психиатром;</w:t>
      </w:r>
    </w:p>
    <w:p w:rsidR="006129F4" w:rsidRPr="006129F4" w:rsidRDefault="00DF54D2" w:rsidP="006129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Обследование врачом-наркологом;</w:t>
      </w:r>
    </w:p>
    <w:p w:rsidR="006129F4" w:rsidRPr="006129F4" w:rsidRDefault="006129F4" w:rsidP="006129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Качественное и количественное определение карбогидрат-дефицитного трансферрина (CDT) в сыворотке крови освидетельствуемого (при выявлении врачом-психиатром-наркологом симптомов и синдромов заболевания, при наличии которых противопоказано владение оружием).</w:t>
      </w:r>
    </w:p>
    <w:p w:rsidR="008C3887" w:rsidRPr="006129F4" w:rsidRDefault="008C3887" w:rsidP="006129F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8C3887" w:rsidRPr="006129F4" w:rsidRDefault="008C3887" w:rsidP="008C3887">
      <w:pPr>
        <w:ind w:left="708" w:firstLine="360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Медицинское заключение действительно в течении 12 месяцев с даты выдачи.</w:t>
      </w:r>
    </w:p>
    <w:sectPr w:rsidR="008C3887" w:rsidRPr="006129F4" w:rsidSect="0094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571"/>
    <w:multiLevelType w:val="hybridMultilevel"/>
    <w:tmpl w:val="71E830D6"/>
    <w:lvl w:ilvl="0" w:tplc="BDCA6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2"/>
    <w:rsid w:val="00077BA8"/>
    <w:rsid w:val="00485F8D"/>
    <w:rsid w:val="005703B2"/>
    <w:rsid w:val="006129F4"/>
    <w:rsid w:val="008C3887"/>
    <w:rsid w:val="0094259E"/>
    <w:rsid w:val="00D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</dc:creator>
  <cp:lastModifiedBy>A</cp:lastModifiedBy>
  <cp:revision>2</cp:revision>
  <dcterms:created xsi:type="dcterms:W3CDTF">2017-04-05T23:23:00Z</dcterms:created>
  <dcterms:modified xsi:type="dcterms:W3CDTF">2017-04-05T23:23:00Z</dcterms:modified>
</cp:coreProperties>
</file>